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p14">
  <w:body>
    <w:p w:rsidRPr="00D574C2" w:rsidR="007E5AB1" w:rsidP="006E3BD4" w:rsidRDefault="00673E15" w14:paraId="1EF3244B" w14:textId="172026C1">
      <w:pPr>
        <w:autoSpaceDE w:val="0"/>
        <w:autoSpaceDN w:val="0"/>
        <w:adjustRightInd w:val="0"/>
        <w:spacing w:before="360" w:after="120"/>
        <w:jc w:val="center"/>
        <w:rPr>
          <w:rFonts w:ascii="Garamond" w:hAnsi="Garamond" w:cs="Times" w:eastAsiaTheme="minorHAnsi"/>
          <w:sz w:val="48"/>
          <w:szCs w:val="48"/>
          <w:lang w:eastAsia="en-US"/>
        </w:rPr>
      </w:pPr>
      <w:r>
        <w:rPr>
          <w:rFonts w:ascii="Garamond" w:hAnsi="Garamond"/>
          <w:noProof/>
          <w:color w:val="000000" w:themeColor="text1"/>
        </w:rPr>
        <w:drawing>
          <wp:inline distT="0" distB="0" distL="0" distR="0" wp14:anchorId="477B8052" wp14:editId="363C0417">
            <wp:extent cx="5934037" cy="8387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938807" cy="8393998"/>
                    </a:xfrm>
                    <a:prstGeom prst="rect">
                      <a:avLst/>
                    </a:prstGeom>
                  </pic:spPr>
                </pic:pic>
              </a:graphicData>
            </a:graphic>
          </wp:inline>
        </w:drawing>
      </w:r>
      <w:r w:rsidRPr="00EF49AA" w:rsidR="005640E9">
        <w:rPr>
          <w:rFonts w:ascii="Garamond" w:hAnsi="Garamond"/>
          <w:color w:val="000000" w:themeColor="text1"/>
        </w:rPr>
        <w:br w:type="page"/>
      </w:r>
    </w:p>
    <w:sdt>
      <w:sdtPr>
        <w:rPr>
          <w:rFonts w:ascii="Garamond" w:hAnsi="Garamond" w:eastAsia="Times New Roman" w:cs="Times New Roman"/>
          <w:b w:val="0"/>
          <w:bCs w:val="0"/>
          <w:i/>
          <w:iCs/>
          <w:noProof/>
          <w:color w:val="auto"/>
          <w:sz w:val="24"/>
          <w:szCs w:val="24"/>
          <w:lang w:val="en-GB" w:eastAsia="en-GB"/>
        </w:rPr>
        <w:id w:val="1157963585"/>
        <w:docPartObj>
          <w:docPartGallery w:val="Table of Contents"/>
          <w:docPartUnique/>
        </w:docPartObj>
      </w:sdtPr>
      <w:sdtEndPr/>
      <w:sdtContent>
        <w:p w:rsidRPr="008376EC" w:rsidR="00D377B0" w:rsidRDefault="00D377B0" w14:paraId="0A691F2B" w14:textId="5A4C8FB0">
          <w:pPr>
            <w:pStyle w:val="TOCHeading"/>
            <w:rPr>
              <w:rFonts w:ascii="Garamond" w:hAnsi="Garamond"/>
              <w:b w:val="0"/>
              <w:bCs w:val="0"/>
              <w:sz w:val="22"/>
              <w:szCs w:val="22"/>
              <w:lang w:val="en-GB"/>
            </w:rPr>
          </w:pPr>
          <w:r w:rsidRPr="008376EC">
            <w:rPr>
              <w:rFonts w:ascii="Garamond" w:hAnsi="Garamond"/>
              <w:b w:val="0"/>
              <w:bCs w:val="0"/>
              <w:sz w:val="22"/>
              <w:szCs w:val="22"/>
              <w:lang w:val="en-GB"/>
            </w:rPr>
            <w:t>TABLE OF CONTENTS</w:t>
          </w:r>
        </w:p>
        <w:p w:rsidRPr="008376EC" w:rsidR="008174D9" w:rsidRDefault="00D377B0" w14:paraId="340E28E4" w14:textId="0134931D">
          <w:pPr>
            <w:pStyle w:val="TOC1"/>
            <w:rPr>
              <w:rFonts w:eastAsiaTheme="minorEastAsia" w:cstheme="minorBidi"/>
              <w:i w:val="0"/>
              <w:iCs w:val="0"/>
              <w:lang w:val="en-BE"/>
            </w:rPr>
          </w:pPr>
          <w:r w:rsidRPr="008376EC">
            <w:rPr>
              <w:sz w:val="22"/>
              <w:szCs w:val="22"/>
            </w:rPr>
            <w:fldChar w:fldCharType="begin"/>
          </w:r>
          <w:r w:rsidRPr="008376EC">
            <w:rPr>
              <w:sz w:val="22"/>
              <w:szCs w:val="22"/>
            </w:rPr>
            <w:instrText xml:space="preserve"> TOC \o "1-3" \h \z \u </w:instrText>
          </w:r>
          <w:r w:rsidRPr="008376EC">
            <w:rPr>
              <w:sz w:val="22"/>
              <w:szCs w:val="22"/>
            </w:rPr>
            <w:fldChar w:fldCharType="separate"/>
          </w:r>
          <w:hyperlink w:history="1" w:anchor="_Toc60667596">
            <w:r w:rsidRPr="008376EC" w:rsidR="008174D9">
              <w:rPr>
                <w:rStyle w:val="Hyperlink"/>
              </w:rPr>
              <w:t>1.</w:t>
            </w:r>
            <w:r w:rsidRPr="008376EC" w:rsidR="008174D9">
              <w:rPr>
                <w:rFonts w:eastAsiaTheme="minorEastAsia" w:cstheme="minorBidi"/>
                <w:i w:val="0"/>
                <w:iCs w:val="0"/>
                <w:lang w:val="en-BE"/>
              </w:rPr>
              <w:tab/>
            </w:r>
            <w:r w:rsidRPr="008376EC" w:rsidR="008174D9">
              <w:rPr>
                <w:rStyle w:val="Hyperlink"/>
              </w:rPr>
              <w:t>Introduction</w:t>
            </w:r>
            <w:r w:rsidRPr="008376EC" w:rsidR="008174D9">
              <w:rPr>
                <w:webHidden/>
              </w:rPr>
              <w:tab/>
            </w:r>
            <w:r w:rsidRPr="008376EC" w:rsidR="008174D9">
              <w:rPr>
                <w:webHidden/>
              </w:rPr>
              <w:fldChar w:fldCharType="begin"/>
            </w:r>
            <w:r w:rsidRPr="008376EC" w:rsidR="008174D9">
              <w:rPr>
                <w:webHidden/>
              </w:rPr>
              <w:instrText xml:space="preserve"> PAGEREF _Toc60667596 \h </w:instrText>
            </w:r>
            <w:r w:rsidRPr="008376EC" w:rsidR="008174D9">
              <w:rPr>
                <w:webHidden/>
              </w:rPr>
            </w:r>
            <w:r w:rsidRPr="008376EC" w:rsidR="008174D9">
              <w:rPr>
                <w:webHidden/>
              </w:rPr>
              <w:fldChar w:fldCharType="separate"/>
            </w:r>
            <w:r w:rsidRPr="008376EC" w:rsidR="008174D9">
              <w:rPr>
                <w:webHidden/>
              </w:rPr>
              <w:t>4</w:t>
            </w:r>
            <w:r w:rsidRPr="008376EC" w:rsidR="008174D9">
              <w:rPr>
                <w:webHidden/>
              </w:rPr>
              <w:fldChar w:fldCharType="end"/>
            </w:r>
          </w:hyperlink>
        </w:p>
        <w:p w:rsidRPr="008376EC" w:rsidR="008174D9" w:rsidRDefault="00427F76" w14:paraId="1E43827B" w14:textId="5A059D7C">
          <w:pPr>
            <w:pStyle w:val="TOC2"/>
            <w:rPr>
              <w:rFonts w:ascii="Garamond" w:hAnsi="Garamond" w:eastAsiaTheme="minorEastAsia" w:cstheme="minorBidi"/>
              <w:b w:val="0"/>
              <w:bCs w:val="0"/>
              <w:noProof/>
              <w:sz w:val="24"/>
              <w:szCs w:val="24"/>
              <w:lang w:val="en-BE"/>
            </w:rPr>
          </w:pPr>
          <w:hyperlink w:history="1" w:anchor="_Toc60667597">
            <w:r w:rsidRPr="008376EC" w:rsidR="008174D9">
              <w:rPr>
                <w:rStyle w:val="Hyperlink"/>
                <w:rFonts w:ascii="Garamond" w:hAnsi="Garamond"/>
                <w:b w:val="0"/>
                <w:bCs w:val="0"/>
                <w:noProof/>
              </w:rPr>
              <w:t>1.1</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Background</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_Toc60667597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4</w:t>
            </w:r>
            <w:r w:rsidRPr="008376EC" w:rsidR="008174D9">
              <w:rPr>
                <w:rFonts w:ascii="Garamond" w:hAnsi="Garamond"/>
                <w:b w:val="0"/>
                <w:bCs w:val="0"/>
                <w:noProof/>
                <w:webHidden/>
              </w:rPr>
              <w:fldChar w:fldCharType="end"/>
            </w:r>
          </w:hyperlink>
        </w:p>
        <w:p w:rsidRPr="008376EC" w:rsidR="008174D9" w:rsidRDefault="00427F76" w14:paraId="1EF15F62" w14:textId="429F37BC">
          <w:pPr>
            <w:pStyle w:val="TOC2"/>
            <w:rPr>
              <w:rFonts w:ascii="Garamond" w:hAnsi="Garamond" w:eastAsiaTheme="minorEastAsia" w:cstheme="minorBidi"/>
              <w:b w:val="0"/>
              <w:bCs w:val="0"/>
              <w:noProof/>
              <w:sz w:val="24"/>
              <w:szCs w:val="24"/>
              <w:lang w:val="en-BE"/>
            </w:rPr>
          </w:pPr>
          <w:hyperlink w:history="1" w:anchor="_Toc60667598">
            <w:r w:rsidRPr="008376EC" w:rsidR="008174D9">
              <w:rPr>
                <w:rStyle w:val="Hyperlink"/>
                <w:rFonts w:ascii="Garamond" w:hAnsi="Garamond"/>
                <w:b w:val="0"/>
                <w:bCs w:val="0"/>
                <w:noProof/>
              </w:rPr>
              <w:t>1.2</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The OACPS Research and Innovation Programme</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_Toc60667598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4</w:t>
            </w:r>
            <w:r w:rsidRPr="008376EC" w:rsidR="008174D9">
              <w:rPr>
                <w:rFonts w:ascii="Garamond" w:hAnsi="Garamond"/>
                <w:b w:val="0"/>
                <w:bCs w:val="0"/>
                <w:noProof/>
                <w:webHidden/>
              </w:rPr>
              <w:fldChar w:fldCharType="end"/>
            </w:r>
          </w:hyperlink>
        </w:p>
        <w:p w:rsidRPr="008376EC" w:rsidR="008174D9" w:rsidRDefault="00427F76" w14:paraId="2CE4FD02" w14:textId="726B3A1B">
          <w:pPr>
            <w:pStyle w:val="TOC2"/>
            <w:rPr>
              <w:rFonts w:ascii="Garamond" w:hAnsi="Garamond" w:eastAsiaTheme="minorEastAsia" w:cstheme="minorBidi"/>
              <w:b w:val="0"/>
              <w:bCs w:val="0"/>
              <w:noProof/>
              <w:sz w:val="24"/>
              <w:szCs w:val="24"/>
              <w:lang w:val="en-BE"/>
            </w:rPr>
          </w:pPr>
          <w:hyperlink w:history="1" w:anchor="_Toc60667599">
            <w:r w:rsidRPr="008376EC" w:rsidR="008174D9">
              <w:rPr>
                <w:rStyle w:val="Hyperlink"/>
                <w:rFonts w:ascii="Garamond" w:hAnsi="Garamond"/>
                <w:b w:val="0"/>
                <w:bCs w:val="0"/>
                <w:noProof/>
              </w:rPr>
              <w:t>1.3</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 xml:space="preserve">The OACPS R&amp;I </w:t>
            </w:r>
            <w:r w:rsidRPr="008376EC" w:rsidR="008174D9">
              <w:rPr>
                <w:rStyle w:val="Hyperlink"/>
                <w:rFonts w:ascii="Garamond" w:hAnsi="Garamond" w:cs="Arial" w:eastAsiaTheme="minorHAnsi"/>
                <w:b w:val="0"/>
                <w:bCs w:val="0"/>
                <w:noProof/>
                <w:lang w:eastAsia="en-US"/>
              </w:rPr>
              <w:t>Policy Support Facility</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_Toc60667599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4</w:t>
            </w:r>
            <w:r w:rsidRPr="008376EC" w:rsidR="008174D9">
              <w:rPr>
                <w:rFonts w:ascii="Garamond" w:hAnsi="Garamond"/>
                <w:b w:val="0"/>
                <w:bCs w:val="0"/>
                <w:noProof/>
                <w:webHidden/>
              </w:rPr>
              <w:fldChar w:fldCharType="end"/>
            </w:r>
          </w:hyperlink>
        </w:p>
        <w:p w:rsidRPr="008376EC" w:rsidR="008174D9" w:rsidRDefault="00427F76" w14:paraId="67CAF75D" w14:textId="0A2CA8DD">
          <w:pPr>
            <w:pStyle w:val="TOC1"/>
            <w:rPr>
              <w:rFonts w:eastAsiaTheme="minorEastAsia" w:cstheme="minorBidi"/>
              <w:i w:val="0"/>
              <w:iCs w:val="0"/>
              <w:lang w:val="en-BE"/>
            </w:rPr>
          </w:pPr>
          <w:hyperlink w:history="1" w:anchor="_Toc60667600">
            <w:r w:rsidRPr="008376EC" w:rsidR="008174D9">
              <w:rPr>
                <w:rStyle w:val="Hyperlink"/>
              </w:rPr>
              <w:t>2.</w:t>
            </w:r>
            <w:r w:rsidRPr="008376EC" w:rsidR="008174D9">
              <w:rPr>
                <w:rFonts w:eastAsiaTheme="minorEastAsia" w:cstheme="minorBidi"/>
                <w:i w:val="0"/>
                <w:iCs w:val="0"/>
                <w:lang w:val="en-BE"/>
              </w:rPr>
              <w:tab/>
            </w:r>
            <w:r w:rsidRPr="008376EC" w:rsidR="008174D9">
              <w:rPr>
                <w:rStyle w:val="Hyperlink"/>
              </w:rPr>
              <w:t>The OACPS PSF Call for Expressions of Interest</w:t>
            </w:r>
            <w:r w:rsidRPr="008376EC" w:rsidR="008174D9">
              <w:rPr>
                <w:webHidden/>
              </w:rPr>
              <w:tab/>
            </w:r>
            <w:r w:rsidRPr="008376EC" w:rsidR="008174D9">
              <w:rPr>
                <w:webHidden/>
              </w:rPr>
              <w:fldChar w:fldCharType="begin"/>
            </w:r>
            <w:r w:rsidRPr="008376EC" w:rsidR="008174D9">
              <w:rPr>
                <w:webHidden/>
              </w:rPr>
              <w:instrText xml:space="preserve"> PAGEREF _Toc60667600 \h </w:instrText>
            </w:r>
            <w:r w:rsidRPr="008376EC" w:rsidR="008174D9">
              <w:rPr>
                <w:webHidden/>
              </w:rPr>
            </w:r>
            <w:r w:rsidRPr="008376EC" w:rsidR="008174D9">
              <w:rPr>
                <w:webHidden/>
              </w:rPr>
              <w:fldChar w:fldCharType="separate"/>
            </w:r>
            <w:r w:rsidRPr="008376EC" w:rsidR="008174D9">
              <w:rPr>
                <w:webHidden/>
              </w:rPr>
              <w:t>5</w:t>
            </w:r>
            <w:r w:rsidRPr="008376EC" w:rsidR="008174D9">
              <w:rPr>
                <w:webHidden/>
              </w:rPr>
              <w:fldChar w:fldCharType="end"/>
            </w:r>
          </w:hyperlink>
        </w:p>
        <w:p w:rsidRPr="008376EC" w:rsidR="008174D9" w:rsidRDefault="00427F76" w14:paraId="7080891E" w14:textId="0A0BEE1B">
          <w:pPr>
            <w:pStyle w:val="TOC2"/>
            <w:rPr>
              <w:rFonts w:ascii="Garamond" w:hAnsi="Garamond" w:eastAsiaTheme="minorEastAsia" w:cstheme="minorBidi"/>
              <w:b w:val="0"/>
              <w:bCs w:val="0"/>
              <w:noProof/>
              <w:sz w:val="24"/>
              <w:szCs w:val="24"/>
              <w:lang w:val="en-BE"/>
            </w:rPr>
          </w:pPr>
          <w:hyperlink w:history="1" w:anchor="_Toc60667601">
            <w:r w:rsidRPr="008376EC" w:rsidR="008174D9">
              <w:rPr>
                <w:rStyle w:val="Hyperlink"/>
                <w:rFonts w:ascii="Garamond" w:hAnsi="Garamond"/>
                <w:b w:val="0"/>
                <w:bCs w:val="0"/>
                <w:noProof/>
              </w:rPr>
              <w:t>2.1</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What are the objectives of this Call for EoI</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_Toc60667601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5</w:t>
            </w:r>
            <w:r w:rsidRPr="008376EC" w:rsidR="008174D9">
              <w:rPr>
                <w:rFonts w:ascii="Garamond" w:hAnsi="Garamond"/>
                <w:b w:val="0"/>
                <w:bCs w:val="0"/>
                <w:noProof/>
                <w:webHidden/>
              </w:rPr>
              <w:fldChar w:fldCharType="end"/>
            </w:r>
          </w:hyperlink>
        </w:p>
        <w:p w:rsidRPr="008376EC" w:rsidR="008174D9" w:rsidRDefault="00427F76" w14:paraId="0E19380A" w14:textId="17D86B9D">
          <w:pPr>
            <w:pStyle w:val="TOC2"/>
            <w:rPr>
              <w:rFonts w:ascii="Garamond" w:hAnsi="Garamond" w:eastAsiaTheme="minorEastAsia" w:cstheme="minorBidi"/>
              <w:b w:val="0"/>
              <w:bCs w:val="0"/>
              <w:noProof/>
              <w:sz w:val="24"/>
              <w:szCs w:val="24"/>
              <w:lang w:val="en-BE"/>
            </w:rPr>
          </w:pPr>
          <w:hyperlink w:history="1" w:anchor="_Toc60667602">
            <w:r w:rsidRPr="008376EC" w:rsidR="008174D9">
              <w:rPr>
                <w:rStyle w:val="Hyperlink"/>
                <w:rFonts w:ascii="Garamond" w:hAnsi="Garamond"/>
                <w:b w:val="0"/>
                <w:bCs w:val="0"/>
                <w:noProof/>
              </w:rPr>
              <w:t>2.2</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Why request a policy support service?</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_Toc60667602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5</w:t>
            </w:r>
            <w:r w:rsidRPr="008376EC" w:rsidR="008174D9">
              <w:rPr>
                <w:rFonts w:ascii="Garamond" w:hAnsi="Garamond"/>
                <w:b w:val="0"/>
                <w:bCs w:val="0"/>
                <w:noProof/>
                <w:webHidden/>
              </w:rPr>
              <w:fldChar w:fldCharType="end"/>
            </w:r>
          </w:hyperlink>
        </w:p>
        <w:p w:rsidRPr="008376EC" w:rsidR="008174D9" w:rsidRDefault="00427F76" w14:paraId="7887A016" w14:textId="0F69F989">
          <w:pPr>
            <w:pStyle w:val="TOC2"/>
            <w:rPr>
              <w:rFonts w:ascii="Garamond" w:hAnsi="Garamond" w:eastAsiaTheme="minorEastAsia" w:cstheme="minorBidi"/>
              <w:b w:val="0"/>
              <w:bCs w:val="0"/>
              <w:noProof/>
              <w:sz w:val="24"/>
              <w:szCs w:val="24"/>
              <w:lang w:val="en-BE"/>
            </w:rPr>
          </w:pPr>
          <w:hyperlink w:history="1" w:anchor="_Toc60667603">
            <w:r w:rsidRPr="008376EC" w:rsidR="008174D9">
              <w:rPr>
                <w:rStyle w:val="Hyperlink"/>
                <w:rFonts w:ascii="Garamond" w:hAnsi="Garamond"/>
                <w:b w:val="0"/>
                <w:bCs w:val="0"/>
                <w:noProof/>
              </w:rPr>
              <w:t>2.3</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Who can apply to this call?</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_Toc60667603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5</w:t>
            </w:r>
            <w:r w:rsidRPr="008376EC" w:rsidR="008174D9">
              <w:rPr>
                <w:rFonts w:ascii="Garamond" w:hAnsi="Garamond"/>
                <w:b w:val="0"/>
                <w:bCs w:val="0"/>
                <w:noProof/>
                <w:webHidden/>
              </w:rPr>
              <w:fldChar w:fldCharType="end"/>
            </w:r>
          </w:hyperlink>
        </w:p>
        <w:p w:rsidRPr="008376EC" w:rsidR="008174D9" w:rsidRDefault="00427F76" w14:paraId="7CDC4364" w14:textId="0FFB77F8">
          <w:pPr>
            <w:pStyle w:val="TOC2"/>
            <w:rPr>
              <w:rFonts w:ascii="Garamond" w:hAnsi="Garamond" w:eastAsiaTheme="minorEastAsia" w:cstheme="minorBidi"/>
              <w:b w:val="0"/>
              <w:bCs w:val="0"/>
              <w:noProof/>
              <w:sz w:val="24"/>
              <w:szCs w:val="24"/>
              <w:lang w:val="en-BE"/>
            </w:rPr>
          </w:pPr>
          <w:hyperlink w:history="1" w:anchor="_Toc60667605">
            <w:r w:rsidRPr="008376EC" w:rsidR="008174D9">
              <w:rPr>
                <w:rStyle w:val="Hyperlink"/>
                <w:rFonts w:ascii="Garamond" w:hAnsi="Garamond"/>
                <w:b w:val="0"/>
                <w:bCs w:val="0"/>
                <w:noProof/>
              </w:rPr>
              <w:t>2.4</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What are the potential subjects for policy services?</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_Toc60667605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6</w:t>
            </w:r>
            <w:r w:rsidRPr="008376EC" w:rsidR="008174D9">
              <w:rPr>
                <w:rFonts w:ascii="Garamond" w:hAnsi="Garamond"/>
                <w:b w:val="0"/>
                <w:bCs w:val="0"/>
                <w:noProof/>
                <w:webHidden/>
              </w:rPr>
              <w:fldChar w:fldCharType="end"/>
            </w:r>
          </w:hyperlink>
        </w:p>
        <w:p w:rsidRPr="008376EC" w:rsidR="008174D9" w:rsidRDefault="00427F76" w14:paraId="29124BAA" w14:textId="5FF04089">
          <w:pPr>
            <w:pStyle w:val="TOC2"/>
            <w:rPr>
              <w:rFonts w:ascii="Garamond" w:hAnsi="Garamond" w:eastAsiaTheme="minorEastAsia" w:cstheme="minorBidi"/>
              <w:b w:val="0"/>
              <w:bCs w:val="0"/>
              <w:noProof/>
              <w:sz w:val="24"/>
              <w:szCs w:val="24"/>
              <w:lang w:val="en-BE"/>
            </w:rPr>
          </w:pPr>
          <w:hyperlink w:history="1" w:anchor="_Toc60667606">
            <w:r w:rsidRPr="008376EC" w:rsidR="008174D9">
              <w:rPr>
                <w:rStyle w:val="Hyperlink"/>
                <w:rFonts w:ascii="Garamond" w:hAnsi="Garamond"/>
                <w:b w:val="0"/>
                <w:bCs w:val="0"/>
                <w:noProof/>
              </w:rPr>
              <w:t>2.5</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What type of services could be requested?</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_Toc60667606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7</w:t>
            </w:r>
            <w:r w:rsidRPr="008376EC" w:rsidR="008174D9">
              <w:rPr>
                <w:rFonts w:ascii="Garamond" w:hAnsi="Garamond"/>
                <w:b w:val="0"/>
                <w:bCs w:val="0"/>
                <w:noProof/>
                <w:webHidden/>
              </w:rPr>
              <w:fldChar w:fldCharType="end"/>
            </w:r>
          </w:hyperlink>
        </w:p>
        <w:p w:rsidRPr="008376EC" w:rsidR="008174D9" w:rsidRDefault="00427F76" w14:paraId="3DED87CF" w14:textId="33596487">
          <w:pPr>
            <w:pStyle w:val="TOC2"/>
            <w:rPr>
              <w:rFonts w:ascii="Garamond" w:hAnsi="Garamond" w:eastAsiaTheme="minorEastAsia" w:cstheme="minorBidi"/>
              <w:b w:val="0"/>
              <w:bCs w:val="0"/>
              <w:noProof/>
              <w:sz w:val="24"/>
              <w:szCs w:val="24"/>
              <w:lang w:val="en-BE"/>
            </w:rPr>
          </w:pPr>
          <w:hyperlink w:history="1" w:anchor="_Toc60667607">
            <w:r w:rsidRPr="008376EC" w:rsidR="008174D9">
              <w:rPr>
                <w:rStyle w:val="Hyperlink"/>
                <w:rFonts w:ascii="Garamond" w:hAnsi="Garamond"/>
                <w:b w:val="0"/>
                <w:bCs w:val="0"/>
                <w:noProof/>
              </w:rPr>
              <w:t>2.6</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Who will be delivering the service?</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_Toc60667607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9</w:t>
            </w:r>
            <w:r w:rsidRPr="008376EC" w:rsidR="008174D9">
              <w:rPr>
                <w:rFonts w:ascii="Garamond" w:hAnsi="Garamond"/>
                <w:b w:val="0"/>
                <w:bCs w:val="0"/>
                <w:noProof/>
                <w:webHidden/>
              </w:rPr>
              <w:fldChar w:fldCharType="end"/>
            </w:r>
          </w:hyperlink>
        </w:p>
        <w:p w:rsidRPr="008376EC" w:rsidR="008174D9" w:rsidRDefault="00427F76" w14:paraId="5C7FDBE0" w14:textId="7E16254F">
          <w:pPr>
            <w:pStyle w:val="TOC2"/>
            <w:rPr>
              <w:rFonts w:ascii="Garamond" w:hAnsi="Garamond" w:eastAsiaTheme="minorEastAsia" w:cstheme="minorBidi"/>
              <w:b w:val="0"/>
              <w:bCs w:val="0"/>
              <w:noProof/>
              <w:sz w:val="24"/>
              <w:szCs w:val="24"/>
              <w:lang w:val="en-BE"/>
            </w:rPr>
          </w:pPr>
          <w:hyperlink w:history="1" w:anchor="_Toc60667608">
            <w:r w:rsidRPr="008376EC" w:rsidR="008174D9">
              <w:rPr>
                <w:rStyle w:val="Hyperlink"/>
                <w:rFonts w:ascii="Garamond" w:hAnsi="Garamond"/>
                <w:b w:val="0"/>
                <w:bCs w:val="0"/>
                <w:noProof/>
              </w:rPr>
              <w:t>2.7</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How long will a service last?</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_Toc60667608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9</w:t>
            </w:r>
            <w:r w:rsidRPr="008376EC" w:rsidR="008174D9">
              <w:rPr>
                <w:rFonts w:ascii="Garamond" w:hAnsi="Garamond"/>
                <w:b w:val="0"/>
                <w:bCs w:val="0"/>
                <w:noProof/>
                <w:webHidden/>
              </w:rPr>
              <w:fldChar w:fldCharType="end"/>
            </w:r>
          </w:hyperlink>
        </w:p>
        <w:p w:rsidRPr="008376EC" w:rsidR="008174D9" w:rsidRDefault="00427F76" w14:paraId="30230BC0" w14:textId="6524720D">
          <w:pPr>
            <w:pStyle w:val="TOC2"/>
            <w:rPr>
              <w:rFonts w:ascii="Garamond" w:hAnsi="Garamond" w:eastAsiaTheme="minorEastAsia" w:cstheme="minorBidi"/>
              <w:b w:val="0"/>
              <w:bCs w:val="0"/>
              <w:noProof/>
              <w:sz w:val="24"/>
              <w:szCs w:val="24"/>
              <w:lang w:val="en-BE"/>
            </w:rPr>
          </w:pPr>
          <w:hyperlink w:history="1" w:anchor="_Toc60667609">
            <w:r w:rsidRPr="008376EC" w:rsidR="008174D9">
              <w:rPr>
                <w:rStyle w:val="Hyperlink"/>
                <w:rFonts w:ascii="Garamond" w:hAnsi="Garamond"/>
                <w:b w:val="0"/>
                <w:bCs w:val="0"/>
                <w:noProof/>
              </w:rPr>
              <w:t>2.8</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What type of products will the service deliver?</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_Toc60667609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9</w:t>
            </w:r>
            <w:r w:rsidRPr="008376EC" w:rsidR="008174D9">
              <w:rPr>
                <w:rFonts w:ascii="Garamond" w:hAnsi="Garamond"/>
                <w:b w:val="0"/>
                <w:bCs w:val="0"/>
                <w:noProof/>
                <w:webHidden/>
              </w:rPr>
              <w:fldChar w:fldCharType="end"/>
            </w:r>
          </w:hyperlink>
        </w:p>
        <w:p w:rsidRPr="008376EC" w:rsidR="008174D9" w:rsidRDefault="00427F76" w14:paraId="4B868364" w14:textId="6AD18EAB">
          <w:pPr>
            <w:pStyle w:val="TOC2"/>
            <w:rPr>
              <w:rFonts w:ascii="Garamond" w:hAnsi="Garamond" w:eastAsiaTheme="minorEastAsia" w:cstheme="minorBidi"/>
              <w:b w:val="0"/>
              <w:bCs w:val="0"/>
              <w:noProof/>
              <w:sz w:val="24"/>
              <w:szCs w:val="24"/>
              <w:lang w:val="en-BE"/>
            </w:rPr>
          </w:pPr>
          <w:hyperlink w:history="1" w:anchor="_Toc60667610">
            <w:r w:rsidRPr="008376EC" w:rsidR="008174D9">
              <w:rPr>
                <w:rStyle w:val="Hyperlink"/>
                <w:rFonts w:ascii="Garamond" w:hAnsi="Garamond"/>
                <w:b w:val="0"/>
                <w:bCs w:val="0"/>
                <w:noProof/>
              </w:rPr>
              <w:t>2.9</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In what language will the services be carried out?</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_Toc60667610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10</w:t>
            </w:r>
            <w:r w:rsidRPr="008376EC" w:rsidR="008174D9">
              <w:rPr>
                <w:rFonts w:ascii="Garamond" w:hAnsi="Garamond"/>
                <w:b w:val="0"/>
                <w:bCs w:val="0"/>
                <w:noProof/>
                <w:webHidden/>
              </w:rPr>
              <w:fldChar w:fldCharType="end"/>
            </w:r>
          </w:hyperlink>
        </w:p>
        <w:p w:rsidRPr="008376EC" w:rsidR="008174D9" w:rsidRDefault="00427F76" w14:paraId="026B677A" w14:textId="7D890ED6">
          <w:pPr>
            <w:pStyle w:val="TOC2"/>
            <w:rPr>
              <w:rFonts w:ascii="Garamond" w:hAnsi="Garamond" w:eastAsiaTheme="minorEastAsia" w:cstheme="minorBidi"/>
              <w:b w:val="0"/>
              <w:bCs w:val="0"/>
              <w:noProof/>
              <w:sz w:val="24"/>
              <w:szCs w:val="24"/>
              <w:lang w:val="en-BE"/>
            </w:rPr>
          </w:pPr>
          <w:hyperlink w:history="1" w:anchor="_Toc60667611">
            <w:r w:rsidRPr="008376EC" w:rsidR="008174D9">
              <w:rPr>
                <w:rStyle w:val="Hyperlink"/>
                <w:rFonts w:ascii="Garamond" w:hAnsi="Garamond"/>
                <w:b w:val="0"/>
                <w:bCs w:val="0"/>
                <w:noProof/>
              </w:rPr>
              <w:t>2.10</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What is the role of the service-requesting authority?</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_Toc60667611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10</w:t>
            </w:r>
            <w:r w:rsidRPr="008376EC" w:rsidR="008174D9">
              <w:rPr>
                <w:rFonts w:ascii="Garamond" w:hAnsi="Garamond"/>
                <w:b w:val="0"/>
                <w:bCs w:val="0"/>
                <w:noProof/>
                <w:webHidden/>
              </w:rPr>
              <w:fldChar w:fldCharType="end"/>
            </w:r>
          </w:hyperlink>
        </w:p>
        <w:p w:rsidRPr="008376EC" w:rsidR="008174D9" w:rsidRDefault="00427F76" w14:paraId="6D6D661F" w14:textId="6FDF3673">
          <w:pPr>
            <w:pStyle w:val="TOC1"/>
            <w:rPr>
              <w:rFonts w:eastAsiaTheme="minorEastAsia" w:cstheme="minorBidi"/>
              <w:i w:val="0"/>
              <w:iCs w:val="0"/>
              <w:lang w:val="en-BE"/>
            </w:rPr>
          </w:pPr>
          <w:hyperlink w:history="1" w:anchor="_Toc60667612">
            <w:r w:rsidRPr="008376EC" w:rsidR="008174D9">
              <w:rPr>
                <w:rStyle w:val="Hyperlink"/>
              </w:rPr>
              <w:t>3.</w:t>
            </w:r>
            <w:r w:rsidRPr="008376EC" w:rsidR="008174D9">
              <w:rPr>
                <w:rFonts w:eastAsiaTheme="minorEastAsia" w:cstheme="minorBidi"/>
                <w:i w:val="0"/>
                <w:iCs w:val="0"/>
                <w:lang w:val="en-BE"/>
              </w:rPr>
              <w:tab/>
            </w:r>
            <w:r w:rsidRPr="008376EC" w:rsidR="008174D9">
              <w:rPr>
                <w:rStyle w:val="Hyperlink"/>
              </w:rPr>
              <w:t>Submission and Attribution procedures</w:t>
            </w:r>
            <w:r w:rsidRPr="008376EC" w:rsidR="008174D9">
              <w:rPr>
                <w:webHidden/>
              </w:rPr>
              <w:tab/>
            </w:r>
            <w:r w:rsidRPr="008376EC" w:rsidR="008174D9">
              <w:rPr>
                <w:webHidden/>
              </w:rPr>
              <w:fldChar w:fldCharType="begin"/>
            </w:r>
            <w:r w:rsidRPr="008376EC" w:rsidR="008174D9">
              <w:rPr>
                <w:webHidden/>
              </w:rPr>
              <w:instrText xml:space="preserve"> PAGEREF _Toc60667612 \h </w:instrText>
            </w:r>
            <w:r w:rsidRPr="008376EC" w:rsidR="008174D9">
              <w:rPr>
                <w:webHidden/>
              </w:rPr>
            </w:r>
            <w:r w:rsidRPr="008376EC" w:rsidR="008174D9">
              <w:rPr>
                <w:webHidden/>
              </w:rPr>
              <w:fldChar w:fldCharType="separate"/>
            </w:r>
            <w:r w:rsidRPr="008376EC" w:rsidR="008174D9">
              <w:rPr>
                <w:webHidden/>
              </w:rPr>
              <w:t>11</w:t>
            </w:r>
            <w:r w:rsidRPr="008376EC" w:rsidR="008174D9">
              <w:rPr>
                <w:webHidden/>
              </w:rPr>
              <w:fldChar w:fldCharType="end"/>
            </w:r>
          </w:hyperlink>
        </w:p>
        <w:p w:rsidRPr="008376EC" w:rsidR="008174D9" w:rsidRDefault="00427F76" w14:paraId="18F392F3" w14:textId="279E91D2">
          <w:pPr>
            <w:pStyle w:val="TOC2"/>
            <w:rPr>
              <w:rFonts w:ascii="Garamond" w:hAnsi="Garamond" w:eastAsiaTheme="minorEastAsia" w:cstheme="minorBidi"/>
              <w:b w:val="0"/>
              <w:bCs w:val="0"/>
              <w:noProof/>
              <w:sz w:val="24"/>
              <w:szCs w:val="24"/>
              <w:lang w:val="en-BE"/>
            </w:rPr>
          </w:pPr>
          <w:hyperlink w:history="1" w:anchor="_Toc60667613">
            <w:r w:rsidRPr="008376EC" w:rsidR="008174D9">
              <w:rPr>
                <w:rStyle w:val="Hyperlink"/>
                <w:rFonts w:ascii="Garamond" w:hAnsi="Garamond"/>
                <w:b w:val="0"/>
                <w:bCs w:val="0"/>
                <w:noProof/>
              </w:rPr>
              <w:t>3.1</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Submission of an EoI</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_Toc60667613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11</w:t>
            </w:r>
            <w:r w:rsidRPr="008376EC" w:rsidR="008174D9">
              <w:rPr>
                <w:rFonts w:ascii="Garamond" w:hAnsi="Garamond"/>
                <w:b w:val="0"/>
                <w:bCs w:val="0"/>
                <w:noProof/>
                <w:webHidden/>
              </w:rPr>
              <w:fldChar w:fldCharType="end"/>
            </w:r>
          </w:hyperlink>
        </w:p>
        <w:p w:rsidRPr="008376EC" w:rsidR="008174D9" w:rsidRDefault="00427F76" w14:paraId="53593D08" w14:textId="3237E048">
          <w:pPr>
            <w:pStyle w:val="TOC2"/>
            <w:rPr>
              <w:rFonts w:ascii="Garamond" w:hAnsi="Garamond" w:eastAsiaTheme="minorEastAsia" w:cstheme="minorBidi"/>
              <w:b w:val="0"/>
              <w:bCs w:val="0"/>
              <w:noProof/>
              <w:sz w:val="24"/>
              <w:szCs w:val="24"/>
              <w:lang w:val="en-BE"/>
            </w:rPr>
          </w:pPr>
          <w:hyperlink w:history="1" w:anchor="_Toc60667614">
            <w:r w:rsidRPr="008376EC" w:rsidR="008174D9">
              <w:rPr>
                <w:rStyle w:val="Hyperlink"/>
                <w:rFonts w:ascii="Garamond" w:hAnsi="Garamond"/>
                <w:b w:val="0"/>
                <w:bCs w:val="0"/>
                <w:noProof/>
              </w:rPr>
              <w:t>3.2</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Evaluation of the EoIs submitted</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_Toc60667614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11</w:t>
            </w:r>
            <w:r w:rsidRPr="008376EC" w:rsidR="008174D9">
              <w:rPr>
                <w:rFonts w:ascii="Garamond" w:hAnsi="Garamond"/>
                <w:b w:val="0"/>
                <w:bCs w:val="0"/>
                <w:noProof/>
                <w:webHidden/>
              </w:rPr>
              <w:fldChar w:fldCharType="end"/>
            </w:r>
          </w:hyperlink>
        </w:p>
        <w:p w:rsidRPr="008376EC" w:rsidR="008174D9" w:rsidRDefault="00427F76" w14:paraId="2187440F" w14:textId="5093C56D">
          <w:pPr>
            <w:pStyle w:val="TOC2"/>
            <w:rPr>
              <w:rFonts w:ascii="Garamond" w:hAnsi="Garamond" w:eastAsiaTheme="minorEastAsia" w:cstheme="minorBidi"/>
              <w:b w:val="0"/>
              <w:bCs w:val="0"/>
              <w:noProof/>
              <w:sz w:val="24"/>
              <w:szCs w:val="24"/>
              <w:lang w:val="en-BE"/>
            </w:rPr>
          </w:pPr>
          <w:hyperlink w:history="1" w:anchor="_Toc60667615">
            <w:r w:rsidRPr="008376EC" w:rsidR="008174D9">
              <w:rPr>
                <w:rStyle w:val="Hyperlink"/>
                <w:rFonts w:ascii="Garamond" w:hAnsi="Garamond"/>
                <w:b w:val="0"/>
                <w:bCs w:val="0"/>
                <w:noProof/>
              </w:rPr>
              <w:t>3.3</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Fine-tuning of the service request</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_Toc60667615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12</w:t>
            </w:r>
            <w:r w:rsidRPr="008376EC" w:rsidR="008174D9">
              <w:rPr>
                <w:rFonts w:ascii="Garamond" w:hAnsi="Garamond"/>
                <w:b w:val="0"/>
                <w:bCs w:val="0"/>
                <w:noProof/>
                <w:webHidden/>
              </w:rPr>
              <w:fldChar w:fldCharType="end"/>
            </w:r>
          </w:hyperlink>
        </w:p>
        <w:p w:rsidRPr="008376EC" w:rsidR="008174D9" w:rsidRDefault="00427F76" w14:paraId="5D4AB95B" w14:textId="29F9D85A">
          <w:pPr>
            <w:pStyle w:val="TOC2"/>
            <w:rPr>
              <w:rFonts w:ascii="Garamond" w:hAnsi="Garamond" w:eastAsiaTheme="minorEastAsia" w:cstheme="minorBidi"/>
              <w:b w:val="0"/>
              <w:bCs w:val="0"/>
              <w:noProof/>
              <w:sz w:val="24"/>
              <w:szCs w:val="24"/>
              <w:lang w:val="en-BE"/>
            </w:rPr>
          </w:pPr>
          <w:hyperlink w:history="1" w:anchor="_Toc60667616">
            <w:r w:rsidRPr="008376EC" w:rsidR="008174D9">
              <w:rPr>
                <w:rStyle w:val="Hyperlink"/>
                <w:rFonts w:ascii="Garamond" w:hAnsi="Garamond"/>
                <w:b w:val="0"/>
                <w:bCs w:val="0"/>
                <w:noProof/>
              </w:rPr>
              <w:t>3.4</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Eligible costs</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_Toc60667616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13</w:t>
            </w:r>
            <w:r w:rsidRPr="008376EC" w:rsidR="008174D9">
              <w:rPr>
                <w:rFonts w:ascii="Garamond" w:hAnsi="Garamond"/>
                <w:b w:val="0"/>
                <w:bCs w:val="0"/>
                <w:noProof/>
                <w:webHidden/>
              </w:rPr>
              <w:fldChar w:fldCharType="end"/>
            </w:r>
          </w:hyperlink>
        </w:p>
        <w:p w:rsidRPr="008376EC" w:rsidR="008174D9" w:rsidRDefault="00427F76" w14:paraId="16B5C3F5" w14:textId="7B38A6C4">
          <w:pPr>
            <w:pStyle w:val="TOC2"/>
            <w:rPr>
              <w:rFonts w:ascii="Garamond" w:hAnsi="Garamond" w:eastAsiaTheme="minorEastAsia" w:cstheme="minorBidi"/>
              <w:b w:val="0"/>
              <w:bCs w:val="0"/>
              <w:noProof/>
              <w:sz w:val="24"/>
              <w:szCs w:val="24"/>
              <w:lang w:val="en-BE"/>
            </w:rPr>
          </w:pPr>
          <w:hyperlink w:history="1" w:anchor="_Toc60667617">
            <w:r w:rsidRPr="008376EC" w:rsidR="008174D9">
              <w:rPr>
                <w:rStyle w:val="Hyperlink"/>
                <w:rFonts w:ascii="Garamond" w:hAnsi="Garamond"/>
                <w:b w:val="0"/>
                <w:bCs w:val="0"/>
                <w:noProof/>
              </w:rPr>
              <w:t>3.5</w:t>
            </w:r>
            <w:r w:rsidRPr="008376EC" w:rsidR="008174D9">
              <w:rPr>
                <w:rFonts w:ascii="Garamond" w:hAnsi="Garamond" w:eastAsiaTheme="minorEastAsia" w:cstheme="minorBidi"/>
                <w:b w:val="0"/>
                <w:bCs w:val="0"/>
                <w:noProof/>
                <w:sz w:val="24"/>
                <w:szCs w:val="24"/>
                <w:lang w:val="en-BE"/>
              </w:rPr>
              <w:tab/>
            </w:r>
            <w:r w:rsidRPr="008376EC" w:rsidR="008174D9">
              <w:rPr>
                <w:rStyle w:val="Hyperlink"/>
                <w:rFonts w:ascii="Garamond" w:hAnsi="Garamond"/>
                <w:b w:val="0"/>
                <w:bCs w:val="0"/>
                <w:noProof/>
              </w:rPr>
              <w:t>Processing of personal data</w:t>
            </w:r>
            <w:r w:rsidRPr="008376EC" w:rsidR="008174D9">
              <w:rPr>
                <w:rFonts w:ascii="Garamond" w:hAnsi="Garamond"/>
                <w:b w:val="0"/>
                <w:bCs w:val="0"/>
                <w:noProof/>
                <w:webHidden/>
              </w:rPr>
              <w:tab/>
            </w:r>
            <w:r w:rsidRPr="008376EC" w:rsidR="008174D9">
              <w:rPr>
                <w:rFonts w:ascii="Garamond" w:hAnsi="Garamond"/>
                <w:b w:val="0"/>
                <w:bCs w:val="0"/>
                <w:noProof/>
                <w:webHidden/>
              </w:rPr>
              <w:fldChar w:fldCharType="begin"/>
            </w:r>
            <w:r w:rsidRPr="008376EC" w:rsidR="008174D9">
              <w:rPr>
                <w:rFonts w:ascii="Garamond" w:hAnsi="Garamond"/>
                <w:b w:val="0"/>
                <w:bCs w:val="0"/>
                <w:noProof/>
                <w:webHidden/>
              </w:rPr>
              <w:instrText xml:space="preserve"> PAGEREF _Toc60667617 \h </w:instrText>
            </w:r>
            <w:r w:rsidRPr="008376EC" w:rsidR="008174D9">
              <w:rPr>
                <w:rFonts w:ascii="Garamond" w:hAnsi="Garamond"/>
                <w:b w:val="0"/>
                <w:bCs w:val="0"/>
                <w:noProof/>
                <w:webHidden/>
              </w:rPr>
            </w:r>
            <w:r w:rsidRPr="008376EC" w:rsidR="008174D9">
              <w:rPr>
                <w:rFonts w:ascii="Garamond" w:hAnsi="Garamond"/>
                <w:b w:val="0"/>
                <w:bCs w:val="0"/>
                <w:noProof/>
                <w:webHidden/>
              </w:rPr>
              <w:fldChar w:fldCharType="separate"/>
            </w:r>
            <w:r w:rsidRPr="008376EC" w:rsidR="008174D9">
              <w:rPr>
                <w:rFonts w:ascii="Garamond" w:hAnsi="Garamond"/>
                <w:b w:val="0"/>
                <w:bCs w:val="0"/>
                <w:noProof/>
                <w:webHidden/>
              </w:rPr>
              <w:t>13</w:t>
            </w:r>
            <w:r w:rsidRPr="008376EC" w:rsidR="008174D9">
              <w:rPr>
                <w:rFonts w:ascii="Garamond" w:hAnsi="Garamond"/>
                <w:b w:val="0"/>
                <w:bCs w:val="0"/>
                <w:noProof/>
                <w:webHidden/>
              </w:rPr>
              <w:fldChar w:fldCharType="end"/>
            </w:r>
          </w:hyperlink>
        </w:p>
        <w:p w:rsidRPr="008376EC" w:rsidR="008174D9" w:rsidRDefault="00427F76" w14:paraId="3B7F89BE" w14:textId="579E8411">
          <w:pPr>
            <w:pStyle w:val="TOC1"/>
            <w:rPr>
              <w:rFonts w:eastAsiaTheme="minorEastAsia" w:cstheme="minorBidi"/>
              <w:i w:val="0"/>
              <w:iCs w:val="0"/>
              <w:lang w:val="en-BE"/>
            </w:rPr>
          </w:pPr>
          <w:hyperlink w:history="1" w:anchor="_Toc60667618">
            <w:r w:rsidRPr="008376EC" w:rsidR="008174D9">
              <w:rPr>
                <w:rStyle w:val="Hyperlink"/>
              </w:rPr>
              <w:t>4.</w:t>
            </w:r>
            <w:r w:rsidRPr="008376EC" w:rsidR="008174D9">
              <w:rPr>
                <w:rFonts w:eastAsiaTheme="minorEastAsia" w:cstheme="minorBidi"/>
                <w:i w:val="0"/>
                <w:iCs w:val="0"/>
                <w:lang w:val="en-BE"/>
              </w:rPr>
              <w:tab/>
            </w:r>
            <w:r w:rsidRPr="008376EC" w:rsidR="008174D9">
              <w:rPr>
                <w:rStyle w:val="Hyperlink"/>
              </w:rPr>
              <w:t>Guidance for completing the application form</w:t>
            </w:r>
            <w:r w:rsidRPr="008376EC" w:rsidR="008174D9">
              <w:rPr>
                <w:webHidden/>
              </w:rPr>
              <w:tab/>
            </w:r>
            <w:r w:rsidRPr="008376EC" w:rsidR="008174D9">
              <w:rPr>
                <w:webHidden/>
              </w:rPr>
              <w:fldChar w:fldCharType="begin"/>
            </w:r>
            <w:r w:rsidRPr="008376EC" w:rsidR="008174D9">
              <w:rPr>
                <w:webHidden/>
              </w:rPr>
              <w:instrText xml:space="preserve"> PAGEREF _Toc60667618 \h </w:instrText>
            </w:r>
            <w:r w:rsidRPr="008376EC" w:rsidR="008174D9">
              <w:rPr>
                <w:webHidden/>
              </w:rPr>
            </w:r>
            <w:r w:rsidRPr="008376EC" w:rsidR="008174D9">
              <w:rPr>
                <w:webHidden/>
              </w:rPr>
              <w:fldChar w:fldCharType="separate"/>
            </w:r>
            <w:r w:rsidRPr="008376EC" w:rsidR="008174D9">
              <w:rPr>
                <w:webHidden/>
              </w:rPr>
              <w:t>14</w:t>
            </w:r>
            <w:r w:rsidRPr="008376EC" w:rsidR="008174D9">
              <w:rPr>
                <w:webHidden/>
              </w:rPr>
              <w:fldChar w:fldCharType="end"/>
            </w:r>
          </w:hyperlink>
        </w:p>
        <w:p w:rsidRPr="008376EC" w:rsidR="008174D9" w:rsidRDefault="00427F76" w14:paraId="26D40B5A" w14:textId="7CB09239">
          <w:pPr>
            <w:pStyle w:val="TOC1"/>
            <w:rPr>
              <w:rFonts w:eastAsiaTheme="minorEastAsia" w:cstheme="minorBidi"/>
              <w:i w:val="0"/>
              <w:iCs w:val="0"/>
              <w:lang w:val="en-BE"/>
            </w:rPr>
          </w:pPr>
          <w:hyperlink w:history="1" w:anchor="_Toc60667625">
            <w:r w:rsidRPr="008376EC" w:rsidR="008174D9">
              <w:rPr>
                <w:rStyle w:val="Hyperlink"/>
              </w:rPr>
              <w:t>Annex 1: The Application Form</w:t>
            </w:r>
            <w:r w:rsidRPr="008376EC" w:rsidR="008174D9">
              <w:rPr>
                <w:webHidden/>
              </w:rPr>
              <w:tab/>
            </w:r>
            <w:r w:rsidRPr="008376EC" w:rsidR="008174D9">
              <w:rPr>
                <w:webHidden/>
              </w:rPr>
              <w:fldChar w:fldCharType="begin"/>
            </w:r>
            <w:r w:rsidRPr="008376EC" w:rsidR="008174D9">
              <w:rPr>
                <w:webHidden/>
              </w:rPr>
              <w:instrText xml:space="preserve"> PAGEREF _Toc60667625 \h </w:instrText>
            </w:r>
            <w:r w:rsidRPr="008376EC" w:rsidR="008174D9">
              <w:rPr>
                <w:webHidden/>
              </w:rPr>
            </w:r>
            <w:r w:rsidRPr="008376EC" w:rsidR="008174D9">
              <w:rPr>
                <w:webHidden/>
              </w:rPr>
              <w:fldChar w:fldCharType="separate"/>
            </w:r>
            <w:r w:rsidRPr="008376EC" w:rsidR="008174D9">
              <w:rPr>
                <w:webHidden/>
              </w:rPr>
              <w:t>17</w:t>
            </w:r>
            <w:r w:rsidRPr="008376EC" w:rsidR="008174D9">
              <w:rPr>
                <w:webHidden/>
              </w:rPr>
              <w:fldChar w:fldCharType="end"/>
            </w:r>
          </w:hyperlink>
        </w:p>
        <w:p w:rsidRPr="008376EC" w:rsidR="00D377B0" w:rsidP="00EF473D" w:rsidRDefault="00D377B0" w14:paraId="7DDD6240" w14:textId="25CA01A9">
          <w:pPr>
            <w:pStyle w:val="TOC1"/>
            <w:rPr>
              <w:rFonts w:eastAsiaTheme="minorEastAsia" w:cstheme="minorBidi"/>
            </w:rPr>
          </w:pPr>
          <w:r w:rsidRPr="008376EC">
            <w:rPr>
              <w:sz w:val="22"/>
              <w:szCs w:val="22"/>
            </w:rPr>
            <w:fldChar w:fldCharType="end"/>
          </w:r>
        </w:p>
      </w:sdtContent>
    </w:sdt>
    <w:p w:rsidRPr="008376EC" w:rsidR="00D377B0" w:rsidP="00876B48" w:rsidRDefault="00876B48" w14:paraId="2265ABAE" w14:textId="6F2FEF25">
      <w:pPr>
        <w:tabs>
          <w:tab w:val="left" w:pos="960"/>
        </w:tabs>
        <w:jc w:val="both"/>
        <w:rPr>
          <w:rFonts w:ascii="Garamond" w:hAnsi="Garamond" w:cs="Times" w:eastAsiaTheme="minorHAnsi"/>
          <w:lang w:eastAsia="en-US"/>
        </w:rPr>
      </w:pPr>
      <w:r w:rsidRPr="008376EC">
        <w:rPr>
          <w:rFonts w:ascii="Garamond" w:hAnsi="Garamond" w:cs="Times" w:eastAsiaTheme="minorHAnsi"/>
          <w:lang w:eastAsia="en-US"/>
        </w:rPr>
        <w:tab/>
      </w:r>
    </w:p>
    <w:p w:rsidRPr="00EF49AA" w:rsidR="00D377B0" w:rsidP="00C4032C" w:rsidRDefault="00D377B0" w14:paraId="12D1220F" w14:textId="7C145636">
      <w:pPr>
        <w:jc w:val="both"/>
        <w:rPr>
          <w:rFonts w:ascii="Garamond" w:hAnsi="Garamond" w:cs="Times" w:eastAsiaTheme="minorHAnsi"/>
          <w:sz w:val="22"/>
          <w:szCs w:val="22"/>
          <w:lang w:eastAsia="en-US"/>
        </w:rPr>
      </w:pPr>
    </w:p>
    <w:p w:rsidRPr="00EF49AA" w:rsidR="00D377B0" w:rsidP="00C4032C" w:rsidRDefault="00D377B0" w14:paraId="333C61BC" w14:textId="77777777">
      <w:pPr>
        <w:jc w:val="both"/>
        <w:rPr>
          <w:rFonts w:ascii="Garamond" w:hAnsi="Garamond" w:cs="Times" w:eastAsiaTheme="minorHAnsi"/>
          <w:sz w:val="22"/>
          <w:szCs w:val="22"/>
          <w:lang w:eastAsia="en-US"/>
        </w:rPr>
      </w:pPr>
    </w:p>
    <w:p w:rsidRPr="00EF49AA" w:rsidR="00D377B0" w:rsidP="00C4032C" w:rsidRDefault="00D377B0" w14:paraId="2A14169A" w14:textId="77777777">
      <w:pPr>
        <w:jc w:val="both"/>
        <w:rPr>
          <w:rStyle w:val="Regular-akapitZnak"/>
          <w:rFonts w:ascii="Garamond" w:hAnsi="Garamond" w:eastAsia="Garamond" w:cs="Garamond"/>
          <w:b/>
          <w:color w:val="000000" w:themeColor="text1"/>
          <w:lang w:val="en-GB"/>
        </w:rPr>
      </w:pPr>
    </w:p>
    <w:p w:rsidRPr="00B63C40" w:rsidR="003306A3" w:rsidP="00B63C40" w:rsidRDefault="005C66CE" w14:paraId="3903C129" w14:textId="127594A1">
      <w:pPr>
        <w:jc w:val="center"/>
        <w:rPr>
          <w:rFonts w:ascii="Garamond" w:hAnsi="Garamond"/>
          <w:b/>
          <w:bCs/>
          <w:sz w:val="28"/>
          <w:szCs w:val="28"/>
        </w:rPr>
      </w:pPr>
      <w:r>
        <w:rPr>
          <w:rFonts w:ascii="Garamond" w:hAnsi="Garamond"/>
          <w:b/>
          <w:bCs/>
          <w:sz w:val="28"/>
          <w:szCs w:val="28"/>
        </w:rPr>
        <w:t>JANUARY</w:t>
      </w:r>
      <w:r w:rsidRPr="00B63C40">
        <w:rPr>
          <w:rFonts w:ascii="Garamond" w:hAnsi="Garamond"/>
          <w:b/>
          <w:bCs/>
          <w:sz w:val="28"/>
          <w:szCs w:val="28"/>
        </w:rPr>
        <w:t xml:space="preserve"> </w:t>
      </w:r>
      <w:r w:rsidRPr="00B63C40" w:rsidR="00B63C40">
        <w:rPr>
          <w:rFonts w:ascii="Garamond" w:hAnsi="Garamond"/>
          <w:b/>
          <w:bCs/>
          <w:sz w:val="28"/>
          <w:szCs w:val="28"/>
        </w:rPr>
        <w:t>202</w:t>
      </w:r>
      <w:r w:rsidR="00F73BD6">
        <w:rPr>
          <w:rFonts w:ascii="Garamond" w:hAnsi="Garamond"/>
          <w:b/>
          <w:bCs/>
          <w:sz w:val="28"/>
          <w:szCs w:val="28"/>
        </w:rPr>
        <w:t>1</w:t>
      </w:r>
    </w:p>
    <w:p w:rsidRPr="00B63C40" w:rsidR="00B63C40" w:rsidRDefault="003306A3" w14:paraId="1C80324E" w14:textId="17F68EF9">
      <w:r w:rsidRPr="00EF49AA">
        <w:br w:type="page"/>
      </w:r>
    </w:p>
    <w:p w:rsidRPr="00EF49AA" w:rsidR="003306A3" w:rsidRDefault="003306A3" w14:paraId="7F4CE4B3" w14:textId="24436752">
      <w:pPr>
        <w:pStyle w:val="PIR"/>
      </w:pPr>
      <w:bookmarkStart w:name="_Toc60667596" w:id="0"/>
      <w:r w:rsidRPr="00EF49AA">
        <w:lastRenderedPageBreak/>
        <w:t>Introduction</w:t>
      </w:r>
      <w:bookmarkEnd w:id="0"/>
    </w:p>
    <w:p w:rsidRPr="003779AA" w:rsidR="007953D3" w:rsidP="007953D3" w:rsidRDefault="007953D3" w14:paraId="60172CF6" w14:textId="3DA2C027">
      <w:pPr>
        <w:rPr>
          <w:rFonts w:ascii="Garamond" w:hAnsi="Garamond" w:eastAsia="Lato"/>
          <w:sz w:val="22"/>
          <w:szCs w:val="22"/>
        </w:rPr>
      </w:pPr>
      <w:r w:rsidRPr="003779AA">
        <w:rPr>
          <w:rFonts w:ascii="Garamond" w:hAnsi="Garamond" w:eastAsia="Lato"/>
          <w:sz w:val="22"/>
          <w:szCs w:val="22"/>
        </w:rPr>
        <w:t xml:space="preserve">The present document provides information on </w:t>
      </w:r>
      <w:r w:rsidRPr="003779AA" w:rsidR="001672A5">
        <w:rPr>
          <w:rFonts w:ascii="Garamond" w:hAnsi="Garamond" w:eastAsia="Lato"/>
          <w:sz w:val="22"/>
          <w:szCs w:val="22"/>
        </w:rPr>
        <w:t xml:space="preserve">the PSF and its services. It also explains </w:t>
      </w:r>
      <w:r w:rsidRPr="003779AA">
        <w:rPr>
          <w:rFonts w:ascii="Garamond" w:hAnsi="Garamond" w:eastAsia="Lato"/>
          <w:sz w:val="22"/>
          <w:szCs w:val="22"/>
        </w:rPr>
        <w:t>how to complete and submit an Expression of Interest (</w:t>
      </w:r>
      <w:proofErr w:type="spellStart"/>
      <w:r w:rsidRPr="003779AA">
        <w:rPr>
          <w:rFonts w:ascii="Garamond" w:hAnsi="Garamond" w:eastAsia="Lato"/>
          <w:sz w:val="22"/>
          <w:szCs w:val="22"/>
        </w:rPr>
        <w:t>EoI</w:t>
      </w:r>
      <w:proofErr w:type="spellEnd"/>
      <w:r w:rsidRPr="003779AA">
        <w:rPr>
          <w:rFonts w:ascii="Garamond" w:hAnsi="Garamond" w:eastAsia="Lato"/>
          <w:sz w:val="22"/>
          <w:szCs w:val="22"/>
        </w:rPr>
        <w:t xml:space="preserve">) to request a </w:t>
      </w:r>
      <w:r w:rsidRPr="003779AA" w:rsidR="001672A5">
        <w:rPr>
          <w:rFonts w:ascii="Garamond" w:hAnsi="Garamond" w:eastAsia="Lato"/>
          <w:sz w:val="22"/>
          <w:szCs w:val="22"/>
        </w:rPr>
        <w:t xml:space="preserve">policy </w:t>
      </w:r>
      <w:r w:rsidRPr="003779AA">
        <w:rPr>
          <w:rFonts w:ascii="Garamond" w:hAnsi="Garamond" w:eastAsia="Lato"/>
          <w:sz w:val="22"/>
          <w:szCs w:val="22"/>
        </w:rPr>
        <w:t xml:space="preserve">service. </w:t>
      </w:r>
    </w:p>
    <w:p w:rsidRPr="003779AA" w:rsidR="007953D3" w:rsidP="007953D3" w:rsidRDefault="007953D3" w14:paraId="7424BAD9" w14:textId="77777777">
      <w:pPr>
        <w:rPr>
          <w:rFonts w:ascii="Garamond" w:hAnsi="Garamond"/>
          <w:sz w:val="22"/>
          <w:szCs w:val="22"/>
        </w:rPr>
      </w:pPr>
    </w:p>
    <w:p w:rsidRPr="003779AA" w:rsidR="003306A3" w:rsidP="007953D3" w:rsidRDefault="007953D3" w14:paraId="7D3B416A" w14:textId="64D4D960">
      <w:pPr>
        <w:rPr>
          <w:rFonts w:ascii="Garamond" w:hAnsi="Garamond" w:eastAsia="Lato"/>
          <w:sz w:val="22"/>
          <w:szCs w:val="22"/>
        </w:rPr>
      </w:pPr>
      <w:r w:rsidRPr="003779AA">
        <w:rPr>
          <w:rFonts w:ascii="Garamond" w:hAnsi="Garamond" w:eastAsia="Lato"/>
          <w:sz w:val="22"/>
          <w:szCs w:val="22"/>
        </w:rPr>
        <w:t>Applicants are strongly encouraged to thoroughly read th</w:t>
      </w:r>
      <w:r w:rsidRPr="003779AA" w:rsidR="008A7720">
        <w:rPr>
          <w:rFonts w:ascii="Garamond" w:hAnsi="Garamond" w:eastAsia="Lato"/>
          <w:sz w:val="22"/>
          <w:szCs w:val="22"/>
        </w:rPr>
        <w:t xml:space="preserve">is document </w:t>
      </w:r>
      <w:r w:rsidRPr="003779AA">
        <w:rPr>
          <w:rFonts w:ascii="Garamond" w:hAnsi="Garamond" w:eastAsia="Lato"/>
          <w:sz w:val="22"/>
          <w:szCs w:val="22"/>
        </w:rPr>
        <w:t>prior to completing the application form.</w:t>
      </w:r>
    </w:p>
    <w:p w:rsidRPr="00EF49AA" w:rsidR="007953D3" w:rsidP="007953D3" w:rsidRDefault="007953D3" w14:paraId="47FD1851" w14:textId="77777777">
      <w:pPr>
        <w:rPr>
          <w:rFonts w:ascii="Garamond" w:hAnsi="Garamond" w:eastAsia="Garamond" w:cs="Garamond"/>
          <w:smallCaps/>
          <w:kern w:val="28"/>
          <w:sz w:val="22"/>
          <w:szCs w:val="22"/>
        </w:rPr>
      </w:pPr>
    </w:p>
    <w:p w:rsidRPr="00EF49AA" w:rsidR="009F2E54" w:rsidP="00C72A55" w:rsidRDefault="00110253" w14:paraId="6BA528F1" w14:textId="3A3D3313">
      <w:pPr>
        <w:pStyle w:val="PIR2"/>
        <w:numPr>
          <w:ilvl w:val="1"/>
          <w:numId w:val="6"/>
        </w:numPr>
        <w:spacing w:line="276" w:lineRule="auto"/>
        <w:rPr>
          <w:color w:val="000000" w:themeColor="text1"/>
        </w:rPr>
      </w:pPr>
      <w:bookmarkStart w:name="_Toc60667597" w:id="1"/>
      <w:r w:rsidRPr="00EF49AA">
        <w:rPr>
          <w:color w:val="000000" w:themeColor="text1"/>
        </w:rPr>
        <w:t>B</w:t>
      </w:r>
      <w:r w:rsidRPr="00EF49AA" w:rsidR="00876B48">
        <w:rPr>
          <w:color w:val="000000" w:themeColor="text1"/>
        </w:rPr>
        <w:t>ackground</w:t>
      </w:r>
      <w:bookmarkEnd w:id="1"/>
    </w:p>
    <w:p w:rsidRPr="00EF49AA" w:rsidR="00110253" w:rsidP="00BB3AF5" w:rsidRDefault="00110253" w14:paraId="335AF30B" w14:textId="117E6027">
      <w:pPr>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In a world characterised by increasingly rapid scientific and technological change</w:t>
      </w:r>
      <w:r w:rsidRPr="00EF49AA" w:rsidR="00845467">
        <w:rPr>
          <w:rStyle w:val="Regular-akapitZnak"/>
          <w:rFonts w:ascii="Garamond" w:hAnsi="Garamond" w:cs="Arial" w:eastAsiaTheme="minorHAnsi"/>
          <w:lang w:val="en-GB" w:eastAsia="en-US"/>
        </w:rPr>
        <w:t>s</w:t>
      </w:r>
      <w:r w:rsidRPr="00EF49AA">
        <w:rPr>
          <w:rStyle w:val="Regular-akapitZnak"/>
          <w:rFonts w:ascii="Garamond" w:hAnsi="Garamond" w:cs="Arial" w:eastAsiaTheme="minorHAnsi"/>
          <w:lang w:val="en-GB" w:eastAsia="en-US"/>
        </w:rPr>
        <w:t xml:space="preserve"> and emerging cris</w:t>
      </w:r>
      <w:r w:rsidRPr="00EF49AA" w:rsidR="00845467">
        <w:rPr>
          <w:rStyle w:val="Regular-akapitZnak"/>
          <w:rFonts w:ascii="Garamond" w:hAnsi="Garamond" w:cs="Arial" w:eastAsiaTheme="minorHAnsi"/>
          <w:lang w:val="en-GB" w:eastAsia="en-US"/>
        </w:rPr>
        <w:t>e</w:t>
      </w:r>
      <w:r w:rsidRPr="00EF49AA">
        <w:rPr>
          <w:rStyle w:val="Regular-akapitZnak"/>
          <w:rFonts w:ascii="Garamond" w:hAnsi="Garamond" w:cs="Arial" w:eastAsiaTheme="minorHAnsi"/>
          <w:lang w:val="en-GB" w:eastAsia="en-US"/>
        </w:rPr>
        <w:t xml:space="preserve">s, </w:t>
      </w:r>
      <w:r w:rsidR="00F31C89">
        <w:rPr>
          <w:rStyle w:val="Regular-akapitZnak"/>
          <w:rFonts w:ascii="Garamond" w:hAnsi="Garamond" w:cs="Arial" w:eastAsiaTheme="minorHAnsi"/>
          <w:lang w:val="en-GB" w:eastAsia="en-US"/>
        </w:rPr>
        <w:t>R</w:t>
      </w:r>
      <w:r w:rsidRPr="00EF49AA">
        <w:rPr>
          <w:rStyle w:val="Regular-akapitZnak"/>
          <w:rFonts w:ascii="Garamond" w:hAnsi="Garamond" w:cs="Arial" w:eastAsiaTheme="minorHAnsi"/>
          <w:lang w:val="en-GB" w:eastAsia="en-US"/>
        </w:rPr>
        <w:t xml:space="preserve">esearch and </w:t>
      </w:r>
      <w:r w:rsidR="00F31C89">
        <w:rPr>
          <w:rStyle w:val="Regular-akapitZnak"/>
          <w:rFonts w:ascii="Garamond" w:hAnsi="Garamond" w:cs="Arial" w:eastAsiaTheme="minorHAnsi"/>
          <w:lang w:val="en-GB" w:eastAsia="en-US"/>
        </w:rPr>
        <w:t>I</w:t>
      </w:r>
      <w:r w:rsidRPr="00EF49AA">
        <w:rPr>
          <w:rStyle w:val="Regular-akapitZnak"/>
          <w:rFonts w:ascii="Garamond" w:hAnsi="Garamond" w:cs="Arial" w:eastAsiaTheme="minorHAnsi"/>
          <w:lang w:val="en-GB" w:eastAsia="en-US"/>
        </w:rPr>
        <w:t xml:space="preserve">nnovation </w:t>
      </w:r>
      <w:r w:rsidR="00002EB6">
        <w:rPr>
          <w:rStyle w:val="Regular-akapitZnak"/>
          <w:rFonts w:ascii="Garamond" w:hAnsi="Garamond" w:cs="Arial" w:eastAsiaTheme="minorHAnsi"/>
          <w:lang w:val="en-GB" w:eastAsia="en-US"/>
        </w:rPr>
        <w:t xml:space="preserve">(R&amp;I) </w:t>
      </w:r>
      <w:r w:rsidRPr="00EF49AA">
        <w:rPr>
          <w:rStyle w:val="Regular-akapitZnak"/>
          <w:rFonts w:ascii="Garamond" w:hAnsi="Garamond" w:cs="Arial" w:eastAsiaTheme="minorHAnsi"/>
          <w:lang w:val="en-GB" w:eastAsia="en-US"/>
        </w:rPr>
        <w:t>are, more than ever, recogni</w:t>
      </w:r>
      <w:r w:rsidRPr="00EF49AA" w:rsidR="00845467">
        <w:rPr>
          <w:rStyle w:val="Regular-akapitZnak"/>
          <w:rFonts w:ascii="Garamond" w:hAnsi="Garamond" w:cs="Arial" w:eastAsiaTheme="minorHAnsi"/>
          <w:lang w:val="en-GB" w:eastAsia="en-US"/>
        </w:rPr>
        <w:t>s</w:t>
      </w:r>
      <w:r w:rsidRPr="00EF49AA">
        <w:rPr>
          <w:rStyle w:val="Regular-akapitZnak"/>
          <w:rFonts w:ascii="Garamond" w:hAnsi="Garamond" w:cs="Arial" w:eastAsiaTheme="minorHAnsi"/>
          <w:lang w:val="en-GB" w:eastAsia="en-US"/>
        </w:rPr>
        <w:t xml:space="preserve">ed as key drivers of sustainable and inclusive development. R&amp;I </w:t>
      </w:r>
      <w:r w:rsidRPr="00EF49AA" w:rsidR="00DC29B5">
        <w:rPr>
          <w:rStyle w:val="Regular-akapitZnak"/>
          <w:rFonts w:ascii="Garamond" w:hAnsi="Garamond" w:cs="Arial" w:eastAsiaTheme="minorHAnsi"/>
          <w:lang w:val="en-GB" w:eastAsia="en-US"/>
        </w:rPr>
        <w:t>increase</w:t>
      </w:r>
      <w:r w:rsidRPr="00EF49AA">
        <w:rPr>
          <w:rStyle w:val="Regular-akapitZnak"/>
          <w:rFonts w:ascii="Garamond" w:hAnsi="Garamond" w:cs="Arial" w:eastAsiaTheme="minorHAnsi"/>
          <w:lang w:val="en-GB" w:eastAsia="en-US"/>
        </w:rPr>
        <w:t xml:space="preserve"> economic convergence and unlock productivity growth, competitiveness and </w:t>
      </w:r>
      <w:proofErr w:type="gramStart"/>
      <w:r w:rsidRPr="00EF49AA">
        <w:rPr>
          <w:rStyle w:val="Regular-akapitZnak"/>
          <w:rFonts w:ascii="Garamond" w:hAnsi="Garamond" w:cs="Arial" w:eastAsiaTheme="minorHAnsi"/>
          <w:lang w:val="en-GB" w:eastAsia="en-US"/>
        </w:rPr>
        <w:t>high quality</w:t>
      </w:r>
      <w:proofErr w:type="gramEnd"/>
      <w:r w:rsidRPr="00EF49AA">
        <w:rPr>
          <w:rStyle w:val="Regular-akapitZnak"/>
          <w:rFonts w:ascii="Garamond" w:hAnsi="Garamond" w:cs="Arial" w:eastAsiaTheme="minorHAnsi"/>
          <w:lang w:val="en-GB" w:eastAsia="en-US"/>
        </w:rPr>
        <w:t xml:space="preserve"> well-paid jobs (</w:t>
      </w:r>
      <w:r w:rsidRPr="00EF49AA" w:rsidR="0072268E">
        <w:rPr>
          <w:rStyle w:val="Regular-akapitZnak"/>
          <w:rFonts w:ascii="Garamond" w:hAnsi="Garamond" w:cs="Arial" w:eastAsiaTheme="minorHAnsi"/>
          <w:lang w:val="en-GB" w:eastAsia="en-US"/>
        </w:rPr>
        <w:t>EC</w:t>
      </w:r>
      <w:r w:rsidRPr="00EF49AA">
        <w:rPr>
          <w:rStyle w:val="Regular-akapitZnak"/>
          <w:rFonts w:ascii="Garamond" w:hAnsi="Garamond" w:cs="Arial" w:eastAsiaTheme="minorHAnsi"/>
          <w:lang w:val="en-GB" w:eastAsia="en-US"/>
        </w:rPr>
        <w:t>, 2</w:t>
      </w:r>
      <w:r w:rsidRPr="00EF49AA" w:rsidR="000A5EEF">
        <w:rPr>
          <w:rStyle w:val="Regular-akapitZnak"/>
          <w:rFonts w:ascii="Garamond" w:hAnsi="Garamond" w:cs="Arial" w:eastAsiaTheme="minorHAnsi"/>
          <w:lang w:val="en-GB" w:eastAsia="en-US"/>
        </w:rPr>
        <w:t>020</w:t>
      </w:r>
      <w:r w:rsidRPr="00EF49AA">
        <w:rPr>
          <w:rStyle w:val="Regular-akapitZnak"/>
          <w:rFonts w:ascii="Garamond" w:hAnsi="Garamond" w:cs="Arial" w:eastAsiaTheme="minorHAnsi"/>
          <w:lang w:val="en-GB" w:eastAsia="en-US"/>
        </w:rPr>
        <w:t>)</w:t>
      </w:r>
      <w:r w:rsidRPr="00EF49AA" w:rsidR="00303AA2">
        <w:rPr>
          <w:rStyle w:val="Regular-akapitZnak"/>
          <w:rFonts w:ascii="Garamond" w:hAnsi="Garamond" w:eastAsiaTheme="minorHAnsi"/>
          <w:vertAlign w:val="superscript"/>
          <w:lang w:val="en-GB"/>
        </w:rPr>
        <w:footnoteReference w:id="1"/>
      </w:r>
      <w:r w:rsidRPr="00EF49AA">
        <w:rPr>
          <w:rStyle w:val="Regular-akapitZnak"/>
          <w:rFonts w:ascii="Garamond" w:hAnsi="Garamond" w:cs="Arial" w:eastAsiaTheme="minorHAnsi"/>
          <w:lang w:val="en-GB" w:eastAsia="en-US"/>
        </w:rPr>
        <w:t xml:space="preserve">. They </w:t>
      </w:r>
      <w:r w:rsidRPr="001A7A3E">
        <w:rPr>
          <w:rStyle w:val="Regular-akapitZnak"/>
          <w:rFonts w:ascii="Garamond" w:hAnsi="Garamond" w:cs="Arial" w:eastAsiaTheme="minorHAnsi"/>
          <w:color w:val="000000" w:themeColor="text1"/>
          <w:lang w:val="en-GB" w:eastAsia="en-US"/>
        </w:rPr>
        <w:t xml:space="preserve">are </w:t>
      </w:r>
      <w:r w:rsidRPr="00EF49AA">
        <w:rPr>
          <w:rStyle w:val="Regular-akapitZnak"/>
          <w:rFonts w:ascii="Garamond" w:hAnsi="Garamond" w:cs="Arial" w:eastAsiaTheme="minorHAnsi"/>
          <w:lang w:val="en-GB" w:eastAsia="en-US"/>
        </w:rPr>
        <w:t xml:space="preserve">a tool for analysing the impacts of change and a means for ensuring that any transition leads to an </w:t>
      </w:r>
      <w:r w:rsidRPr="00EF49AA" w:rsidR="0072268E">
        <w:rPr>
          <w:rStyle w:val="Regular-akapitZnak"/>
          <w:rFonts w:ascii="Garamond" w:hAnsi="Garamond" w:cs="Arial" w:eastAsiaTheme="minorHAnsi"/>
          <w:lang w:val="en-GB" w:eastAsia="en-US"/>
        </w:rPr>
        <w:t xml:space="preserve">improvement </w:t>
      </w:r>
      <w:r w:rsidRPr="00EF49AA" w:rsidR="00DC29B5">
        <w:rPr>
          <w:rStyle w:val="Regular-akapitZnak"/>
          <w:rFonts w:ascii="Garamond" w:hAnsi="Garamond" w:cs="Arial" w:eastAsiaTheme="minorHAnsi"/>
          <w:lang w:val="en-GB" w:eastAsia="en-US"/>
        </w:rPr>
        <w:t xml:space="preserve">in </w:t>
      </w:r>
      <w:r w:rsidRPr="00EF49AA">
        <w:rPr>
          <w:rStyle w:val="Regular-akapitZnak"/>
          <w:rFonts w:ascii="Garamond" w:hAnsi="Garamond" w:cs="Arial" w:eastAsiaTheme="minorHAnsi"/>
          <w:lang w:val="en-GB" w:eastAsia="en-US"/>
        </w:rPr>
        <w:t xml:space="preserve">our well-being. </w:t>
      </w:r>
    </w:p>
    <w:p w:rsidRPr="00EF49AA" w:rsidR="00BC5012" w:rsidP="00BB3AF5" w:rsidRDefault="00BC5012" w14:paraId="143885D3" w14:textId="77777777">
      <w:pPr>
        <w:jc w:val="both"/>
        <w:rPr>
          <w:rStyle w:val="Regular-akapitZnak"/>
          <w:rFonts w:ascii="Garamond" w:hAnsi="Garamond" w:cs="Arial" w:eastAsiaTheme="minorHAnsi"/>
          <w:lang w:val="en-GB" w:eastAsia="en-US"/>
        </w:rPr>
      </w:pPr>
    </w:p>
    <w:p w:rsidRPr="00EF49AA" w:rsidR="00110253" w:rsidP="00BB3AF5" w:rsidRDefault="00110253" w14:paraId="745BFBDC" w14:textId="76DDF6D9">
      <w:pPr>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 xml:space="preserve">R&amp;I can </w:t>
      </w:r>
      <w:r w:rsidRPr="00EF49AA" w:rsidR="00765B65">
        <w:rPr>
          <w:rStyle w:val="Regular-akapitZnak"/>
          <w:rFonts w:ascii="Garamond" w:hAnsi="Garamond" w:cs="Arial" w:eastAsiaTheme="minorHAnsi"/>
          <w:lang w:val="en-GB" w:eastAsia="en-US"/>
        </w:rPr>
        <w:t>address</w:t>
      </w:r>
      <w:r w:rsidRPr="00EF49AA">
        <w:rPr>
          <w:rStyle w:val="Regular-akapitZnak"/>
          <w:rFonts w:ascii="Garamond" w:hAnsi="Garamond" w:cs="Arial" w:eastAsiaTheme="minorHAnsi"/>
          <w:lang w:val="en-GB" w:eastAsia="en-US"/>
        </w:rPr>
        <w:t xml:space="preserve"> societal challenges, accelerate green transition, </w:t>
      </w:r>
      <w:r w:rsidRPr="00EF49AA" w:rsidR="00765B65">
        <w:rPr>
          <w:rStyle w:val="Regular-akapitZnak"/>
          <w:rFonts w:ascii="Garamond" w:hAnsi="Garamond" w:cs="Arial" w:eastAsiaTheme="minorHAnsi"/>
          <w:lang w:val="en-GB" w:eastAsia="en-US"/>
        </w:rPr>
        <w:t>create</w:t>
      </w:r>
      <w:r w:rsidRPr="00EF49AA">
        <w:rPr>
          <w:rStyle w:val="Regular-akapitZnak"/>
          <w:rFonts w:ascii="Garamond" w:hAnsi="Garamond" w:cs="Arial" w:eastAsiaTheme="minorHAnsi"/>
          <w:lang w:val="en-GB" w:eastAsia="en-US"/>
        </w:rPr>
        <w:t xml:space="preserve"> new jobs, businesses and </w:t>
      </w:r>
      <w:r w:rsidRPr="00EF49AA" w:rsidR="00765B65">
        <w:rPr>
          <w:rStyle w:val="Regular-akapitZnak"/>
          <w:rFonts w:ascii="Garamond" w:hAnsi="Garamond" w:cs="Arial" w:eastAsiaTheme="minorHAnsi"/>
          <w:lang w:val="en-GB" w:eastAsia="en-US"/>
        </w:rPr>
        <w:t xml:space="preserve">help </w:t>
      </w:r>
      <w:r w:rsidRPr="00EF49AA">
        <w:rPr>
          <w:rStyle w:val="Regular-akapitZnak"/>
          <w:rFonts w:ascii="Garamond" w:hAnsi="Garamond" w:cs="Arial" w:eastAsiaTheme="minorHAnsi"/>
          <w:lang w:val="en-GB" w:eastAsia="en-US"/>
        </w:rPr>
        <w:t>poverty reduction. They are instrumental to the implementation of the UN 2030 Agenda for Sustainable Development, the African Union Agenda 2063</w:t>
      </w:r>
      <w:r w:rsidRPr="005A2551" w:rsidR="005A2551">
        <w:rPr>
          <w:rFonts w:ascii="Garamond" w:hAnsi="Garamond" w:cs="Arial" w:eastAsiaTheme="minorHAnsi"/>
          <w:lang w:eastAsia="en-US"/>
        </w:rPr>
        <w:t xml:space="preserve"> </w:t>
      </w:r>
      <w:r w:rsidR="00763F64">
        <w:rPr>
          <w:rFonts w:ascii="Garamond" w:hAnsi="Garamond" w:cs="Arial" w:eastAsiaTheme="minorHAnsi"/>
          <w:sz w:val="22"/>
          <w:szCs w:val="22"/>
          <w:lang w:eastAsia="en-US"/>
        </w:rPr>
        <w:t>‘T</w:t>
      </w:r>
      <w:r w:rsidRPr="00DC4E25" w:rsidR="005A2551">
        <w:rPr>
          <w:rFonts w:ascii="Garamond" w:hAnsi="Garamond" w:cs="Arial" w:eastAsiaTheme="minorHAnsi"/>
          <w:sz w:val="22"/>
          <w:szCs w:val="22"/>
          <w:lang w:eastAsia="en-US"/>
        </w:rPr>
        <w:t>he Africa We Want’</w:t>
      </w:r>
      <w:r w:rsidRPr="00EF49AA">
        <w:rPr>
          <w:rStyle w:val="Regular-akapitZnak"/>
          <w:rFonts w:ascii="Garamond" w:hAnsi="Garamond" w:cs="Arial" w:eastAsiaTheme="minorHAnsi"/>
          <w:lang w:val="en-GB" w:eastAsia="en-US"/>
        </w:rPr>
        <w:t xml:space="preserve">, </w:t>
      </w:r>
      <w:r w:rsidRPr="00EF49AA" w:rsidR="0072268E">
        <w:rPr>
          <w:rStyle w:val="Regular-akapitZnak"/>
          <w:rFonts w:ascii="Garamond" w:hAnsi="Garamond" w:cs="Arial" w:eastAsiaTheme="minorHAnsi"/>
          <w:lang w:val="en-GB" w:eastAsia="en-US"/>
        </w:rPr>
        <w:t>‘</w:t>
      </w:r>
      <w:r w:rsidRPr="00EF49AA">
        <w:rPr>
          <w:rStyle w:val="Regular-akapitZnak"/>
          <w:rFonts w:ascii="Garamond" w:hAnsi="Garamond" w:cs="Arial" w:eastAsiaTheme="minorHAnsi"/>
          <w:lang w:val="en-GB" w:eastAsia="en-US"/>
        </w:rPr>
        <w:t xml:space="preserve">The Samoa </w:t>
      </w:r>
      <w:r w:rsidRPr="00EF49AA" w:rsidR="00DC29B5">
        <w:rPr>
          <w:rStyle w:val="Regular-akapitZnak"/>
          <w:rFonts w:ascii="Garamond" w:hAnsi="Garamond" w:cs="Arial" w:eastAsiaTheme="minorHAnsi"/>
          <w:lang w:val="en-GB" w:eastAsia="en-US"/>
        </w:rPr>
        <w:t>P</w:t>
      </w:r>
      <w:r w:rsidRPr="00EF49AA">
        <w:rPr>
          <w:rStyle w:val="Regular-akapitZnak"/>
          <w:rFonts w:ascii="Garamond" w:hAnsi="Garamond" w:cs="Arial" w:eastAsiaTheme="minorHAnsi"/>
          <w:lang w:val="en-GB" w:eastAsia="en-US"/>
        </w:rPr>
        <w:t>athway</w:t>
      </w:r>
      <w:r w:rsidRPr="00EF49AA" w:rsidR="0072268E">
        <w:rPr>
          <w:rStyle w:val="Regular-akapitZnak"/>
          <w:rFonts w:ascii="Garamond" w:hAnsi="Garamond" w:cs="Arial" w:eastAsiaTheme="minorHAnsi"/>
          <w:lang w:val="en-GB" w:eastAsia="en-US"/>
        </w:rPr>
        <w:t>’</w:t>
      </w:r>
      <w:r w:rsidRPr="00EF49AA">
        <w:rPr>
          <w:rStyle w:val="Regular-akapitZnak"/>
          <w:rFonts w:ascii="Garamond" w:hAnsi="Garamond" w:cs="Arial" w:eastAsiaTheme="minorHAnsi"/>
          <w:lang w:val="en-GB" w:eastAsia="en-US"/>
        </w:rPr>
        <w:t>, and other international and regional policy frameworks.</w:t>
      </w:r>
    </w:p>
    <w:p w:rsidRPr="00EF49AA" w:rsidR="00BC5012" w:rsidP="00BB3AF5" w:rsidRDefault="00BC5012" w14:paraId="63172419" w14:textId="77777777">
      <w:pPr>
        <w:jc w:val="both"/>
        <w:rPr>
          <w:rStyle w:val="Regular-akapitZnak"/>
          <w:rFonts w:ascii="Garamond" w:hAnsi="Garamond" w:cs="Arial" w:eastAsiaTheme="minorHAnsi"/>
          <w:lang w:val="en-GB" w:eastAsia="en-US"/>
        </w:rPr>
      </w:pPr>
    </w:p>
    <w:p w:rsidRPr="00EF49AA" w:rsidR="00110253" w:rsidP="00BB3AF5" w:rsidRDefault="00110253" w14:paraId="2B6E3128" w14:textId="6A3B9DF9">
      <w:pPr>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 xml:space="preserve">A growing number of African, Caribbean and Pacific (ACP) countries are incorporating </w:t>
      </w:r>
      <w:r w:rsidRPr="00EF49AA" w:rsidR="0072268E">
        <w:rPr>
          <w:rStyle w:val="Regular-akapitZnak"/>
          <w:rFonts w:ascii="Garamond" w:hAnsi="Garamond" w:cs="Arial" w:eastAsiaTheme="minorHAnsi"/>
          <w:lang w:val="en-GB" w:eastAsia="en-US"/>
        </w:rPr>
        <w:t>R&amp;I</w:t>
      </w:r>
      <w:r w:rsidRPr="00EF49AA">
        <w:rPr>
          <w:rStyle w:val="Regular-akapitZnak"/>
          <w:rFonts w:ascii="Garamond" w:hAnsi="Garamond" w:cs="Arial" w:eastAsiaTheme="minorHAnsi"/>
          <w:lang w:val="en-GB" w:eastAsia="en-US"/>
        </w:rPr>
        <w:t xml:space="preserve"> in their national development agendas to accelerate their transition </w:t>
      </w:r>
      <w:r w:rsidRPr="00EF49AA" w:rsidR="0072268E">
        <w:rPr>
          <w:rStyle w:val="Regular-akapitZnak"/>
          <w:rFonts w:ascii="Garamond" w:hAnsi="Garamond" w:cs="Arial" w:eastAsiaTheme="minorHAnsi"/>
          <w:lang w:val="en-GB" w:eastAsia="en-US"/>
        </w:rPr>
        <w:t>in</w:t>
      </w:r>
      <w:r w:rsidRPr="00EF49AA">
        <w:rPr>
          <w:rStyle w:val="Regular-akapitZnak"/>
          <w:rFonts w:ascii="Garamond" w:hAnsi="Garamond" w:cs="Arial" w:eastAsiaTheme="minorHAnsi"/>
          <w:lang w:val="en-GB" w:eastAsia="en-US"/>
        </w:rPr>
        <w:t xml:space="preserve">to knowledge-based economies. However, innovation performance remains hindered by </w:t>
      </w:r>
      <w:r w:rsidRPr="00EF49AA" w:rsidR="0072268E">
        <w:rPr>
          <w:rStyle w:val="Regular-akapitZnak"/>
          <w:rFonts w:ascii="Garamond" w:hAnsi="Garamond" w:cs="Arial" w:eastAsiaTheme="minorHAnsi"/>
          <w:lang w:val="en-GB" w:eastAsia="en-US"/>
        </w:rPr>
        <w:t xml:space="preserve">ineffective </w:t>
      </w:r>
      <w:r w:rsidRPr="00EF49AA">
        <w:rPr>
          <w:rStyle w:val="Regular-akapitZnak"/>
          <w:rFonts w:ascii="Garamond" w:hAnsi="Garamond" w:cs="Arial" w:eastAsiaTheme="minorHAnsi"/>
          <w:lang w:val="en-GB" w:eastAsia="en-US"/>
        </w:rPr>
        <w:t>policies</w:t>
      </w:r>
      <w:r w:rsidRPr="00EF49AA" w:rsidR="00B6359F">
        <w:rPr>
          <w:rStyle w:val="Regular-akapitZnak"/>
          <w:rFonts w:ascii="Garamond" w:hAnsi="Garamond" w:cs="Arial" w:eastAsiaTheme="minorHAnsi"/>
          <w:lang w:val="en-GB" w:eastAsia="en-US"/>
        </w:rPr>
        <w:t xml:space="preserve">, </w:t>
      </w:r>
      <w:r w:rsidRPr="00EF49AA">
        <w:rPr>
          <w:rStyle w:val="Regular-akapitZnak"/>
          <w:rFonts w:ascii="Garamond" w:hAnsi="Garamond" w:cs="Arial" w:eastAsiaTheme="minorHAnsi"/>
          <w:lang w:val="en-GB" w:eastAsia="en-US"/>
        </w:rPr>
        <w:t xml:space="preserve">skills development </w:t>
      </w:r>
      <w:r w:rsidRPr="00EF49AA" w:rsidR="00B6359F">
        <w:rPr>
          <w:rStyle w:val="Regular-akapitZnak"/>
          <w:rFonts w:ascii="Garamond" w:hAnsi="Garamond" w:cs="Arial" w:eastAsiaTheme="minorHAnsi"/>
          <w:lang w:val="en-GB" w:eastAsia="en-US"/>
        </w:rPr>
        <w:t>and framework conditions in</w:t>
      </w:r>
      <w:r w:rsidRPr="00EF49AA">
        <w:rPr>
          <w:rStyle w:val="Regular-akapitZnak"/>
          <w:rFonts w:ascii="Garamond" w:hAnsi="Garamond" w:cs="Arial" w:eastAsiaTheme="minorHAnsi"/>
          <w:lang w:val="en-GB" w:eastAsia="en-US"/>
        </w:rPr>
        <w:t xml:space="preserve"> </w:t>
      </w:r>
      <w:r w:rsidRPr="00EF49AA" w:rsidR="0072268E">
        <w:rPr>
          <w:rStyle w:val="Regular-akapitZnak"/>
          <w:rFonts w:ascii="Garamond" w:hAnsi="Garamond" w:cs="Arial" w:eastAsiaTheme="minorHAnsi"/>
          <w:lang w:val="en-GB" w:eastAsia="en-US"/>
        </w:rPr>
        <w:t>R&amp;I</w:t>
      </w:r>
      <w:r w:rsidRPr="00EF49AA">
        <w:rPr>
          <w:rStyle w:val="Regular-akapitZnak"/>
          <w:rFonts w:ascii="Garamond" w:hAnsi="Garamond" w:cs="Arial" w:eastAsiaTheme="minorHAnsi"/>
          <w:lang w:val="en-GB" w:eastAsia="en-US"/>
        </w:rPr>
        <w:t>.</w:t>
      </w:r>
    </w:p>
    <w:p w:rsidRPr="00EF49AA" w:rsidR="00110253" w:rsidP="00BB3AF5" w:rsidRDefault="00110253" w14:paraId="07DA16DE" w14:textId="3C3DD702">
      <w:pPr>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 xml:space="preserve"> </w:t>
      </w:r>
    </w:p>
    <w:p w:rsidRPr="00A31605" w:rsidR="00110253" w:rsidP="00BB3AF5" w:rsidRDefault="00110253" w14:paraId="70355FF2" w14:textId="42820304">
      <w:pPr>
        <w:jc w:val="both"/>
        <w:rPr>
          <w:rStyle w:val="Regular-akapitZnak"/>
          <w:rFonts w:ascii="Garamond" w:hAnsi="Garamond" w:cs="Arial" w:eastAsiaTheme="minorHAnsi"/>
          <w:lang w:val="en-GB" w:eastAsia="en-US"/>
        </w:rPr>
      </w:pPr>
      <w:r w:rsidRPr="00A31605">
        <w:rPr>
          <w:rStyle w:val="Regular-akapitZnak"/>
          <w:rFonts w:ascii="Garamond" w:hAnsi="Garamond" w:cs="Arial" w:eastAsiaTheme="minorHAnsi"/>
          <w:lang w:val="en-GB" w:eastAsia="en-US"/>
        </w:rPr>
        <w:t xml:space="preserve">Unlocking this innovative potential requires not only to invest more </w:t>
      </w:r>
      <w:r w:rsidRPr="00A31605" w:rsidR="0072268E">
        <w:rPr>
          <w:rStyle w:val="Regular-akapitZnak"/>
          <w:rFonts w:ascii="Garamond" w:hAnsi="Garamond" w:cs="Arial" w:eastAsiaTheme="minorHAnsi"/>
          <w:lang w:val="en-GB" w:eastAsia="en-US"/>
        </w:rPr>
        <w:t>financial resources</w:t>
      </w:r>
      <w:r w:rsidRPr="00A31605">
        <w:rPr>
          <w:rStyle w:val="Regular-akapitZnak"/>
          <w:rFonts w:ascii="Garamond" w:hAnsi="Garamond" w:cs="Arial" w:eastAsiaTheme="minorHAnsi"/>
          <w:lang w:val="en-GB" w:eastAsia="en-US"/>
        </w:rPr>
        <w:t xml:space="preserve">, but also to put in place the right </w:t>
      </w:r>
      <w:r w:rsidRPr="00A31605" w:rsidR="0072268E">
        <w:rPr>
          <w:rStyle w:val="Regular-akapitZnak"/>
          <w:rFonts w:ascii="Garamond" w:hAnsi="Garamond" w:cs="Arial" w:eastAsiaTheme="minorHAnsi"/>
          <w:lang w:val="en-GB" w:eastAsia="en-US"/>
        </w:rPr>
        <w:t xml:space="preserve">policy </w:t>
      </w:r>
      <w:r w:rsidRPr="00A31605">
        <w:rPr>
          <w:rStyle w:val="Regular-akapitZnak"/>
          <w:rFonts w:ascii="Garamond" w:hAnsi="Garamond" w:cs="Arial" w:eastAsiaTheme="minorHAnsi"/>
          <w:lang w:val="en-GB" w:eastAsia="en-US"/>
        </w:rPr>
        <w:t>framework conditions.</w:t>
      </w:r>
      <w:r w:rsidRPr="00A31605" w:rsidR="00976A4A">
        <w:rPr>
          <w:rStyle w:val="Regular-akapitZnak"/>
          <w:rFonts w:ascii="Garamond" w:hAnsi="Garamond" w:cs="Arial" w:eastAsiaTheme="minorHAnsi"/>
          <w:lang w:val="en-GB" w:eastAsia="en-US"/>
        </w:rPr>
        <w:t xml:space="preserve"> </w:t>
      </w:r>
      <w:r w:rsidRPr="00A31605">
        <w:rPr>
          <w:rStyle w:val="Regular-akapitZnak"/>
          <w:rFonts w:ascii="Garamond" w:hAnsi="Garamond" w:cs="Arial" w:eastAsiaTheme="minorHAnsi"/>
          <w:lang w:val="en-GB" w:eastAsia="en-US"/>
        </w:rPr>
        <w:t xml:space="preserve">Furthermore, </w:t>
      </w:r>
      <w:bookmarkStart w:name="OLE_LINK2" w:id="2"/>
      <w:r w:rsidRPr="00A31605">
        <w:rPr>
          <w:rStyle w:val="Regular-akapitZnak"/>
          <w:rFonts w:ascii="Garamond" w:hAnsi="Garamond" w:cs="Arial" w:eastAsiaTheme="minorHAnsi"/>
          <w:lang w:val="en-GB" w:eastAsia="en-US"/>
        </w:rPr>
        <w:t xml:space="preserve">R&amp;I investments are much more impactful if accompanied by reforms that increase the quality and efficiency of national R&amp;I systems and </w:t>
      </w:r>
      <w:r w:rsidR="00A31605">
        <w:rPr>
          <w:rStyle w:val="Regular-akapitZnak"/>
          <w:rFonts w:ascii="Garamond" w:hAnsi="Garamond" w:cs="Arial" w:eastAsiaTheme="minorHAnsi"/>
          <w:lang w:val="en-GB" w:eastAsia="en-US"/>
        </w:rPr>
        <w:t xml:space="preserve">public </w:t>
      </w:r>
      <w:r w:rsidRPr="00A31605">
        <w:rPr>
          <w:rStyle w:val="Regular-akapitZnak"/>
          <w:rFonts w:ascii="Garamond" w:hAnsi="Garamond" w:cs="Arial" w:eastAsiaTheme="minorHAnsi"/>
          <w:lang w:val="en-GB" w:eastAsia="en-US"/>
        </w:rPr>
        <w:t>policy</w:t>
      </w:r>
      <w:bookmarkEnd w:id="2"/>
      <w:r w:rsidRPr="00A31605" w:rsidR="00B27493">
        <w:rPr>
          <w:rStyle w:val="Regular-akapitZnak"/>
          <w:rFonts w:ascii="Garamond" w:hAnsi="Garamond" w:cs="Arial" w:eastAsiaTheme="minorHAnsi"/>
          <w:lang w:val="en-GB" w:eastAsia="en-US"/>
        </w:rPr>
        <w:t xml:space="preserve"> (EC, 2013)</w:t>
      </w:r>
      <w:r w:rsidRPr="00C34FA6" w:rsidR="00B27493">
        <w:rPr>
          <w:rStyle w:val="FootnoteReference"/>
          <w:rFonts w:ascii="Garamond" w:hAnsi="Garamond" w:cs="Arial" w:eastAsiaTheme="minorHAnsi"/>
          <w:sz w:val="22"/>
          <w:szCs w:val="22"/>
          <w:vertAlign w:val="superscript"/>
          <w:lang w:eastAsia="en-US"/>
        </w:rPr>
        <w:footnoteReference w:id="2"/>
      </w:r>
      <w:r w:rsidRPr="00C34FA6" w:rsidR="005A2551">
        <w:rPr>
          <w:rStyle w:val="Regular-akapitZnak"/>
          <w:rFonts w:ascii="Garamond" w:hAnsi="Garamond" w:cs="Arial" w:eastAsiaTheme="minorHAnsi"/>
          <w:vertAlign w:val="superscript"/>
          <w:lang w:val="en-GB" w:eastAsia="en-US"/>
        </w:rPr>
        <w:t>.</w:t>
      </w:r>
    </w:p>
    <w:p w:rsidRPr="00EF49AA" w:rsidR="00876B48" w:rsidP="008B04F0" w:rsidRDefault="00876B48" w14:paraId="4AD52D19" w14:textId="225D4F25">
      <w:pPr>
        <w:jc w:val="both"/>
        <w:rPr>
          <w:rFonts w:ascii="Garamond" w:hAnsi="Garamond"/>
        </w:rPr>
      </w:pPr>
    </w:p>
    <w:p w:rsidRPr="00EF49AA" w:rsidR="00F03AAD" w:rsidP="00F03AAD" w:rsidRDefault="00F03AAD" w14:paraId="068AA8DF" w14:textId="3353AF84">
      <w:pPr>
        <w:pStyle w:val="PIR2"/>
        <w:numPr>
          <w:ilvl w:val="1"/>
          <w:numId w:val="6"/>
        </w:numPr>
        <w:spacing w:line="276" w:lineRule="auto"/>
        <w:rPr>
          <w:color w:val="000000" w:themeColor="text1"/>
        </w:rPr>
      </w:pPr>
      <w:bookmarkStart w:name="_Toc60667598" w:id="3"/>
      <w:r w:rsidRPr="00EF49AA">
        <w:rPr>
          <w:color w:val="000000" w:themeColor="text1"/>
        </w:rPr>
        <w:t>The OACPS Research and Innovation Programme</w:t>
      </w:r>
      <w:bookmarkEnd w:id="3"/>
    </w:p>
    <w:p w:rsidRPr="00EF49AA" w:rsidR="00F03AAD" w:rsidP="00BB3AF5" w:rsidRDefault="00F03AAD" w14:paraId="107D3613" w14:textId="02EA9B3C">
      <w:pPr>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 xml:space="preserve">It is in this context that the Organisation of African, Caribbean and Pacific States (OACPS) has started a new Programme, funded by the European Union, to strengthen </w:t>
      </w:r>
      <w:r w:rsidRPr="00EF49AA" w:rsidR="0072268E">
        <w:rPr>
          <w:rStyle w:val="Regular-akapitZnak"/>
          <w:rFonts w:ascii="Garamond" w:hAnsi="Garamond" w:cs="Arial" w:eastAsiaTheme="minorHAnsi"/>
          <w:lang w:val="en-GB" w:eastAsia="en-US"/>
        </w:rPr>
        <w:t>R&amp;I</w:t>
      </w:r>
      <w:r w:rsidRPr="00EF49AA">
        <w:rPr>
          <w:rStyle w:val="Regular-akapitZnak"/>
          <w:rFonts w:ascii="Garamond" w:hAnsi="Garamond" w:cs="Arial" w:eastAsiaTheme="minorHAnsi"/>
          <w:lang w:val="en-GB" w:eastAsia="en-US"/>
        </w:rPr>
        <w:t xml:space="preserve"> capacity in ACP countries. </w:t>
      </w:r>
    </w:p>
    <w:p w:rsidRPr="00EF49AA" w:rsidR="00F03AAD" w:rsidP="00BB3AF5" w:rsidRDefault="00F03AAD" w14:paraId="730CCA57" w14:textId="77777777">
      <w:pPr>
        <w:jc w:val="both"/>
        <w:rPr>
          <w:rStyle w:val="Regular-akapitZnak"/>
          <w:rFonts w:ascii="Garamond" w:hAnsi="Garamond" w:cs="Arial" w:eastAsiaTheme="minorHAnsi"/>
          <w:lang w:val="en-GB" w:eastAsia="en-US"/>
        </w:rPr>
      </w:pPr>
    </w:p>
    <w:p w:rsidRPr="00EF49AA" w:rsidR="00F03AAD" w:rsidP="001B3AF2" w:rsidRDefault="00BC5012" w14:paraId="6EFB1746" w14:textId="01D64128">
      <w:pPr>
        <w:spacing w:after="120"/>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T</w:t>
      </w:r>
      <w:r w:rsidRPr="00EF49AA" w:rsidR="00F03AAD">
        <w:rPr>
          <w:rStyle w:val="Regular-akapitZnak"/>
          <w:rFonts w:ascii="Garamond" w:hAnsi="Garamond" w:cs="Arial" w:eastAsiaTheme="minorHAnsi"/>
          <w:lang w:val="en-GB" w:eastAsia="en-US"/>
        </w:rPr>
        <w:t xml:space="preserve">he </w:t>
      </w:r>
      <w:r w:rsidRPr="00EF49AA" w:rsidR="0072268E">
        <w:rPr>
          <w:rStyle w:val="Regular-akapitZnak"/>
          <w:rFonts w:ascii="Garamond" w:hAnsi="Garamond" w:cs="Arial" w:eastAsiaTheme="minorHAnsi"/>
          <w:lang w:val="en-GB" w:eastAsia="en-US"/>
        </w:rPr>
        <w:t>P</w:t>
      </w:r>
      <w:r w:rsidRPr="00EF49AA" w:rsidR="00F03AAD">
        <w:rPr>
          <w:rStyle w:val="Regular-akapitZnak"/>
          <w:rFonts w:ascii="Garamond" w:hAnsi="Garamond" w:cs="Arial" w:eastAsiaTheme="minorHAnsi"/>
          <w:lang w:val="en-GB" w:eastAsia="en-US"/>
        </w:rPr>
        <w:t xml:space="preserve">rogramme aims to </w:t>
      </w:r>
      <w:r w:rsidR="000520F6">
        <w:rPr>
          <w:rStyle w:val="Regular-akapitZnak"/>
          <w:rFonts w:ascii="Garamond" w:hAnsi="Garamond" w:cs="Arial" w:eastAsiaTheme="minorHAnsi"/>
          <w:lang w:val="en-GB" w:eastAsia="en-US"/>
        </w:rPr>
        <w:t>support</w:t>
      </w:r>
      <w:r w:rsidRPr="00EF49AA" w:rsidR="00F03AAD">
        <w:rPr>
          <w:rStyle w:val="Regular-akapitZnak"/>
          <w:rFonts w:ascii="Garamond" w:hAnsi="Garamond" w:cs="Arial" w:eastAsiaTheme="minorHAnsi"/>
          <w:lang w:val="en-GB" w:eastAsia="en-US"/>
        </w:rPr>
        <w:t xml:space="preserve"> </w:t>
      </w:r>
      <w:r w:rsidR="003A17ED">
        <w:rPr>
          <w:rStyle w:val="Regular-akapitZnak"/>
          <w:rFonts w:ascii="Garamond" w:hAnsi="Garamond" w:cs="Arial" w:eastAsiaTheme="minorHAnsi"/>
          <w:lang w:val="en-GB" w:eastAsia="en-US"/>
        </w:rPr>
        <w:t>them</w:t>
      </w:r>
      <w:r w:rsidRPr="00EF49AA" w:rsidR="0072268E">
        <w:rPr>
          <w:rStyle w:val="Regular-akapitZnak"/>
          <w:rFonts w:ascii="Garamond" w:hAnsi="Garamond" w:cs="Arial" w:eastAsiaTheme="minorHAnsi"/>
          <w:lang w:val="en-GB" w:eastAsia="en-US"/>
        </w:rPr>
        <w:t xml:space="preserve"> </w:t>
      </w:r>
      <w:r w:rsidRPr="00EF49AA" w:rsidR="00F03AAD">
        <w:rPr>
          <w:rStyle w:val="Regular-akapitZnak"/>
          <w:rFonts w:ascii="Garamond" w:hAnsi="Garamond" w:cs="Arial" w:eastAsiaTheme="minorHAnsi"/>
          <w:lang w:val="en-GB" w:eastAsia="en-US"/>
        </w:rPr>
        <w:t>structur</w:t>
      </w:r>
      <w:r w:rsidR="006B4498">
        <w:rPr>
          <w:rStyle w:val="Regular-akapitZnak"/>
          <w:rFonts w:ascii="Garamond" w:hAnsi="Garamond" w:cs="Arial" w:eastAsiaTheme="minorHAnsi"/>
          <w:lang w:val="en-GB" w:eastAsia="en-US"/>
        </w:rPr>
        <w:t>ing</w:t>
      </w:r>
      <w:r w:rsidRPr="00EF49AA" w:rsidR="00F03AAD">
        <w:rPr>
          <w:rStyle w:val="Regular-akapitZnak"/>
          <w:rFonts w:ascii="Garamond" w:hAnsi="Garamond" w:cs="Arial" w:eastAsiaTheme="minorHAnsi"/>
          <w:lang w:val="en-GB" w:eastAsia="en-US"/>
        </w:rPr>
        <w:t xml:space="preserve"> their innovation ecosystems and induc</w:t>
      </w:r>
      <w:r w:rsidR="006B4498">
        <w:rPr>
          <w:rStyle w:val="Regular-akapitZnak"/>
          <w:rFonts w:ascii="Garamond" w:hAnsi="Garamond" w:cs="Arial" w:eastAsiaTheme="minorHAnsi"/>
          <w:lang w:val="en-GB" w:eastAsia="en-US"/>
        </w:rPr>
        <w:t>ing</w:t>
      </w:r>
      <w:r w:rsidRPr="00EF49AA" w:rsidR="00F03AAD">
        <w:rPr>
          <w:rStyle w:val="Regular-akapitZnak"/>
          <w:rFonts w:ascii="Garamond" w:hAnsi="Garamond" w:cs="Arial" w:eastAsiaTheme="minorHAnsi"/>
          <w:lang w:val="en-GB" w:eastAsia="en-US"/>
        </w:rPr>
        <w:t xml:space="preserve"> change at interlocking levels: policy development, knowledge transfer, and capacity of </w:t>
      </w:r>
      <w:r w:rsidRPr="00EF49AA" w:rsidR="0072268E">
        <w:rPr>
          <w:rStyle w:val="Regular-akapitZnak"/>
          <w:rFonts w:ascii="Garamond" w:hAnsi="Garamond" w:cs="Arial" w:eastAsiaTheme="minorHAnsi"/>
          <w:lang w:val="en-GB" w:eastAsia="en-US"/>
        </w:rPr>
        <w:t xml:space="preserve">R&amp;I </w:t>
      </w:r>
      <w:r w:rsidRPr="00EF49AA" w:rsidR="00F03AAD">
        <w:rPr>
          <w:rStyle w:val="Regular-akapitZnak"/>
          <w:rFonts w:ascii="Garamond" w:hAnsi="Garamond" w:cs="Arial" w:eastAsiaTheme="minorHAnsi"/>
          <w:lang w:val="en-GB" w:eastAsia="en-US"/>
        </w:rPr>
        <w:t>stakeholders.</w:t>
      </w:r>
      <w:r w:rsidRPr="00EF49AA" w:rsidR="001B3AF2">
        <w:rPr>
          <w:rStyle w:val="Regular-akapitZnak"/>
          <w:rFonts w:ascii="Garamond" w:hAnsi="Garamond" w:cs="Arial" w:eastAsiaTheme="minorHAnsi"/>
          <w:lang w:val="en-GB" w:eastAsia="en-US"/>
        </w:rPr>
        <w:t xml:space="preserve"> </w:t>
      </w:r>
      <w:r w:rsidRPr="00EF49AA" w:rsidR="0072268E">
        <w:rPr>
          <w:rStyle w:val="Regular-akapitZnak"/>
          <w:rFonts w:ascii="Garamond" w:hAnsi="Garamond" w:cs="Arial" w:eastAsiaTheme="minorHAnsi"/>
          <w:lang w:val="en-GB" w:eastAsia="en-US"/>
        </w:rPr>
        <w:t>T</w:t>
      </w:r>
      <w:r w:rsidRPr="00EF49AA" w:rsidR="00F03AAD">
        <w:rPr>
          <w:rStyle w:val="Regular-akapitZnak"/>
          <w:rFonts w:ascii="Garamond" w:hAnsi="Garamond" w:cs="Arial" w:eastAsiaTheme="minorHAnsi"/>
          <w:lang w:val="en-GB" w:eastAsia="en-US"/>
        </w:rPr>
        <w:t xml:space="preserve">he </w:t>
      </w:r>
      <w:r w:rsidRPr="00EF49AA" w:rsidR="0072268E">
        <w:rPr>
          <w:rStyle w:val="Regular-akapitZnak"/>
          <w:rFonts w:ascii="Garamond" w:hAnsi="Garamond" w:cs="Arial" w:eastAsiaTheme="minorHAnsi"/>
          <w:lang w:val="en-GB" w:eastAsia="en-US"/>
        </w:rPr>
        <w:t>P</w:t>
      </w:r>
      <w:r w:rsidRPr="00EF49AA" w:rsidR="00F03AAD">
        <w:rPr>
          <w:rStyle w:val="Regular-akapitZnak"/>
          <w:rFonts w:ascii="Garamond" w:hAnsi="Garamond" w:cs="Arial" w:eastAsiaTheme="minorHAnsi"/>
          <w:lang w:val="en-GB" w:eastAsia="en-US"/>
        </w:rPr>
        <w:t>rogramme has three main components</w:t>
      </w:r>
      <w:r w:rsidRPr="00EF49AA">
        <w:rPr>
          <w:rStyle w:val="Regular-akapitZnak"/>
          <w:rFonts w:ascii="Garamond" w:hAnsi="Garamond" w:cs="Arial" w:eastAsiaTheme="minorHAnsi"/>
          <w:lang w:val="en-GB" w:eastAsia="en-US"/>
        </w:rPr>
        <w:t>:</w:t>
      </w:r>
    </w:p>
    <w:p w:rsidRPr="00EF49AA" w:rsidR="00F03AAD" w:rsidP="0072268E" w:rsidRDefault="00F03AAD" w14:paraId="31B8CE38" w14:textId="5970F1CF">
      <w:pPr>
        <w:pStyle w:val="ListParagraph"/>
        <w:numPr>
          <w:ilvl w:val="0"/>
          <w:numId w:val="16"/>
        </w:numPr>
        <w:ind w:left="1080" w:hanging="360"/>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 xml:space="preserve">An Innovation Fund to </w:t>
      </w:r>
      <w:r w:rsidRPr="00EF49AA" w:rsidR="00E17C8C">
        <w:rPr>
          <w:rStyle w:val="Regular-akapitZnak"/>
          <w:rFonts w:ascii="Garamond" w:hAnsi="Garamond" w:cs="Arial" w:eastAsiaTheme="minorHAnsi"/>
          <w:lang w:val="en-GB" w:eastAsia="en-US"/>
        </w:rPr>
        <w:t>foster a conducive R&amp;I environment</w:t>
      </w:r>
      <w:r w:rsidRPr="00EF49AA" w:rsidR="0072268E">
        <w:rPr>
          <w:rStyle w:val="Regular-akapitZnak"/>
          <w:rFonts w:ascii="Garamond" w:hAnsi="Garamond" w:cs="Arial" w:eastAsiaTheme="minorHAnsi"/>
          <w:lang w:val="en-GB" w:eastAsia="en-US"/>
        </w:rPr>
        <w:t>.</w:t>
      </w:r>
    </w:p>
    <w:p w:rsidRPr="00EF49AA" w:rsidR="00F03AAD" w:rsidP="0072268E" w:rsidRDefault="00F03AAD" w14:paraId="19CC0281" w14:textId="6AB7CA84">
      <w:pPr>
        <w:pStyle w:val="ListParagraph"/>
        <w:numPr>
          <w:ilvl w:val="0"/>
          <w:numId w:val="16"/>
        </w:numPr>
        <w:ind w:left="1080" w:hanging="360"/>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A Policy Support Facility to enhance the quality and efficiency of R&amp;I systems</w:t>
      </w:r>
      <w:r w:rsidRPr="00EF49AA" w:rsidR="0072268E">
        <w:rPr>
          <w:rStyle w:val="Regular-akapitZnak"/>
          <w:rFonts w:ascii="Garamond" w:hAnsi="Garamond" w:cs="Arial" w:eastAsiaTheme="minorHAnsi"/>
          <w:lang w:val="en-GB" w:eastAsia="en-US"/>
        </w:rPr>
        <w:t>.</w:t>
      </w:r>
    </w:p>
    <w:p w:rsidRPr="00EF49AA" w:rsidR="00F03AAD" w:rsidP="0072268E" w:rsidRDefault="00F03AAD" w14:paraId="70B20625" w14:textId="27E10751">
      <w:pPr>
        <w:pStyle w:val="ListParagraph"/>
        <w:numPr>
          <w:ilvl w:val="0"/>
          <w:numId w:val="16"/>
        </w:numPr>
        <w:ind w:left="1080" w:hanging="360"/>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A web portal to cross-fertili</w:t>
      </w:r>
      <w:r w:rsidRPr="00EF49AA" w:rsidR="0072268E">
        <w:rPr>
          <w:rStyle w:val="Regular-akapitZnak"/>
          <w:rFonts w:ascii="Garamond" w:hAnsi="Garamond" w:cs="Arial" w:eastAsiaTheme="minorHAnsi"/>
          <w:lang w:val="en-GB" w:eastAsia="en-US"/>
        </w:rPr>
        <w:t>s</w:t>
      </w:r>
      <w:r w:rsidRPr="00EF49AA">
        <w:rPr>
          <w:rStyle w:val="Regular-akapitZnak"/>
          <w:rFonts w:ascii="Garamond" w:hAnsi="Garamond" w:cs="Arial" w:eastAsiaTheme="minorHAnsi"/>
          <w:lang w:val="en-GB" w:eastAsia="en-US"/>
        </w:rPr>
        <w:t>e knowledge and experiences among key stakeholders</w:t>
      </w:r>
      <w:r w:rsidRPr="00EF49AA" w:rsidR="0072268E">
        <w:rPr>
          <w:rStyle w:val="Regular-akapitZnak"/>
          <w:rFonts w:ascii="Garamond" w:hAnsi="Garamond" w:cs="Arial" w:eastAsiaTheme="minorHAnsi"/>
          <w:lang w:val="en-GB" w:eastAsia="en-US"/>
        </w:rPr>
        <w:t>.</w:t>
      </w:r>
    </w:p>
    <w:p w:rsidRPr="00EF49AA" w:rsidR="00732DEA" w:rsidP="009F2E54" w:rsidRDefault="00732DEA" w14:paraId="3F2F324D" w14:textId="77777777">
      <w:pPr>
        <w:rPr>
          <w:highlight w:val="yellow"/>
        </w:rPr>
      </w:pPr>
    </w:p>
    <w:p w:rsidRPr="00EF49AA" w:rsidR="00641C7F" w:rsidP="00641C7F" w:rsidRDefault="00641C7F" w14:paraId="1CCD70D9" w14:textId="781F7432">
      <w:pPr>
        <w:pStyle w:val="PIR2"/>
        <w:numPr>
          <w:ilvl w:val="1"/>
          <w:numId w:val="6"/>
        </w:numPr>
        <w:spacing w:line="276" w:lineRule="auto"/>
        <w:rPr>
          <w:color w:val="000000" w:themeColor="text1"/>
        </w:rPr>
      </w:pPr>
      <w:bookmarkStart w:name="_Toc60667599" w:id="4"/>
      <w:r w:rsidRPr="00EF49AA">
        <w:rPr>
          <w:color w:val="000000" w:themeColor="text1"/>
        </w:rPr>
        <w:t xml:space="preserve">The OACPS R&amp;I </w:t>
      </w:r>
      <w:r w:rsidRPr="00EF49AA">
        <w:rPr>
          <w:rStyle w:val="Regular-akapitZnak"/>
          <w:rFonts w:ascii="Garamond" w:hAnsi="Garamond" w:cs="Arial" w:eastAsiaTheme="minorHAnsi"/>
          <w:lang w:val="en-GB" w:eastAsia="en-US"/>
        </w:rPr>
        <w:t>Policy Support Facility</w:t>
      </w:r>
      <w:bookmarkEnd w:id="4"/>
    </w:p>
    <w:p w:rsidRPr="00EF49AA" w:rsidR="00732DEA" w:rsidP="00CB0CBC" w:rsidRDefault="00732DEA" w14:paraId="3C3999B0" w14:textId="76A72A6E">
      <w:pPr>
        <w:jc w:val="both"/>
        <w:rPr>
          <w:rFonts w:ascii="Garamond" w:hAnsi="Garamond" w:cs="Arial"/>
          <w:sz w:val="22"/>
          <w:szCs w:val="22"/>
        </w:rPr>
      </w:pPr>
      <w:r w:rsidRPr="00EF49AA">
        <w:rPr>
          <w:rStyle w:val="Regular-akapitZnak"/>
          <w:rFonts w:ascii="Garamond" w:hAnsi="Garamond" w:cs="Arial"/>
          <w:lang w:val="en-GB"/>
        </w:rPr>
        <w:t xml:space="preserve">The OACPS R&amp;I Policy Support Facility (PSF) </w:t>
      </w:r>
      <w:r w:rsidRPr="00EF49AA">
        <w:rPr>
          <w:rFonts w:ascii="Garamond" w:hAnsi="Garamond" w:eastAsia="Calibri" w:cs="Calibri"/>
          <w:sz w:val="22"/>
          <w:szCs w:val="32"/>
        </w:rPr>
        <w:t xml:space="preserve">aims at enhancing the quality and efficiency of R&amp;I policy systems in ACP countries by addressing bottlenecks in policy design and </w:t>
      </w:r>
      <w:proofErr w:type="gramStart"/>
      <w:r w:rsidRPr="00EF49AA">
        <w:rPr>
          <w:rFonts w:ascii="Garamond" w:hAnsi="Garamond" w:eastAsia="Calibri" w:cs="Calibri"/>
          <w:sz w:val="22"/>
          <w:szCs w:val="32"/>
        </w:rPr>
        <w:t>implementation</w:t>
      </w:r>
      <w:r w:rsidRPr="00EF49AA" w:rsidR="00486592">
        <w:rPr>
          <w:rFonts w:ascii="Garamond" w:hAnsi="Garamond" w:eastAsia="Calibri" w:cs="Calibri"/>
          <w:sz w:val="22"/>
          <w:szCs w:val="32"/>
        </w:rPr>
        <w:t>,</w:t>
      </w:r>
      <w:r w:rsidRPr="00EF49AA" w:rsidR="00C72A55">
        <w:rPr>
          <w:rFonts w:ascii="Garamond" w:hAnsi="Garamond" w:eastAsia="Calibri" w:cs="Calibri"/>
          <w:sz w:val="22"/>
          <w:szCs w:val="32"/>
        </w:rPr>
        <w:t xml:space="preserve"> </w:t>
      </w:r>
      <w:r w:rsidRPr="00EF49AA">
        <w:rPr>
          <w:rFonts w:ascii="Garamond" w:hAnsi="Garamond" w:eastAsia="Calibri" w:cs="Calibri"/>
          <w:sz w:val="22"/>
          <w:szCs w:val="32"/>
        </w:rPr>
        <w:t>and</w:t>
      </w:r>
      <w:proofErr w:type="gramEnd"/>
      <w:r w:rsidRPr="00EF49AA">
        <w:rPr>
          <w:rFonts w:ascii="Garamond" w:hAnsi="Garamond" w:eastAsia="Calibri" w:cs="Calibri"/>
          <w:sz w:val="22"/>
          <w:szCs w:val="32"/>
        </w:rPr>
        <w:t xml:space="preserve"> strengthening effective and inclusive innovation ecosystems. </w:t>
      </w:r>
    </w:p>
    <w:p w:rsidRPr="00EF49AA" w:rsidR="00732DEA" w:rsidP="00CB0CBC" w:rsidRDefault="00732DEA" w14:paraId="0165DF71" w14:textId="179841E4">
      <w:pPr>
        <w:jc w:val="both"/>
        <w:rPr>
          <w:rStyle w:val="Regular-akapitZnak"/>
          <w:rFonts w:ascii="Garamond" w:hAnsi="Garamond" w:cs="Arial"/>
          <w:lang w:val="en-GB"/>
        </w:rPr>
      </w:pPr>
    </w:p>
    <w:p w:rsidR="00517955" w:rsidP="00DE1891" w:rsidRDefault="00A34FC5" w14:paraId="4928CE0D" w14:textId="12A90AD2">
      <w:pPr>
        <w:jc w:val="both"/>
        <w:rPr>
          <w:rStyle w:val="Regular-akapitZnak"/>
          <w:rFonts w:ascii="Garamond" w:hAnsi="Garamond" w:cs="Arial"/>
          <w:lang w:val="en-GB"/>
        </w:rPr>
      </w:pPr>
      <w:r w:rsidRPr="00EF49AA">
        <w:rPr>
          <w:rFonts w:ascii="Garamond" w:hAnsi="Garamond" w:eastAsia="Calibri" w:cs="Calibri"/>
          <w:sz w:val="22"/>
          <w:szCs w:val="32"/>
        </w:rPr>
        <w:t xml:space="preserve">The PSF is a demand-driven policy support tool that responds to requests for national R&amp;I policy </w:t>
      </w:r>
      <w:r w:rsidRPr="00EF49AA">
        <w:rPr>
          <w:rFonts w:ascii="Garamond" w:hAnsi="Garamond" w:eastAsia="Calibri" w:cstheme="minorHAnsi"/>
          <w:sz w:val="22"/>
          <w:szCs w:val="32"/>
        </w:rPr>
        <w:t>reforms and adaptations from high-level authorities from ACP countries</w:t>
      </w:r>
      <w:r w:rsidRPr="00EF49AA" w:rsidR="00765B65">
        <w:rPr>
          <w:rFonts w:ascii="Garamond" w:hAnsi="Garamond" w:eastAsia="Calibri" w:cstheme="minorHAnsi"/>
          <w:sz w:val="22"/>
          <w:szCs w:val="32"/>
        </w:rPr>
        <w:t>,</w:t>
      </w:r>
      <w:r w:rsidRPr="00EF49AA">
        <w:rPr>
          <w:rFonts w:ascii="Garamond" w:hAnsi="Garamond" w:eastAsia="Calibri" w:cstheme="minorHAnsi"/>
          <w:sz w:val="22"/>
          <w:szCs w:val="32"/>
        </w:rPr>
        <w:t xml:space="preserve"> </w:t>
      </w:r>
      <w:r w:rsidRPr="00EF49AA" w:rsidR="001E069B">
        <w:rPr>
          <w:rFonts w:ascii="Garamond" w:hAnsi="Garamond" w:eastAsia="Calibri" w:cstheme="minorHAnsi"/>
          <w:sz w:val="22"/>
          <w:szCs w:val="32"/>
        </w:rPr>
        <w:t xml:space="preserve">by </w:t>
      </w:r>
      <w:r w:rsidRPr="00EF49AA" w:rsidR="00893413">
        <w:rPr>
          <w:rFonts w:ascii="Garamond" w:hAnsi="Garamond" w:cstheme="minorHAnsi"/>
          <w:sz w:val="22"/>
          <w:szCs w:val="32"/>
        </w:rPr>
        <w:t xml:space="preserve">applying </w:t>
      </w:r>
      <w:r w:rsidRPr="00EF49AA">
        <w:rPr>
          <w:rFonts w:ascii="Garamond" w:hAnsi="Garamond" w:cstheme="minorHAnsi"/>
          <w:sz w:val="22"/>
          <w:szCs w:val="32"/>
        </w:rPr>
        <w:t xml:space="preserve">a coherent and systematic </w:t>
      </w:r>
      <w:r w:rsidRPr="00EF49AA" w:rsidR="00893413">
        <w:rPr>
          <w:rFonts w:ascii="Garamond" w:hAnsi="Garamond" w:cstheme="minorHAnsi"/>
          <w:sz w:val="22"/>
          <w:szCs w:val="32"/>
        </w:rPr>
        <w:t>approach</w:t>
      </w:r>
      <w:r w:rsidRPr="00EF49AA" w:rsidR="00CB0CBC">
        <w:rPr>
          <w:rFonts w:ascii="Garamond" w:hAnsi="Garamond" w:cstheme="minorHAnsi"/>
          <w:sz w:val="22"/>
          <w:szCs w:val="32"/>
        </w:rPr>
        <w:t xml:space="preserve">. It </w:t>
      </w:r>
      <w:r w:rsidRPr="00EF49AA" w:rsidR="00641C7F">
        <w:rPr>
          <w:rStyle w:val="Regular-akapitZnak"/>
          <w:rFonts w:ascii="Garamond" w:hAnsi="Garamond" w:cs="Arial"/>
          <w:lang w:val="en-GB"/>
        </w:rPr>
        <w:t>offers services that are t</w:t>
      </w:r>
      <w:r w:rsidRPr="00EF49AA" w:rsidR="00641C7F">
        <w:rPr>
          <w:rFonts w:ascii="Garamond" w:hAnsi="Garamond" w:cs="Arial" w:eastAsiaTheme="minorEastAsia"/>
          <w:sz w:val="22"/>
          <w:szCs w:val="22"/>
        </w:rPr>
        <w:t xml:space="preserve">ailor-made and based on </w:t>
      </w:r>
      <w:r w:rsidRPr="00EF49AA" w:rsidR="001E069B">
        <w:rPr>
          <w:rFonts w:ascii="Garamond" w:hAnsi="Garamond" w:cs="Arial" w:eastAsiaTheme="minorEastAsia"/>
          <w:sz w:val="22"/>
          <w:szCs w:val="22"/>
        </w:rPr>
        <w:t xml:space="preserve">a </w:t>
      </w:r>
      <w:r w:rsidRPr="00EF49AA" w:rsidR="00641C7F">
        <w:rPr>
          <w:rFonts w:ascii="Garamond" w:hAnsi="Garamond" w:cs="Arial" w:eastAsiaTheme="minorEastAsia"/>
          <w:sz w:val="22"/>
          <w:szCs w:val="22"/>
        </w:rPr>
        <w:t>country’</w:t>
      </w:r>
      <w:r w:rsidRPr="00EF49AA" w:rsidR="001E069B">
        <w:rPr>
          <w:rFonts w:ascii="Garamond" w:hAnsi="Garamond" w:cs="Arial" w:eastAsiaTheme="minorEastAsia"/>
          <w:sz w:val="22"/>
          <w:szCs w:val="22"/>
        </w:rPr>
        <w:t>s</w:t>
      </w:r>
      <w:r w:rsidRPr="00EF49AA" w:rsidR="00641C7F">
        <w:rPr>
          <w:rFonts w:ascii="Garamond" w:hAnsi="Garamond" w:cs="Arial" w:eastAsiaTheme="minorEastAsia"/>
          <w:sz w:val="22"/>
          <w:szCs w:val="22"/>
        </w:rPr>
        <w:t xml:space="preserve"> </w:t>
      </w:r>
      <w:proofErr w:type="gramStart"/>
      <w:r w:rsidRPr="00EF49AA" w:rsidR="00641C7F">
        <w:rPr>
          <w:rFonts w:ascii="Garamond" w:hAnsi="Garamond" w:cs="Arial" w:eastAsiaTheme="minorEastAsia"/>
          <w:sz w:val="22"/>
          <w:szCs w:val="22"/>
        </w:rPr>
        <w:t>needs</w:t>
      </w:r>
      <w:r w:rsidRPr="00EF49AA" w:rsidR="00641C7F">
        <w:rPr>
          <w:rFonts w:ascii="Garamond" w:hAnsi="Garamond" w:cs="Arial"/>
          <w:sz w:val="22"/>
          <w:szCs w:val="22"/>
        </w:rPr>
        <w:t xml:space="preserve">, </w:t>
      </w:r>
      <w:r w:rsidRPr="00EF49AA" w:rsidR="001E069B">
        <w:rPr>
          <w:rFonts w:ascii="Garamond" w:hAnsi="Garamond" w:cs="Arial"/>
          <w:sz w:val="22"/>
          <w:szCs w:val="22"/>
        </w:rPr>
        <w:t>and</w:t>
      </w:r>
      <w:proofErr w:type="gramEnd"/>
      <w:r w:rsidRPr="00EF49AA" w:rsidR="001E069B">
        <w:rPr>
          <w:rFonts w:ascii="Garamond" w:hAnsi="Garamond" w:cs="Arial"/>
          <w:sz w:val="22"/>
          <w:szCs w:val="22"/>
        </w:rPr>
        <w:t xml:space="preserve"> are impact</w:t>
      </w:r>
      <w:r w:rsidRPr="00EF49AA" w:rsidR="00641C7F">
        <w:rPr>
          <w:rFonts w:ascii="Garamond" w:hAnsi="Garamond" w:cs="Arial" w:eastAsiaTheme="minorEastAsia"/>
          <w:sz w:val="22"/>
          <w:szCs w:val="22"/>
        </w:rPr>
        <w:t xml:space="preserve">-oriented </w:t>
      </w:r>
      <w:r w:rsidRPr="00EF49AA" w:rsidR="00641C7F">
        <w:rPr>
          <w:rFonts w:ascii="Garamond" w:hAnsi="Garamond" w:cs="Arial" w:eastAsiaTheme="minorEastAsia"/>
          <w:sz w:val="22"/>
          <w:szCs w:val="22"/>
        </w:rPr>
        <w:lastRenderedPageBreak/>
        <w:t>and evidence-based</w:t>
      </w:r>
      <w:r w:rsidRPr="00EF49AA" w:rsidR="00641C7F">
        <w:rPr>
          <w:rFonts w:ascii="Garamond" w:hAnsi="Garamond" w:cs="Arial"/>
          <w:sz w:val="22"/>
          <w:szCs w:val="22"/>
        </w:rPr>
        <w:t xml:space="preserve">. </w:t>
      </w:r>
      <w:r w:rsidRPr="00EF49AA" w:rsidR="00641C7F">
        <w:rPr>
          <w:rStyle w:val="Regular-akapitZnak"/>
          <w:rFonts w:ascii="Garamond" w:hAnsi="Garamond" w:cs="Arial"/>
          <w:lang w:val="en-GB"/>
        </w:rPr>
        <w:t>High</w:t>
      </w:r>
      <w:r w:rsidRPr="00EF49AA" w:rsidR="001E069B">
        <w:rPr>
          <w:rStyle w:val="Regular-akapitZnak"/>
          <w:rFonts w:ascii="Garamond" w:hAnsi="Garamond" w:cs="Arial"/>
          <w:lang w:val="en-GB"/>
        </w:rPr>
        <w:t>-</w:t>
      </w:r>
      <w:r w:rsidRPr="00EF49AA" w:rsidR="00641C7F">
        <w:rPr>
          <w:rStyle w:val="Regular-akapitZnak"/>
          <w:rFonts w:ascii="Garamond" w:hAnsi="Garamond" w:cs="Arial"/>
          <w:lang w:val="en-GB"/>
        </w:rPr>
        <w:t>level international experts with expertise in relevant R&amp;I fields and peers from ACP and EU countries will be mobili</w:t>
      </w:r>
      <w:r w:rsidRPr="00EF49AA" w:rsidR="00486592">
        <w:rPr>
          <w:rStyle w:val="Regular-akapitZnak"/>
          <w:rFonts w:ascii="Garamond" w:hAnsi="Garamond" w:cs="Arial"/>
          <w:lang w:val="en-GB"/>
        </w:rPr>
        <w:t>s</w:t>
      </w:r>
      <w:r w:rsidRPr="00EF49AA" w:rsidR="00641C7F">
        <w:rPr>
          <w:rStyle w:val="Regular-akapitZnak"/>
          <w:rFonts w:ascii="Garamond" w:hAnsi="Garamond" w:cs="Arial"/>
          <w:lang w:val="en-GB"/>
        </w:rPr>
        <w:t>ed to carry out the services and to formulate concrete advice and recommendations to design, implement or evaluate reforms in the field of R&amp;I, at the level of policy</w:t>
      </w:r>
      <w:r w:rsidR="00F778DC">
        <w:rPr>
          <w:rStyle w:val="Regular-akapitZnak"/>
          <w:rFonts w:ascii="Garamond" w:hAnsi="Garamond" w:cs="Arial"/>
          <w:lang w:val="en-GB"/>
        </w:rPr>
        <w:t xml:space="preserve"> or</w:t>
      </w:r>
      <w:r w:rsidRPr="00EF49AA" w:rsidR="00641C7F">
        <w:rPr>
          <w:rStyle w:val="Regular-akapitZnak"/>
          <w:rFonts w:ascii="Garamond" w:hAnsi="Garamond" w:cs="Arial"/>
          <w:lang w:val="en-GB"/>
        </w:rPr>
        <w:t xml:space="preserve"> programme, or </w:t>
      </w:r>
      <w:r w:rsidRPr="00EF49AA" w:rsidR="00517955">
        <w:rPr>
          <w:rStyle w:val="Regular-akapitZnak"/>
          <w:rFonts w:ascii="Garamond" w:hAnsi="Garamond" w:cs="Arial"/>
          <w:lang w:val="en-GB"/>
        </w:rPr>
        <w:t xml:space="preserve">of the </w:t>
      </w:r>
      <w:r w:rsidRPr="00EF49AA" w:rsidR="00641C7F">
        <w:rPr>
          <w:rStyle w:val="Regular-akapitZnak"/>
          <w:rFonts w:ascii="Garamond" w:hAnsi="Garamond" w:cs="Arial"/>
          <w:lang w:val="en-GB"/>
        </w:rPr>
        <w:t>entire system</w:t>
      </w:r>
      <w:r w:rsidRPr="00EF49AA" w:rsidR="00CA59F9">
        <w:rPr>
          <w:rStyle w:val="Regular-akapitZnak"/>
          <w:rFonts w:ascii="Garamond" w:hAnsi="Garamond" w:cs="Arial"/>
          <w:lang w:val="en-GB"/>
        </w:rPr>
        <w:t>.</w:t>
      </w:r>
    </w:p>
    <w:p w:rsidR="00B1722B" w:rsidP="00DE1891" w:rsidRDefault="00B1722B" w14:paraId="71CCF0CE" w14:textId="68CF2956">
      <w:pPr>
        <w:jc w:val="both"/>
        <w:rPr>
          <w:rFonts w:ascii="Garamond" w:hAnsi="Garamond" w:cs="Arial"/>
          <w:sz w:val="22"/>
          <w:szCs w:val="22"/>
        </w:rPr>
      </w:pPr>
    </w:p>
    <w:p w:rsidRPr="00EF49AA" w:rsidR="00AB79E7" w:rsidP="00DE1891" w:rsidRDefault="00AB79E7" w14:paraId="6E71AAC5" w14:textId="77777777">
      <w:pPr>
        <w:jc w:val="both"/>
        <w:rPr>
          <w:rFonts w:ascii="Garamond" w:hAnsi="Garamond" w:cs="Arial"/>
          <w:sz w:val="22"/>
          <w:szCs w:val="22"/>
        </w:rPr>
      </w:pPr>
    </w:p>
    <w:p w:rsidRPr="00EF49AA" w:rsidR="00FE181D" w:rsidP="00E76F86" w:rsidRDefault="00FE181D" w14:paraId="732B4B59" w14:textId="295425F4">
      <w:pPr>
        <w:pStyle w:val="PIR"/>
      </w:pPr>
      <w:bookmarkStart w:name="_Toc60667600" w:id="5"/>
      <w:r w:rsidRPr="00EF49AA">
        <w:t xml:space="preserve">The OACPS PSF </w:t>
      </w:r>
      <w:r w:rsidRPr="00EF49AA" w:rsidR="00F61450">
        <w:t xml:space="preserve">Call for </w:t>
      </w:r>
      <w:r w:rsidRPr="00EF49AA">
        <w:t>Expression</w:t>
      </w:r>
      <w:r w:rsidRPr="00EF49AA" w:rsidR="00F61450">
        <w:t>s</w:t>
      </w:r>
      <w:r w:rsidRPr="00EF49AA">
        <w:t xml:space="preserve"> </w:t>
      </w:r>
      <w:r w:rsidRPr="00EF49AA" w:rsidR="0018114E">
        <w:t>o</w:t>
      </w:r>
      <w:r w:rsidRPr="00EF49AA">
        <w:t>f Interest</w:t>
      </w:r>
      <w:bookmarkEnd w:id="5"/>
      <w:r w:rsidRPr="00EF49AA">
        <w:t xml:space="preserve"> </w:t>
      </w:r>
    </w:p>
    <w:p w:rsidRPr="00EF49AA" w:rsidR="00FE181D" w:rsidP="009F2E54" w:rsidRDefault="00FE181D" w14:paraId="79BA2DAC" w14:textId="77777777">
      <w:pPr>
        <w:rPr>
          <w:highlight w:val="yellow"/>
        </w:rPr>
      </w:pPr>
    </w:p>
    <w:p w:rsidRPr="00EF49AA" w:rsidR="007E5AB1" w:rsidP="00800F25" w:rsidRDefault="00191792" w14:paraId="291EB4F5" w14:textId="0C5F041A">
      <w:pPr>
        <w:pStyle w:val="PIR2"/>
        <w:numPr>
          <w:ilvl w:val="1"/>
          <w:numId w:val="6"/>
        </w:numPr>
        <w:spacing w:line="276" w:lineRule="auto"/>
        <w:rPr>
          <w:rStyle w:val="Regular-akapitZnak"/>
          <w:rFonts w:ascii="Garamond" w:hAnsi="Garamond"/>
          <w:color w:val="000000" w:themeColor="text1"/>
          <w:sz w:val="24"/>
          <w:szCs w:val="24"/>
          <w:lang w:val="en-GB"/>
        </w:rPr>
      </w:pPr>
      <w:bookmarkStart w:name="_Ref54190276" w:id="6"/>
      <w:bookmarkStart w:name="_Toc60667601" w:id="7"/>
      <w:r w:rsidRPr="00EF49AA">
        <w:rPr>
          <w:color w:val="000000" w:themeColor="text1"/>
        </w:rPr>
        <w:t>What are the o</w:t>
      </w:r>
      <w:r w:rsidRPr="00EF49AA" w:rsidR="00C4032C">
        <w:rPr>
          <w:color w:val="000000" w:themeColor="text1"/>
        </w:rPr>
        <w:t>bjectives</w:t>
      </w:r>
      <w:r w:rsidRPr="00EF49AA" w:rsidR="003C782A">
        <w:rPr>
          <w:color w:val="000000" w:themeColor="text1"/>
        </w:rPr>
        <w:t xml:space="preserve"> </w:t>
      </w:r>
      <w:r w:rsidRPr="00EF49AA" w:rsidR="007E5AB1">
        <w:rPr>
          <w:color w:val="000000" w:themeColor="text1"/>
        </w:rPr>
        <w:t>o</w:t>
      </w:r>
      <w:r w:rsidRPr="00EF49AA" w:rsidR="003C782A">
        <w:rPr>
          <w:color w:val="000000" w:themeColor="text1"/>
        </w:rPr>
        <w:t>f</w:t>
      </w:r>
      <w:r w:rsidRPr="00EF49AA" w:rsidR="007E5AB1">
        <w:rPr>
          <w:color w:val="000000" w:themeColor="text1"/>
        </w:rPr>
        <w:t xml:space="preserve"> </w:t>
      </w:r>
      <w:r w:rsidRPr="00EF49AA" w:rsidR="003B7A31">
        <w:rPr>
          <w:color w:val="000000" w:themeColor="text1"/>
        </w:rPr>
        <w:t>this</w:t>
      </w:r>
      <w:r w:rsidRPr="00EF49AA" w:rsidR="005A2F72">
        <w:rPr>
          <w:color w:val="000000" w:themeColor="text1"/>
        </w:rPr>
        <w:t xml:space="preserve"> </w:t>
      </w:r>
      <w:r w:rsidRPr="00EF49AA" w:rsidR="00F61450">
        <w:rPr>
          <w:color w:val="000000" w:themeColor="text1"/>
        </w:rPr>
        <w:t xml:space="preserve">Call for </w:t>
      </w:r>
      <w:proofErr w:type="spellStart"/>
      <w:proofErr w:type="gramStart"/>
      <w:r w:rsidRPr="00EF49AA" w:rsidR="005A2F72">
        <w:rPr>
          <w:color w:val="000000" w:themeColor="text1"/>
        </w:rPr>
        <w:t>EoI</w:t>
      </w:r>
      <w:bookmarkEnd w:id="6"/>
      <w:bookmarkEnd w:id="7"/>
      <w:proofErr w:type="spellEnd"/>
      <w:proofErr w:type="gramEnd"/>
    </w:p>
    <w:p w:rsidRPr="00EF49AA" w:rsidR="00F073CD" w:rsidP="009A543D" w:rsidRDefault="00E2069E" w14:paraId="6F1FEC1C" w14:textId="3D8E6CB8">
      <w:pPr>
        <w:spacing w:after="120"/>
        <w:jc w:val="both"/>
        <w:rPr>
          <w:rStyle w:val="Regular-akapitZnak"/>
          <w:rFonts w:ascii="Garamond" w:hAnsi="Garamond" w:cs="Arial"/>
          <w:lang w:val="en-GB"/>
        </w:rPr>
      </w:pPr>
      <w:r w:rsidRPr="00EF49AA">
        <w:rPr>
          <w:rStyle w:val="Regular-akapitZnak"/>
          <w:rFonts w:ascii="Garamond" w:hAnsi="Garamond" w:cs="Arial" w:eastAsiaTheme="minorHAnsi"/>
          <w:lang w:val="en-GB" w:eastAsia="en-US"/>
        </w:rPr>
        <w:t xml:space="preserve">Under this </w:t>
      </w:r>
      <w:r w:rsidRPr="00EF49AA" w:rsidR="00F61450">
        <w:rPr>
          <w:rStyle w:val="Regular-akapitZnak"/>
          <w:rFonts w:ascii="Garamond" w:hAnsi="Garamond" w:cs="Arial" w:eastAsiaTheme="minorHAnsi"/>
          <w:lang w:val="en-GB" w:eastAsia="en-US"/>
        </w:rPr>
        <w:t xml:space="preserve">Call for </w:t>
      </w:r>
      <w:r w:rsidRPr="00EF49AA" w:rsidR="00850A8C">
        <w:rPr>
          <w:rFonts w:ascii="Garamond" w:hAnsi="Garamond" w:eastAsia="Calibri" w:cs="Calibri"/>
          <w:bCs/>
          <w:color w:val="000000"/>
          <w:sz w:val="22"/>
          <w:szCs w:val="22"/>
          <w:lang w:eastAsia="en-US"/>
        </w:rPr>
        <w:t>Expression</w:t>
      </w:r>
      <w:r w:rsidRPr="00EF49AA" w:rsidR="00F61450">
        <w:rPr>
          <w:rFonts w:ascii="Garamond" w:hAnsi="Garamond" w:eastAsia="Calibri" w:cs="Calibri"/>
          <w:bCs/>
          <w:color w:val="000000"/>
          <w:sz w:val="22"/>
          <w:szCs w:val="22"/>
          <w:lang w:eastAsia="en-US"/>
        </w:rPr>
        <w:t>s</w:t>
      </w:r>
      <w:r w:rsidRPr="00EF49AA" w:rsidR="00850A8C">
        <w:rPr>
          <w:rFonts w:ascii="Garamond" w:hAnsi="Garamond" w:eastAsia="Calibri" w:cs="Calibri"/>
          <w:bCs/>
          <w:color w:val="000000"/>
          <w:sz w:val="22"/>
          <w:szCs w:val="22"/>
          <w:lang w:eastAsia="en-US"/>
        </w:rPr>
        <w:t xml:space="preserve"> of Interest (</w:t>
      </w:r>
      <w:proofErr w:type="spellStart"/>
      <w:r w:rsidRPr="00EF49AA" w:rsidR="00850A8C">
        <w:rPr>
          <w:rFonts w:ascii="Garamond" w:hAnsi="Garamond" w:eastAsia="Calibri" w:cs="Calibri"/>
          <w:bCs/>
          <w:color w:val="000000"/>
          <w:sz w:val="22"/>
          <w:szCs w:val="22"/>
          <w:lang w:eastAsia="en-US"/>
        </w:rPr>
        <w:t>EoI</w:t>
      </w:r>
      <w:proofErr w:type="spellEnd"/>
      <w:r w:rsidRPr="00EF49AA" w:rsidR="00850A8C">
        <w:rPr>
          <w:rStyle w:val="Regular-akapitZnak"/>
          <w:rFonts w:ascii="Garamond" w:hAnsi="Garamond" w:cs="Arial" w:eastAsiaTheme="minorHAnsi"/>
          <w:lang w:val="en-GB" w:eastAsia="en-US"/>
        </w:rPr>
        <w:t>)</w:t>
      </w:r>
      <w:r w:rsidRPr="00EF49AA">
        <w:rPr>
          <w:rStyle w:val="Regular-akapitZnak"/>
          <w:rFonts w:ascii="Garamond" w:hAnsi="Garamond" w:cs="Arial" w:eastAsiaTheme="minorHAnsi"/>
          <w:lang w:val="en-GB" w:eastAsia="en-US"/>
        </w:rPr>
        <w:t xml:space="preserve">, </w:t>
      </w:r>
      <w:r w:rsidRPr="00EF49AA">
        <w:rPr>
          <w:rStyle w:val="Regular-akapitZnak"/>
          <w:rFonts w:ascii="Garamond" w:hAnsi="Garamond" w:cs="Arial"/>
          <w:lang w:val="en-GB"/>
        </w:rPr>
        <w:t xml:space="preserve">the OACPS </w:t>
      </w:r>
      <w:r w:rsidRPr="00EF49AA" w:rsidR="00F61450">
        <w:rPr>
          <w:rStyle w:val="Regular-akapitZnak"/>
          <w:rFonts w:ascii="Garamond" w:hAnsi="Garamond" w:cs="Arial"/>
          <w:lang w:val="en-GB"/>
        </w:rPr>
        <w:t xml:space="preserve">Secretariat </w:t>
      </w:r>
      <w:r w:rsidRPr="00EF49AA">
        <w:rPr>
          <w:rStyle w:val="Regular-akapitZnak"/>
          <w:rFonts w:ascii="Garamond" w:hAnsi="Garamond" w:cs="Arial" w:eastAsiaTheme="minorHAnsi"/>
          <w:lang w:val="en-GB" w:eastAsia="en-US"/>
        </w:rPr>
        <w:t xml:space="preserve">seeks </w:t>
      </w:r>
      <w:r w:rsidRPr="00EF49AA" w:rsidR="0009565A">
        <w:rPr>
          <w:rStyle w:val="Regular-akapitZnak"/>
          <w:rFonts w:ascii="Garamond" w:hAnsi="Garamond" w:cs="Arial" w:eastAsiaTheme="minorHAnsi"/>
          <w:lang w:val="en-GB" w:eastAsia="en-US"/>
        </w:rPr>
        <w:t>requests</w:t>
      </w:r>
      <w:r w:rsidRPr="00EF49AA">
        <w:rPr>
          <w:rStyle w:val="Regular-akapitZnak"/>
          <w:rFonts w:ascii="Garamond" w:hAnsi="Garamond" w:cs="Arial" w:eastAsiaTheme="minorHAnsi"/>
          <w:lang w:val="en-GB" w:eastAsia="en-US"/>
        </w:rPr>
        <w:t xml:space="preserve"> from </w:t>
      </w:r>
      <w:r w:rsidRPr="00EF49AA">
        <w:rPr>
          <w:rStyle w:val="Regular-akapitZnak"/>
          <w:rFonts w:ascii="Garamond" w:hAnsi="Garamond" w:cs="Arial"/>
          <w:lang w:val="en-GB"/>
        </w:rPr>
        <w:t>national and</w:t>
      </w:r>
      <w:r w:rsidRPr="00EF49AA">
        <w:rPr>
          <w:rStyle w:val="Regular-akapitZnak"/>
          <w:rFonts w:ascii="Garamond" w:hAnsi="Garamond" w:cs="Arial" w:eastAsiaTheme="minorHAnsi"/>
          <w:lang w:val="en-GB" w:eastAsia="en-US"/>
        </w:rPr>
        <w:t xml:space="preserve"> regional </w:t>
      </w:r>
      <w:r w:rsidRPr="00EF49AA" w:rsidR="00F61450">
        <w:rPr>
          <w:rStyle w:val="Regular-akapitZnak"/>
          <w:rFonts w:ascii="Garamond" w:hAnsi="Garamond" w:cs="Arial" w:eastAsiaTheme="minorHAnsi"/>
          <w:lang w:val="en-GB" w:eastAsia="en-US"/>
        </w:rPr>
        <w:t xml:space="preserve">public </w:t>
      </w:r>
      <w:r w:rsidRPr="00EF49AA">
        <w:rPr>
          <w:rStyle w:val="Regular-akapitZnak"/>
          <w:rFonts w:ascii="Garamond" w:hAnsi="Garamond" w:cs="Arial" w:eastAsiaTheme="minorHAnsi"/>
          <w:lang w:val="en-GB" w:eastAsia="en-US"/>
        </w:rPr>
        <w:t>authorities</w:t>
      </w:r>
      <w:r w:rsidRPr="00EF49AA">
        <w:rPr>
          <w:rStyle w:val="Regular-akapitZnak"/>
          <w:rFonts w:ascii="Garamond" w:hAnsi="Garamond" w:cs="Arial"/>
          <w:lang w:val="en-GB"/>
        </w:rPr>
        <w:t xml:space="preserve"> of ACP countries </w:t>
      </w:r>
      <w:r w:rsidRPr="00EF49AA" w:rsidR="0009565A">
        <w:rPr>
          <w:rStyle w:val="Regular-akapitZnak"/>
          <w:rFonts w:ascii="Garamond" w:hAnsi="Garamond" w:cs="Arial"/>
          <w:lang w:val="en-GB"/>
        </w:rPr>
        <w:t xml:space="preserve">for the provision of </w:t>
      </w:r>
      <w:r w:rsidRPr="00EF49AA" w:rsidR="00615D64">
        <w:rPr>
          <w:rStyle w:val="Regular-akapitZnak"/>
          <w:rFonts w:ascii="Garamond" w:hAnsi="Garamond" w:cs="Arial"/>
          <w:b/>
          <w:bCs/>
          <w:u w:val="single"/>
          <w:lang w:val="en-GB"/>
        </w:rPr>
        <w:t>policy support services</w:t>
      </w:r>
      <w:r w:rsidRPr="00EF49AA" w:rsidR="00F073CD">
        <w:rPr>
          <w:rStyle w:val="Regular-akapitZnak"/>
          <w:rFonts w:ascii="Garamond" w:hAnsi="Garamond" w:cs="Arial"/>
          <w:lang w:val="en-GB"/>
        </w:rPr>
        <w:t>:</w:t>
      </w:r>
      <w:r w:rsidRPr="00EF49AA" w:rsidR="00615D64">
        <w:rPr>
          <w:rStyle w:val="Regular-akapitZnak"/>
          <w:rFonts w:ascii="Garamond" w:hAnsi="Garamond" w:cs="Arial"/>
          <w:lang w:val="en-GB"/>
        </w:rPr>
        <w:t xml:space="preserve"> </w:t>
      </w:r>
    </w:p>
    <w:p w:rsidRPr="00EF49AA" w:rsidR="00F073CD" w:rsidP="00F073CD" w:rsidRDefault="00601F4A" w14:paraId="2B5863B6" w14:textId="623A8495">
      <w:pPr>
        <w:pStyle w:val="ListParagraph"/>
        <w:numPr>
          <w:ilvl w:val="0"/>
          <w:numId w:val="2"/>
        </w:numPr>
        <w:jc w:val="both"/>
        <w:rPr>
          <w:rStyle w:val="Regular-akapitZnak"/>
          <w:rFonts w:ascii="Garamond" w:hAnsi="Garamond" w:cs="Arial"/>
          <w:b/>
          <w:lang w:val="en-GB"/>
        </w:rPr>
      </w:pPr>
      <w:r w:rsidRPr="00EF49AA">
        <w:rPr>
          <w:rStyle w:val="Regular-akapitZnak"/>
          <w:rFonts w:ascii="Garamond" w:hAnsi="Garamond" w:cs="Arial"/>
          <w:b/>
          <w:lang w:val="en-GB"/>
        </w:rPr>
        <w:t xml:space="preserve">to </w:t>
      </w:r>
      <w:r w:rsidRPr="00EF49AA" w:rsidR="00F61450">
        <w:rPr>
          <w:rStyle w:val="Regular-akapitZnak"/>
          <w:rFonts w:ascii="Garamond" w:hAnsi="Garamond" w:cs="Arial"/>
          <w:b/>
          <w:lang w:val="en-GB"/>
        </w:rPr>
        <w:t xml:space="preserve">address </w:t>
      </w:r>
      <w:r w:rsidRPr="00EF49AA" w:rsidR="00D828E6">
        <w:rPr>
          <w:rStyle w:val="Regular-akapitZnak"/>
          <w:rFonts w:ascii="Garamond" w:hAnsi="Garamond" w:cs="Arial"/>
          <w:b/>
          <w:lang w:val="en-GB"/>
        </w:rPr>
        <w:t xml:space="preserve">specific R&amp;I </w:t>
      </w:r>
      <w:proofErr w:type="gramStart"/>
      <w:r w:rsidRPr="00EF49AA" w:rsidR="00D828E6">
        <w:rPr>
          <w:rStyle w:val="Regular-akapitZnak"/>
          <w:rFonts w:ascii="Garamond" w:hAnsi="Garamond" w:cs="Arial"/>
          <w:b/>
          <w:lang w:val="en-GB"/>
        </w:rPr>
        <w:t>challenges</w:t>
      </w:r>
      <w:r w:rsidRPr="00EF49AA" w:rsidR="00CF3C34">
        <w:rPr>
          <w:rStyle w:val="Regular-akapitZnak"/>
          <w:rFonts w:ascii="Garamond" w:hAnsi="Garamond" w:cs="Arial"/>
          <w:b/>
          <w:lang w:val="en-GB"/>
        </w:rPr>
        <w:t>;</w:t>
      </w:r>
      <w:proofErr w:type="gramEnd"/>
    </w:p>
    <w:p w:rsidRPr="00EF49AA" w:rsidR="00F073CD" w:rsidP="00F073CD" w:rsidRDefault="00601F4A" w14:paraId="021269CE" w14:textId="5E3EF15D">
      <w:pPr>
        <w:pStyle w:val="ListParagraph"/>
        <w:numPr>
          <w:ilvl w:val="0"/>
          <w:numId w:val="2"/>
        </w:numPr>
        <w:jc w:val="both"/>
        <w:rPr>
          <w:rStyle w:val="Regular-akapitZnak"/>
          <w:rFonts w:ascii="Garamond" w:hAnsi="Garamond" w:cs="Arial"/>
          <w:b/>
          <w:lang w:val="en-GB"/>
        </w:rPr>
      </w:pPr>
      <w:r w:rsidRPr="00EF49AA">
        <w:rPr>
          <w:rStyle w:val="Regular-akapitZnak"/>
          <w:rFonts w:ascii="Garamond" w:hAnsi="Garamond" w:cs="Arial"/>
          <w:b/>
          <w:lang w:val="en-GB"/>
        </w:rPr>
        <w:t xml:space="preserve">to </w:t>
      </w:r>
      <w:r w:rsidRPr="00EF49AA" w:rsidR="00D828E6">
        <w:rPr>
          <w:rStyle w:val="Regular-akapitZnak"/>
          <w:rFonts w:ascii="Garamond" w:hAnsi="Garamond" w:cs="Arial"/>
          <w:b/>
          <w:lang w:val="en-GB"/>
        </w:rPr>
        <w:t xml:space="preserve">unlock the potential of R&amp;I for systemic transformations to knowledge-led economies that will </w:t>
      </w:r>
      <w:r w:rsidRPr="00EF49AA" w:rsidR="00E76F86">
        <w:rPr>
          <w:rStyle w:val="Regular-akapitZnak"/>
          <w:rFonts w:ascii="Garamond" w:hAnsi="Garamond" w:cs="Arial"/>
          <w:b/>
          <w:lang w:val="en-GB"/>
        </w:rPr>
        <w:t>work towards</w:t>
      </w:r>
      <w:r w:rsidRPr="00EF49AA" w:rsidR="00D828E6">
        <w:rPr>
          <w:rStyle w:val="Regular-akapitZnak"/>
          <w:rFonts w:ascii="Garamond" w:hAnsi="Garamond" w:cs="Arial"/>
          <w:b/>
          <w:lang w:val="en-GB"/>
        </w:rPr>
        <w:t xml:space="preserve"> sustainable development and poverty </w:t>
      </w:r>
      <w:proofErr w:type="gramStart"/>
      <w:r w:rsidRPr="00EF49AA" w:rsidR="00D828E6">
        <w:rPr>
          <w:rStyle w:val="Regular-akapitZnak"/>
          <w:rFonts w:ascii="Garamond" w:hAnsi="Garamond" w:cs="Arial"/>
          <w:b/>
          <w:lang w:val="en-GB"/>
        </w:rPr>
        <w:t>reduction</w:t>
      </w:r>
      <w:r w:rsidRPr="00EF49AA" w:rsidR="00CF3C34">
        <w:rPr>
          <w:rStyle w:val="Regular-akapitZnak"/>
          <w:rFonts w:ascii="Garamond" w:hAnsi="Garamond" w:cs="Arial"/>
          <w:b/>
          <w:lang w:val="en-GB"/>
        </w:rPr>
        <w:t>;</w:t>
      </w:r>
      <w:proofErr w:type="gramEnd"/>
    </w:p>
    <w:p w:rsidRPr="00EF49AA" w:rsidR="0051405F" w:rsidP="00F073CD" w:rsidRDefault="00601F4A" w14:paraId="4976A107" w14:textId="6D3F996C">
      <w:pPr>
        <w:pStyle w:val="ListParagraph"/>
        <w:numPr>
          <w:ilvl w:val="0"/>
          <w:numId w:val="2"/>
        </w:numPr>
        <w:jc w:val="both"/>
        <w:rPr>
          <w:rFonts w:ascii="Garamond" w:hAnsi="Garamond" w:cs="Arial"/>
          <w:b/>
          <w:sz w:val="22"/>
          <w:szCs w:val="22"/>
        </w:rPr>
      </w:pPr>
      <w:r w:rsidRPr="00EF49AA">
        <w:rPr>
          <w:rFonts w:ascii="Garamond" w:hAnsi="Garamond" w:eastAsia="Calibri" w:cs="Calibri"/>
          <w:b/>
          <w:sz w:val="22"/>
          <w:szCs w:val="22"/>
        </w:rPr>
        <w:t xml:space="preserve">to </w:t>
      </w:r>
      <w:r w:rsidRPr="00EF49AA" w:rsidR="0051405F">
        <w:rPr>
          <w:rFonts w:ascii="Garamond" w:hAnsi="Garamond" w:eastAsia="Calibri" w:cs="Calibri"/>
          <w:b/>
          <w:sz w:val="22"/>
          <w:szCs w:val="22"/>
        </w:rPr>
        <w:t>foster regional collaboration in R&amp;I.</w:t>
      </w:r>
    </w:p>
    <w:p w:rsidRPr="00EF49AA" w:rsidR="0051405F" w:rsidP="002C0643" w:rsidRDefault="0051405F" w14:paraId="56421CDF" w14:textId="77777777">
      <w:pPr>
        <w:spacing w:line="276" w:lineRule="auto"/>
        <w:jc w:val="both"/>
        <w:rPr>
          <w:rStyle w:val="Regular-akapitZnak"/>
          <w:rFonts w:ascii="Garamond" w:hAnsi="Garamond" w:cs="Arial"/>
          <w:lang w:val="en-GB"/>
        </w:rPr>
      </w:pPr>
    </w:p>
    <w:p w:rsidRPr="00EF49AA" w:rsidR="001F608D" w:rsidP="00800F25" w:rsidRDefault="001F608D" w14:paraId="1C487E1C" w14:textId="38FED0E5">
      <w:pPr>
        <w:pStyle w:val="PIR2"/>
        <w:numPr>
          <w:ilvl w:val="1"/>
          <w:numId w:val="6"/>
        </w:numPr>
        <w:spacing w:line="276" w:lineRule="auto"/>
      </w:pPr>
      <w:bookmarkStart w:name="_Toc60667602" w:id="8"/>
      <w:r w:rsidRPr="00EF49AA">
        <w:t xml:space="preserve">Why request </w:t>
      </w:r>
      <w:r w:rsidRPr="00EF49AA" w:rsidR="00D75D2B">
        <w:t xml:space="preserve">a </w:t>
      </w:r>
      <w:r w:rsidRPr="00EF49AA">
        <w:t>policy support</w:t>
      </w:r>
      <w:r w:rsidRPr="00EF49AA" w:rsidR="007254FD">
        <w:t xml:space="preserve"> service</w:t>
      </w:r>
      <w:r w:rsidRPr="00EF49AA">
        <w:t>?</w:t>
      </w:r>
      <w:bookmarkEnd w:id="8"/>
    </w:p>
    <w:p w:rsidRPr="00EF49AA" w:rsidR="001F608D" w:rsidP="00147BB3" w:rsidRDefault="00F61450" w14:paraId="241AC50D" w14:textId="2F3AEA66">
      <w:pPr>
        <w:numPr>
          <w:ilvl w:val="0"/>
          <w:numId w:val="2"/>
        </w:numPr>
        <w:pBdr>
          <w:top w:val="nil"/>
          <w:left w:val="nil"/>
          <w:bottom w:val="nil"/>
          <w:right w:val="nil"/>
          <w:between w:val="nil"/>
        </w:pBdr>
        <w:ind w:left="567"/>
        <w:jc w:val="both"/>
        <w:rPr>
          <w:rFonts w:ascii="Garamond" w:hAnsi="Garamond" w:eastAsia="Calibri" w:cstheme="minorHAnsi"/>
          <w:sz w:val="22"/>
          <w:szCs w:val="22"/>
        </w:rPr>
      </w:pPr>
      <w:r w:rsidRPr="00EF49AA">
        <w:rPr>
          <w:rFonts w:ascii="Garamond" w:hAnsi="Garamond" w:eastAsia="Calibri" w:cstheme="minorHAnsi"/>
          <w:sz w:val="22"/>
          <w:szCs w:val="22"/>
        </w:rPr>
        <w:t>T</w:t>
      </w:r>
      <w:r w:rsidRPr="00EF49AA" w:rsidR="001F608D">
        <w:rPr>
          <w:rFonts w:ascii="Garamond" w:hAnsi="Garamond" w:eastAsia="Calibri" w:cstheme="minorHAnsi"/>
          <w:sz w:val="22"/>
          <w:szCs w:val="22"/>
        </w:rPr>
        <w:t xml:space="preserve">o </w:t>
      </w:r>
      <w:r w:rsidRPr="00EF49AA" w:rsidR="005B3EEB">
        <w:rPr>
          <w:rFonts w:ascii="Garamond" w:hAnsi="Garamond" w:eastAsia="Calibri" w:cstheme="minorHAnsi"/>
          <w:sz w:val="22"/>
          <w:szCs w:val="22"/>
        </w:rPr>
        <w:t>obtain high quality</w:t>
      </w:r>
      <w:r w:rsidRPr="00EF49AA" w:rsidR="001F608D">
        <w:rPr>
          <w:rFonts w:ascii="Garamond" w:hAnsi="Garamond" w:eastAsia="Calibri" w:cstheme="minorHAnsi"/>
          <w:sz w:val="22"/>
          <w:szCs w:val="22"/>
        </w:rPr>
        <w:t xml:space="preserve"> and tailored advice to</w:t>
      </w:r>
      <w:r w:rsidRPr="00EF49AA" w:rsidR="007254FD">
        <w:rPr>
          <w:rFonts w:ascii="Garamond" w:hAnsi="Garamond" w:eastAsia="Calibri" w:cstheme="minorHAnsi"/>
          <w:sz w:val="22"/>
          <w:szCs w:val="22"/>
        </w:rPr>
        <w:t xml:space="preserve"> enhance t</w:t>
      </w:r>
      <w:r w:rsidRPr="00EF49AA" w:rsidR="009F2E54">
        <w:rPr>
          <w:rFonts w:ascii="Garamond" w:hAnsi="Garamond" w:eastAsia="Calibri" w:cstheme="minorHAnsi"/>
          <w:sz w:val="22"/>
          <w:szCs w:val="22"/>
        </w:rPr>
        <w:t>he quality and efficiency of</w:t>
      </w:r>
      <w:r w:rsidRPr="00EF49AA" w:rsidR="007254FD">
        <w:rPr>
          <w:rFonts w:ascii="Garamond" w:hAnsi="Garamond" w:eastAsia="Calibri" w:cstheme="minorHAnsi"/>
          <w:sz w:val="22"/>
          <w:szCs w:val="22"/>
        </w:rPr>
        <w:t xml:space="preserve"> national R&amp;I system</w:t>
      </w:r>
      <w:r w:rsidRPr="00EF49AA" w:rsidR="009F2E54">
        <w:rPr>
          <w:rFonts w:ascii="Garamond" w:hAnsi="Garamond" w:eastAsia="Calibri" w:cstheme="minorHAnsi"/>
          <w:sz w:val="22"/>
          <w:szCs w:val="22"/>
        </w:rPr>
        <w:t>s</w:t>
      </w:r>
      <w:r w:rsidRPr="00EF49AA">
        <w:rPr>
          <w:rFonts w:ascii="Garamond" w:hAnsi="Garamond" w:eastAsia="Calibri" w:cstheme="minorHAnsi"/>
          <w:sz w:val="22"/>
          <w:szCs w:val="22"/>
        </w:rPr>
        <w:t>.</w:t>
      </w:r>
    </w:p>
    <w:p w:rsidRPr="00EF49AA" w:rsidR="001F608D" w:rsidP="00147BB3" w:rsidRDefault="00F61450" w14:paraId="32064523" w14:textId="49F8E810">
      <w:pPr>
        <w:numPr>
          <w:ilvl w:val="0"/>
          <w:numId w:val="2"/>
        </w:numPr>
        <w:pBdr>
          <w:top w:val="nil"/>
          <w:left w:val="nil"/>
          <w:bottom w:val="nil"/>
          <w:right w:val="nil"/>
          <w:between w:val="nil"/>
        </w:pBdr>
        <w:ind w:left="567"/>
        <w:jc w:val="both"/>
        <w:rPr>
          <w:rFonts w:ascii="Garamond" w:hAnsi="Garamond" w:eastAsia="Calibri" w:cstheme="minorHAnsi"/>
          <w:sz w:val="22"/>
          <w:szCs w:val="22"/>
        </w:rPr>
      </w:pPr>
      <w:r w:rsidRPr="00EF49AA">
        <w:rPr>
          <w:rFonts w:ascii="Garamond" w:hAnsi="Garamond" w:eastAsia="Calibri" w:cstheme="minorHAnsi"/>
          <w:sz w:val="22"/>
          <w:szCs w:val="22"/>
        </w:rPr>
        <w:t>T</w:t>
      </w:r>
      <w:r w:rsidRPr="00EF49AA" w:rsidR="001F608D">
        <w:rPr>
          <w:rFonts w:ascii="Garamond" w:hAnsi="Garamond" w:eastAsia="Calibri" w:cstheme="minorHAnsi"/>
          <w:sz w:val="22"/>
          <w:szCs w:val="22"/>
        </w:rPr>
        <w:t>o get support in the design</w:t>
      </w:r>
      <w:r w:rsidRPr="00EF49AA" w:rsidR="00385A85">
        <w:rPr>
          <w:rFonts w:ascii="Garamond" w:hAnsi="Garamond" w:eastAsia="Calibri" w:cstheme="minorHAnsi"/>
          <w:sz w:val="22"/>
          <w:szCs w:val="22"/>
        </w:rPr>
        <w:t xml:space="preserve"> and</w:t>
      </w:r>
      <w:r w:rsidRPr="00EF49AA" w:rsidR="001F608D">
        <w:rPr>
          <w:rFonts w:ascii="Garamond" w:hAnsi="Garamond" w:eastAsia="Calibri" w:cstheme="minorHAnsi"/>
          <w:sz w:val="22"/>
          <w:szCs w:val="22"/>
        </w:rPr>
        <w:t xml:space="preserve"> implementation of </w:t>
      </w:r>
      <w:r w:rsidRPr="00EF49AA" w:rsidR="007254FD">
        <w:rPr>
          <w:rFonts w:ascii="Garamond" w:hAnsi="Garamond" w:eastAsia="Calibri" w:cstheme="minorHAnsi"/>
          <w:sz w:val="22"/>
          <w:szCs w:val="22"/>
        </w:rPr>
        <w:t xml:space="preserve">evidence-based </w:t>
      </w:r>
      <w:r w:rsidRPr="00EF49AA" w:rsidR="001F608D">
        <w:rPr>
          <w:rFonts w:ascii="Garamond" w:hAnsi="Garamond" w:eastAsia="Calibri" w:cstheme="minorHAnsi"/>
          <w:sz w:val="22"/>
          <w:szCs w:val="22"/>
        </w:rPr>
        <w:t>R&amp;I policies and strategies</w:t>
      </w:r>
      <w:r w:rsidRPr="00EF49AA">
        <w:rPr>
          <w:rFonts w:ascii="Garamond" w:hAnsi="Garamond" w:eastAsia="Calibri" w:cstheme="minorHAnsi"/>
          <w:sz w:val="22"/>
          <w:szCs w:val="22"/>
        </w:rPr>
        <w:t>.</w:t>
      </w:r>
    </w:p>
    <w:p w:rsidRPr="00EF49AA" w:rsidR="00750317" w:rsidP="00147BB3" w:rsidRDefault="00F61450" w14:paraId="765F30F4" w14:textId="3839E03F">
      <w:pPr>
        <w:numPr>
          <w:ilvl w:val="0"/>
          <w:numId w:val="2"/>
        </w:numPr>
        <w:pBdr>
          <w:top w:val="nil"/>
          <w:left w:val="nil"/>
          <w:bottom w:val="nil"/>
          <w:right w:val="nil"/>
          <w:between w:val="nil"/>
        </w:pBdr>
        <w:ind w:left="567"/>
        <w:jc w:val="both"/>
        <w:rPr>
          <w:rFonts w:ascii="Garamond" w:hAnsi="Garamond" w:eastAsia="Calibri" w:cstheme="minorHAnsi"/>
          <w:sz w:val="22"/>
          <w:szCs w:val="22"/>
        </w:rPr>
      </w:pPr>
      <w:r w:rsidRPr="00EF49AA">
        <w:rPr>
          <w:rFonts w:ascii="Garamond" w:hAnsi="Garamond" w:eastAsia="Calibri" w:cstheme="minorHAnsi"/>
          <w:sz w:val="22"/>
          <w:szCs w:val="22"/>
        </w:rPr>
        <w:t>T</w:t>
      </w:r>
      <w:r w:rsidRPr="00EF49AA" w:rsidR="001F608D">
        <w:rPr>
          <w:rFonts w:ascii="Garamond" w:hAnsi="Garamond" w:eastAsia="Calibri" w:cstheme="minorHAnsi"/>
          <w:sz w:val="22"/>
          <w:szCs w:val="22"/>
        </w:rPr>
        <w:t xml:space="preserve">o get </w:t>
      </w:r>
      <w:r w:rsidRPr="00EF49AA">
        <w:rPr>
          <w:rFonts w:ascii="Garamond" w:hAnsi="Garamond" w:eastAsia="Calibri" w:cstheme="minorHAnsi"/>
          <w:sz w:val="22"/>
          <w:szCs w:val="22"/>
        </w:rPr>
        <w:t>advice o</w:t>
      </w:r>
      <w:r w:rsidRPr="00EF49AA" w:rsidR="001F608D">
        <w:rPr>
          <w:rFonts w:ascii="Garamond" w:hAnsi="Garamond" w:eastAsia="Calibri" w:cstheme="minorHAnsi"/>
          <w:sz w:val="22"/>
          <w:szCs w:val="22"/>
        </w:rPr>
        <w:t xml:space="preserve">n developing </w:t>
      </w:r>
      <w:r w:rsidRPr="00EF49AA" w:rsidR="007254FD">
        <w:rPr>
          <w:rFonts w:ascii="Garamond" w:hAnsi="Garamond" w:eastAsia="Calibri" w:cstheme="minorHAnsi"/>
          <w:sz w:val="22"/>
          <w:szCs w:val="22"/>
        </w:rPr>
        <w:t xml:space="preserve">national </w:t>
      </w:r>
      <w:r w:rsidRPr="00EF49AA" w:rsidR="009F2E54">
        <w:rPr>
          <w:rFonts w:ascii="Garamond" w:hAnsi="Garamond" w:eastAsia="Calibri" w:cstheme="minorHAnsi"/>
          <w:sz w:val="22"/>
          <w:szCs w:val="22"/>
        </w:rPr>
        <w:t>R&amp;I capabilities</w:t>
      </w:r>
      <w:r w:rsidRPr="00EF49AA" w:rsidR="001F608D">
        <w:rPr>
          <w:rFonts w:ascii="Garamond" w:hAnsi="Garamond" w:eastAsia="Calibri" w:cstheme="minorHAnsi"/>
          <w:sz w:val="22"/>
          <w:szCs w:val="22"/>
        </w:rPr>
        <w:t xml:space="preserve"> to </w:t>
      </w:r>
      <w:r w:rsidRPr="00EF49AA" w:rsidR="009F2E54">
        <w:rPr>
          <w:rFonts w:ascii="Garamond" w:hAnsi="Garamond" w:eastAsia="Calibri" w:cstheme="minorHAnsi"/>
          <w:sz w:val="22"/>
          <w:szCs w:val="22"/>
        </w:rPr>
        <w:t xml:space="preserve">enable </w:t>
      </w:r>
      <w:r w:rsidRPr="00EF49AA" w:rsidR="001F608D">
        <w:rPr>
          <w:rFonts w:ascii="Garamond" w:hAnsi="Garamond" w:eastAsia="Calibri" w:cstheme="minorHAnsi"/>
          <w:sz w:val="22"/>
          <w:szCs w:val="22"/>
        </w:rPr>
        <w:t>the transition to self-sustaining knowledge-led economies</w:t>
      </w:r>
      <w:r w:rsidRPr="00EF49AA">
        <w:rPr>
          <w:rFonts w:ascii="Garamond" w:hAnsi="Garamond" w:eastAsia="Calibri" w:cstheme="minorHAnsi"/>
          <w:sz w:val="22"/>
          <w:szCs w:val="22"/>
        </w:rPr>
        <w:t>.</w:t>
      </w:r>
    </w:p>
    <w:p w:rsidRPr="00EF49AA" w:rsidR="00335CF9" w:rsidP="002C0643" w:rsidRDefault="00335CF9" w14:paraId="6A56B27A" w14:textId="77777777">
      <w:pPr>
        <w:widowControl w:val="0"/>
        <w:tabs>
          <w:tab w:val="left" w:pos="842"/>
        </w:tabs>
        <w:spacing w:line="276" w:lineRule="auto"/>
        <w:ind w:right="240"/>
        <w:jc w:val="both"/>
        <w:rPr>
          <w:rFonts w:ascii="Garamond" w:hAnsi="Garamond" w:eastAsia="Calibri" w:cs="Calibri"/>
          <w:sz w:val="22"/>
          <w:szCs w:val="22"/>
        </w:rPr>
      </w:pPr>
    </w:p>
    <w:p w:rsidRPr="00EF49AA" w:rsidR="00123F5A" w:rsidP="00800F25" w:rsidRDefault="00123F5A" w14:paraId="253A843C" w14:textId="78936CA5">
      <w:pPr>
        <w:pStyle w:val="PIR2"/>
        <w:numPr>
          <w:ilvl w:val="1"/>
          <w:numId w:val="6"/>
        </w:numPr>
        <w:spacing w:line="276" w:lineRule="auto"/>
      </w:pPr>
      <w:bookmarkStart w:name="_Ref53062072" w:id="9"/>
      <w:bookmarkStart w:name="_Toc60667603" w:id="10"/>
      <w:r w:rsidRPr="00EF49AA">
        <w:t>Who can apply</w:t>
      </w:r>
      <w:r w:rsidRPr="00EF49AA" w:rsidR="00854A92">
        <w:t xml:space="preserve"> to this call</w:t>
      </w:r>
      <w:r w:rsidRPr="00EF49AA">
        <w:t>?</w:t>
      </w:r>
      <w:bookmarkEnd w:id="9"/>
      <w:bookmarkEnd w:id="10"/>
    </w:p>
    <w:p w:rsidR="007F225C" w:rsidP="00836B45" w:rsidRDefault="00140CA1" w14:paraId="78A61CC5" w14:textId="41FEE2F1">
      <w:pPr>
        <w:spacing w:line="276" w:lineRule="auto"/>
        <w:jc w:val="both"/>
        <w:rPr>
          <w:rFonts w:ascii="Garamond" w:hAnsi="Garamond" w:eastAsia="Calibri" w:cs="Calibri"/>
          <w:color w:val="0E101A"/>
          <w:sz w:val="22"/>
          <w:szCs w:val="32"/>
        </w:rPr>
      </w:pPr>
      <w:r w:rsidRPr="00EF49AA">
        <w:rPr>
          <w:rFonts w:ascii="Garamond" w:hAnsi="Garamond" w:eastAsia="Calibri" w:cs="Calibri"/>
          <w:bCs/>
          <w:color w:val="000000"/>
          <w:sz w:val="22"/>
          <w:szCs w:val="22"/>
          <w:lang w:eastAsia="en-US"/>
        </w:rPr>
        <w:t>An Expression of Interest</w:t>
      </w:r>
      <w:r w:rsidRPr="00EF49AA" w:rsidR="00745B23">
        <w:rPr>
          <w:rFonts w:ascii="Garamond" w:hAnsi="Garamond" w:eastAsia="Calibri" w:cs="Calibri"/>
          <w:bCs/>
          <w:color w:val="000000"/>
          <w:sz w:val="22"/>
          <w:szCs w:val="22"/>
          <w:lang w:eastAsia="en-US"/>
        </w:rPr>
        <w:t xml:space="preserve"> (</w:t>
      </w:r>
      <w:proofErr w:type="spellStart"/>
      <w:r w:rsidRPr="00EF49AA" w:rsidR="00745B23">
        <w:rPr>
          <w:rFonts w:ascii="Garamond" w:hAnsi="Garamond" w:eastAsia="Calibri" w:cs="Calibri"/>
          <w:bCs/>
          <w:color w:val="000000"/>
          <w:sz w:val="22"/>
          <w:szCs w:val="22"/>
          <w:lang w:eastAsia="en-US"/>
        </w:rPr>
        <w:t>EoI</w:t>
      </w:r>
      <w:proofErr w:type="spellEnd"/>
      <w:r w:rsidRPr="00EF49AA" w:rsidR="00745B23">
        <w:rPr>
          <w:rFonts w:ascii="Garamond" w:hAnsi="Garamond" w:eastAsia="Calibri" w:cs="Calibri"/>
          <w:bCs/>
          <w:color w:val="000000"/>
          <w:sz w:val="22"/>
          <w:szCs w:val="22"/>
          <w:lang w:eastAsia="en-US"/>
        </w:rPr>
        <w:t>)</w:t>
      </w:r>
      <w:r w:rsidRPr="00EF49AA">
        <w:rPr>
          <w:rFonts w:ascii="Garamond" w:hAnsi="Garamond" w:eastAsia="Calibri" w:cs="Calibri"/>
          <w:bCs/>
          <w:color w:val="000000"/>
          <w:sz w:val="22"/>
          <w:szCs w:val="22"/>
          <w:lang w:eastAsia="en-US"/>
        </w:rPr>
        <w:t xml:space="preserve"> </w:t>
      </w:r>
      <w:r w:rsidRPr="00EF49AA" w:rsidR="00584E36">
        <w:rPr>
          <w:rFonts w:ascii="Garamond" w:hAnsi="Garamond" w:eastAsia="Calibri" w:cs="Calibri"/>
          <w:bCs/>
          <w:color w:val="000000"/>
          <w:sz w:val="22"/>
          <w:szCs w:val="22"/>
          <w:lang w:eastAsia="en-US"/>
        </w:rPr>
        <w:t xml:space="preserve">for policy support services </w:t>
      </w:r>
      <w:r w:rsidRPr="00EF49AA">
        <w:rPr>
          <w:rFonts w:ascii="Garamond" w:hAnsi="Garamond" w:eastAsia="Calibri" w:cs="Calibri"/>
          <w:bCs/>
          <w:color w:val="000000"/>
          <w:sz w:val="22"/>
          <w:szCs w:val="22"/>
          <w:lang w:eastAsia="en-US"/>
        </w:rPr>
        <w:t>can be submitted by</w:t>
      </w:r>
      <w:r w:rsidRPr="00EF49AA" w:rsidR="00C14C2D">
        <w:rPr>
          <w:rFonts w:ascii="Garamond" w:hAnsi="Garamond" w:eastAsia="Calibri" w:cs="Calibri"/>
          <w:bCs/>
          <w:color w:val="000000"/>
          <w:sz w:val="22"/>
          <w:szCs w:val="22"/>
          <w:lang w:eastAsia="en-US"/>
        </w:rPr>
        <w:t xml:space="preserve"> </w:t>
      </w:r>
      <w:r w:rsidRPr="00EF49AA" w:rsidR="00E756DB">
        <w:rPr>
          <w:rFonts w:ascii="Garamond" w:hAnsi="Garamond" w:eastAsia="Calibri" w:cs="Calibri"/>
          <w:b/>
          <w:i/>
          <w:iCs/>
          <w:color w:val="000000"/>
          <w:sz w:val="22"/>
          <w:szCs w:val="22"/>
          <w:lang w:eastAsia="en-US"/>
        </w:rPr>
        <w:t xml:space="preserve">national </w:t>
      </w:r>
      <w:r w:rsidRPr="00EF49AA" w:rsidR="00F61450">
        <w:rPr>
          <w:rFonts w:ascii="Garamond" w:hAnsi="Garamond" w:eastAsia="Calibri" w:cs="Calibri"/>
          <w:b/>
          <w:i/>
          <w:iCs/>
          <w:color w:val="000000"/>
          <w:sz w:val="22"/>
          <w:szCs w:val="22"/>
          <w:lang w:eastAsia="en-US"/>
        </w:rPr>
        <w:t xml:space="preserve">public </w:t>
      </w:r>
      <w:r w:rsidRPr="00EF49AA" w:rsidR="00E756DB">
        <w:rPr>
          <w:rFonts w:ascii="Garamond" w:hAnsi="Garamond" w:eastAsia="Calibri" w:cs="Calibri"/>
          <w:b/>
          <w:i/>
          <w:iCs/>
          <w:color w:val="000000"/>
          <w:sz w:val="22"/>
          <w:szCs w:val="22"/>
          <w:lang w:eastAsia="en-US"/>
        </w:rPr>
        <w:t xml:space="preserve">authorities in charge </w:t>
      </w:r>
      <w:r w:rsidRPr="00EF49AA" w:rsidR="007E1855">
        <w:rPr>
          <w:rFonts w:ascii="Garamond" w:hAnsi="Garamond" w:eastAsia="Calibri" w:cs="Calibri"/>
          <w:b/>
          <w:i/>
          <w:iCs/>
          <w:color w:val="000000"/>
          <w:sz w:val="22"/>
          <w:szCs w:val="22"/>
          <w:lang w:eastAsia="en-US"/>
        </w:rPr>
        <w:t>of R&amp;I</w:t>
      </w:r>
      <w:r w:rsidRPr="00EF49AA" w:rsidR="007E1855">
        <w:rPr>
          <w:rFonts w:ascii="Garamond" w:hAnsi="Garamond" w:eastAsia="Calibri" w:cs="Calibri"/>
          <w:bCs/>
          <w:color w:val="000000"/>
          <w:sz w:val="22"/>
          <w:szCs w:val="22"/>
          <w:lang w:eastAsia="en-US"/>
        </w:rPr>
        <w:t xml:space="preserve"> </w:t>
      </w:r>
      <w:r w:rsidRPr="00EF49AA" w:rsidR="00E756DB">
        <w:rPr>
          <w:rFonts w:ascii="Garamond" w:hAnsi="Garamond" w:eastAsia="Calibri" w:cs="Calibri"/>
          <w:bCs/>
          <w:color w:val="000000"/>
          <w:sz w:val="22"/>
          <w:szCs w:val="22"/>
        </w:rPr>
        <w:t xml:space="preserve">(such as </w:t>
      </w:r>
      <w:r w:rsidRPr="007905EA" w:rsidR="002071B3">
        <w:rPr>
          <w:rFonts w:ascii="Garamond" w:hAnsi="Garamond" w:eastAsia="Calibri" w:cs="Calibri"/>
          <w:bCs/>
          <w:color w:val="000000"/>
          <w:sz w:val="22"/>
          <w:szCs w:val="22"/>
        </w:rPr>
        <w:t xml:space="preserve">Higher Education, Research and Innovation </w:t>
      </w:r>
      <w:r w:rsidR="000B7ABA">
        <w:rPr>
          <w:rFonts w:ascii="Garamond" w:hAnsi="Garamond" w:eastAsia="Calibri" w:cs="Calibri"/>
          <w:bCs/>
          <w:color w:val="000000"/>
          <w:sz w:val="22"/>
          <w:szCs w:val="22"/>
        </w:rPr>
        <w:t>m</w:t>
      </w:r>
      <w:r w:rsidRPr="007905EA" w:rsidR="002071B3">
        <w:rPr>
          <w:rFonts w:ascii="Garamond" w:hAnsi="Garamond" w:eastAsia="Calibri" w:cs="Calibri"/>
          <w:bCs/>
          <w:color w:val="000000"/>
          <w:sz w:val="22"/>
          <w:szCs w:val="22"/>
        </w:rPr>
        <w:t>inistries</w:t>
      </w:r>
      <w:r w:rsidRPr="00EF49AA" w:rsidR="009F3ADA">
        <w:rPr>
          <w:rFonts w:ascii="Garamond" w:hAnsi="Garamond" w:eastAsia="Calibri" w:cs="Calibri"/>
          <w:color w:val="0E101A"/>
          <w:sz w:val="22"/>
          <w:szCs w:val="32"/>
        </w:rPr>
        <w:t>, national councils and committees</w:t>
      </w:r>
      <w:r w:rsidRPr="00EF49AA" w:rsidR="00E756DB">
        <w:rPr>
          <w:rFonts w:ascii="Garamond" w:hAnsi="Garamond" w:eastAsia="Calibri" w:cs="Calibri"/>
          <w:color w:val="0E101A"/>
          <w:sz w:val="22"/>
          <w:szCs w:val="32"/>
        </w:rPr>
        <w:t>)</w:t>
      </w:r>
      <w:r w:rsidRPr="00EF49AA" w:rsidR="00ED5950">
        <w:rPr>
          <w:rFonts w:ascii="Garamond" w:hAnsi="Garamond" w:eastAsia="Calibri" w:cs="Calibri"/>
          <w:bCs/>
          <w:color w:val="000000"/>
          <w:sz w:val="22"/>
          <w:szCs w:val="22"/>
          <w:lang w:eastAsia="en-US"/>
        </w:rPr>
        <w:t xml:space="preserve">, </w:t>
      </w:r>
      <w:r w:rsidRPr="00EF49AA" w:rsidR="00E756DB">
        <w:rPr>
          <w:rFonts w:ascii="Garamond" w:hAnsi="Garamond" w:eastAsia="Calibri" w:cs="Calibri"/>
          <w:bCs/>
          <w:color w:val="000000"/>
          <w:sz w:val="22"/>
          <w:szCs w:val="22"/>
          <w:lang w:eastAsia="en-US"/>
        </w:rPr>
        <w:t>or</w:t>
      </w:r>
      <w:r w:rsidRPr="00EF49AA" w:rsidR="007E1855">
        <w:rPr>
          <w:rFonts w:ascii="Garamond" w:hAnsi="Garamond" w:eastAsia="Calibri" w:cs="Calibri"/>
          <w:bCs/>
          <w:color w:val="000000"/>
          <w:sz w:val="22"/>
          <w:szCs w:val="22"/>
          <w:lang w:eastAsia="en-US"/>
        </w:rPr>
        <w:t xml:space="preserve"> by</w:t>
      </w:r>
      <w:r w:rsidRPr="00EF49AA" w:rsidR="00E756DB">
        <w:rPr>
          <w:rFonts w:ascii="Garamond" w:hAnsi="Garamond" w:eastAsia="Calibri" w:cs="Calibri"/>
          <w:bCs/>
          <w:color w:val="000000"/>
          <w:sz w:val="22"/>
          <w:szCs w:val="22"/>
          <w:lang w:eastAsia="en-US"/>
        </w:rPr>
        <w:t xml:space="preserve"> </w:t>
      </w:r>
      <w:r w:rsidRPr="00B1722B" w:rsidR="00E756DB">
        <w:rPr>
          <w:rFonts w:ascii="Garamond" w:hAnsi="Garamond" w:eastAsia="Calibri" w:cs="Calibri"/>
          <w:b/>
          <w:bCs/>
          <w:i/>
          <w:color w:val="000000"/>
          <w:sz w:val="22"/>
          <w:szCs w:val="22"/>
          <w:lang w:eastAsia="en-US"/>
        </w:rPr>
        <w:t>r</w:t>
      </w:r>
      <w:r w:rsidRPr="00EF49AA" w:rsidR="00E756DB">
        <w:rPr>
          <w:rFonts w:ascii="Garamond" w:hAnsi="Garamond" w:eastAsia="Calibri" w:cs="Calibri"/>
          <w:b/>
          <w:bCs/>
          <w:i/>
          <w:color w:val="000000"/>
          <w:sz w:val="22"/>
          <w:szCs w:val="22"/>
          <w:lang w:eastAsia="en-US"/>
        </w:rPr>
        <w:t>egional public authorit</w:t>
      </w:r>
      <w:r w:rsidRPr="00EF49AA" w:rsidR="00765B65">
        <w:rPr>
          <w:rFonts w:ascii="Garamond" w:hAnsi="Garamond" w:eastAsia="Calibri" w:cs="Calibri"/>
          <w:b/>
          <w:bCs/>
          <w:i/>
          <w:color w:val="000000"/>
          <w:sz w:val="22"/>
          <w:szCs w:val="22"/>
          <w:lang w:eastAsia="en-US"/>
        </w:rPr>
        <w:t>ies</w:t>
      </w:r>
      <w:r w:rsidRPr="00EF49AA" w:rsidR="00E756DB">
        <w:rPr>
          <w:rFonts w:ascii="Garamond" w:hAnsi="Garamond" w:eastAsia="Calibri" w:cs="Calibri"/>
          <w:b/>
          <w:bCs/>
          <w:i/>
          <w:color w:val="000000"/>
          <w:sz w:val="22"/>
          <w:szCs w:val="22"/>
          <w:lang w:eastAsia="en-US"/>
        </w:rPr>
        <w:t xml:space="preserve"> </w:t>
      </w:r>
      <w:r w:rsidRPr="00EF49AA" w:rsidR="00E76F86">
        <w:rPr>
          <w:rFonts w:ascii="Garamond" w:hAnsi="Garamond" w:eastAsia="Calibri" w:cs="Calibri"/>
          <w:b/>
          <w:bCs/>
          <w:i/>
          <w:color w:val="000000"/>
          <w:sz w:val="22"/>
          <w:szCs w:val="22"/>
          <w:lang w:eastAsia="en-US"/>
        </w:rPr>
        <w:t xml:space="preserve">in </w:t>
      </w:r>
      <w:r w:rsidRPr="00EF49AA" w:rsidR="00E756DB">
        <w:rPr>
          <w:rFonts w:ascii="Garamond" w:hAnsi="Garamond" w:eastAsia="Calibri" w:cs="Calibri"/>
          <w:b/>
          <w:bCs/>
          <w:i/>
          <w:color w:val="000000"/>
          <w:sz w:val="22"/>
          <w:szCs w:val="22"/>
          <w:lang w:eastAsia="en-US"/>
        </w:rPr>
        <w:t>the ACP countries</w:t>
      </w:r>
      <w:r w:rsidRPr="00EF49AA" w:rsidR="00A510EC">
        <w:rPr>
          <w:rFonts w:ascii="Garamond" w:hAnsi="Garamond" w:eastAsia="Calibri" w:cs="Calibri"/>
          <w:b/>
          <w:bCs/>
          <w:i/>
          <w:color w:val="000000"/>
          <w:sz w:val="22"/>
          <w:szCs w:val="22"/>
        </w:rPr>
        <w:t xml:space="preserve"> </w:t>
      </w:r>
      <w:r w:rsidRPr="00EF49AA" w:rsidR="009F2E54">
        <w:rPr>
          <w:rFonts w:ascii="Garamond" w:hAnsi="Garamond" w:eastAsia="Calibri" w:cs="Calibri"/>
          <w:b/>
          <w:bCs/>
          <w:i/>
          <w:color w:val="000000"/>
          <w:sz w:val="22"/>
          <w:szCs w:val="22"/>
        </w:rPr>
        <w:t>working</w:t>
      </w:r>
      <w:r w:rsidRPr="00EF49AA" w:rsidR="00584E36">
        <w:rPr>
          <w:rFonts w:ascii="Garamond" w:hAnsi="Garamond" w:eastAsia="Calibri" w:cs="Calibri"/>
          <w:b/>
          <w:bCs/>
          <w:i/>
          <w:color w:val="000000"/>
          <w:sz w:val="22"/>
          <w:szCs w:val="22"/>
        </w:rPr>
        <w:t xml:space="preserve"> </w:t>
      </w:r>
      <w:r w:rsidRPr="00EF49AA" w:rsidR="00765B65">
        <w:rPr>
          <w:rFonts w:ascii="Garamond" w:hAnsi="Garamond" w:eastAsia="Calibri" w:cs="Calibri"/>
          <w:b/>
          <w:bCs/>
          <w:i/>
          <w:color w:val="000000"/>
          <w:sz w:val="22"/>
          <w:szCs w:val="22"/>
        </w:rPr>
        <w:t>in</w:t>
      </w:r>
      <w:r w:rsidRPr="00EF49AA" w:rsidR="00584E36">
        <w:rPr>
          <w:rFonts w:ascii="Garamond" w:hAnsi="Garamond" w:eastAsia="Calibri" w:cs="Calibri"/>
          <w:b/>
          <w:bCs/>
          <w:i/>
          <w:color w:val="000000"/>
          <w:sz w:val="22"/>
          <w:szCs w:val="22"/>
        </w:rPr>
        <w:t xml:space="preserve"> R&amp;I</w:t>
      </w:r>
      <w:r w:rsidRPr="00EF49AA" w:rsidR="00517955">
        <w:rPr>
          <w:rFonts w:ascii="Garamond" w:hAnsi="Garamond" w:eastAsia="Calibri" w:cs="Calibri"/>
          <w:b/>
          <w:bCs/>
          <w:i/>
          <w:color w:val="000000"/>
          <w:sz w:val="22"/>
          <w:szCs w:val="22"/>
        </w:rPr>
        <w:t>,</w:t>
      </w:r>
      <w:r w:rsidRPr="00EF49AA" w:rsidR="00517955">
        <w:rPr>
          <w:rFonts w:ascii="Garamond" w:hAnsi="Garamond" w:eastAsia="Calibri" w:cs="Calibri"/>
          <w:color w:val="0E101A"/>
          <w:sz w:val="22"/>
          <w:szCs w:val="32"/>
        </w:rPr>
        <w:t xml:space="preserve"> since high-level political commitment is crucial to the success of the service.</w:t>
      </w:r>
    </w:p>
    <w:p w:rsidR="00B1722B" w:rsidP="00836B45" w:rsidRDefault="00B1722B" w14:paraId="380591AF" w14:textId="77777777">
      <w:pPr>
        <w:spacing w:line="276" w:lineRule="auto"/>
        <w:jc w:val="both"/>
        <w:rPr>
          <w:rFonts w:ascii="Garamond" w:hAnsi="Garamond" w:eastAsia="Calibri" w:cs="Calibri"/>
          <w:color w:val="0E101A"/>
          <w:sz w:val="22"/>
          <w:szCs w:val="32"/>
        </w:rPr>
      </w:pPr>
    </w:p>
    <w:p w:rsidRPr="00E25A5B" w:rsidR="00690970" w:rsidP="00E25A5B" w:rsidRDefault="00690970" w14:paraId="0FBC5173" w14:textId="02CF13F1">
      <w:pPr>
        <w:pStyle w:val="Heading3"/>
        <w:spacing w:before="95" w:line="235" w:lineRule="auto"/>
        <w:ind w:left="1275" w:hanging="413"/>
        <w:rPr>
          <w:rFonts w:ascii="Calibri"/>
        </w:rPr>
      </w:pPr>
      <w:bookmarkStart w:name="_Toc57730187" w:id="11"/>
      <w:bookmarkStart w:name="_Toc57799466" w:id="12"/>
      <w:bookmarkStart w:name="_Toc60667604" w:id="13"/>
      <w:r>
        <w:rPr>
          <w:rFonts w:ascii="Calibri"/>
          <w:color w:val="007AC2"/>
          <w:w w:val="125"/>
        </w:rPr>
        <w:t>ORGANISATION</w:t>
      </w:r>
      <w:r>
        <w:rPr>
          <w:rFonts w:ascii="Calibri"/>
          <w:color w:val="007AC2"/>
          <w:spacing w:val="-19"/>
          <w:w w:val="125"/>
        </w:rPr>
        <w:t xml:space="preserve"> </w:t>
      </w:r>
      <w:r>
        <w:rPr>
          <w:rFonts w:ascii="Calibri"/>
          <w:color w:val="007AC2"/>
          <w:spacing w:val="-7"/>
          <w:w w:val="125"/>
        </w:rPr>
        <w:t xml:space="preserve">OF </w:t>
      </w:r>
      <w:r>
        <w:rPr>
          <w:rFonts w:ascii="Calibri"/>
          <w:color w:val="007AC2"/>
          <w:w w:val="125"/>
        </w:rPr>
        <w:t xml:space="preserve">AFRICAN, CARIBBEAN AND </w:t>
      </w:r>
      <w:r>
        <w:rPr>
          <w:rFonts w:ascii="Calibri"/>
          <w:color w:val="007AC2"/>
          <w:spacing w:val="-4"/>
          <w:w w:val="125"/>
        </w:rPr>
        <w:t xml:space="preserve">PACIFIC </w:t>
      </w:r>
      <w:r>
        <w:rPr>
          <w:rFonts w:ascii="Calibri"/>
          <w:color w:val="007AC2"/>
          <w:spacing w:val="-10"/>
          <w:w w:val="125"/>
        </w:rPr>
        <w:t>STATES</w:t>
      </w:r>
      <w:bookmarkEnd w:id="11"/>
      <w:bookmarkEnd w:id="12"/>
      <w:bookmarkEnd w:id="13"/>
    </w:p>
    <w:p w:rsidRPr="00EF49AA" w:rsidR="00B1722B" w:rsidP="00C179DF" w:rsidRDefault="00E25A5B" w14:paraId="6B213617" w14:textId="362D4C26">
      <w:pPr>
        <w:pBdr>
          <w:top w:val="nil"/>
          <w:left w:val="nil"/>
          <w:bottom w:val="nil"/>
          <w:right w:val="nil"/>
          <w:between w:val="nil"/>
        </w:pBdr>
        <w:spacing w:line="276" w:lineRule="auto"/>
        <w:jc w:val="both"/>
        <w:rPr>
          <w:rFonts w:ascii="Garamond" w:hAnsi="Garamond" w:eastAsia="Calibri" w:cs="Calibri"/>
          <w:bCs/>
          <w:color w:val="000000"/>
          <w:sz w:val="22"/>
          <w:szCs w:val="22"/>
        </w:rPr>
      </w:pPr>
      <w:r>
        <w:rPr>
          <w:rFonts w:ascii="Garamond" w:hAnsi="Garamond" w:eastAsia="Calibri" w:cs="Calibri"/>
          <w:bCs/>
          <w:noProof/>
          <w:color w:val="000000"/>
          <w:sz w:val="22"/>
          <w:szCs w:val="22"/>
        </w:rPr>
        <w:drawing>
          <wp:inline distT="0" distB="0" distL="0" distR="0" wp14:anchorId="76CC283D" wp14:editId="2E2D41D6">
            <wp:extent cx="5535298" cy="3197217"/>
            <wp:effectExtent l="0" t="0" r="1905"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68469" cy="3216377"/>
                    </a:xfrm>
                    <a:prstGeom prst="rect">
                      <a:avLst/>
                    </a:prstGeom>
                  </pic:spPr>
                </pic:pic>
              </a:graphicData>
            </a:graphic>
          </wp:inline>
        </w:drawing>
      </w:r>
    </w:p>
    <w:tbl>
      <w:tblPr>
        <w:tblStyle w:val="GridTable1Light-Accent4"/>
        <w:tblW w:w="0" w:type="auto"/>
        <w:tblLook w:val="04A0" w:firstRow="1" w:lastRow="0" w:firstColumn="1" w:lastColumn="0" w:noHBand="0" w:noVBand="1"/>
      </w:tblPr>
      <w:tblGrid>
        <w:gridCol w:w="3003"/>
        <w:gridCol w:w="3003"/>
        <w:gridCol w:w="3004"/>
      </w:tblGrid>
      <w:tr w:rsidRPr="00EF49AA" w:rsidR="003E75AF" w:rsidTr="00546FF1" w14:paraId="4A9B57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3"/>
            <w:tcBorders>
              <w:top w:val="nil"/>
              <w:left w:val="nil"/>
              <w:right w:val="nil"/>
            </w:tcBorders>
          </w:tcPr>
          <w:p w:rsidRPr="00EF49AA" w:rsidR="003E75AF" w:rsidP="00F61450" w:rsidRDefault="003E75AF" w14:paraId="61DF3258" w14:textId="78858DC1">
            <w:pPr>
              <w:spacing w:line="276" w:lineRule="auto"/>
              <w:jc w:val="both"/>
              <w:rPr>
                <w:rFonts w:ascii="Garamond" w:hAnsi="Garamond" w:eastAsia="Calibri" w:cs="Calibri"/>
                <w:b w:val="0"/>
                <w:color w:val="000000"/>
                <w:sz w:val="22"/>
                <w:szCs w:val="22"/>
              </w:rPr>
            </w:pPr>
            <w:r w:rsidRPr="00EF49AA">
              <w:rPr>
                <w:rFonts w:ascii="Garamond" w:hAnsi="Garamond" w:eastAsia="Calibri" w:cs="Calibri"/>
                <w:b w:val="0"/>
                <w:color w:val="000000"/>
                <w:sz w:val="22"/>
                <w:szCs w:val="22"/>
              </w:rPr>
              <w:lastRenderedPageBreak/>
              <w:t xml:space="preserve">The ACP Member States, eligible to participate, </w:t>
            </w:r>
            <w:r w:rsidRPr="00EF49AA" w:rsidR="00F61450">
              <w:rPr>
                <w:rFonts w:ascii="Garamond" w:hAnsi="Garamond" w:eastAsia="Calibri" w:cs="Calibri"/>
                <w:b w:val="0"/>
                <w:color w:val="000000"/>
                <w:sz w:val="22"/>
                <w:szCs w:val="22"/>
              </w:rPr>
              <w:t>are</w:t>
            </w:r>
            <w:r w:rsidRPr="00EF49AA">
              <w:rPr>
                <w:rFonts w:ascii="Garamond" w:hAnsi="Garamond" w:eastAsia="Calibri" w:cs="Calibri"/>
                <w:b w:val="0"/>
                <w:color w:val="000000"/>
                <w:sz w:val="22"/>
                <w:szCs w:val="22"/>
              </w:rPr>
              <w:t xml:space="preserve"> listed</w:t>
            </w:r>
            <w:r w:rsidRPr="00EF49AA" w:rsidR="006E6B2B">
              <w:rPr>
                <w:rFonts w:ascii="Garamond" w:hAnsi="Garamond" w:eastAsia="Calibri" w:cs="Calibri"/>
                <w:b w:val="0"/>
                <w:color w:val="000000"/>
                <w:sz w:val="22"/>
                <w:szCs w:val="22"/>
              </w:rPr>
              <w:t xml:space="preserve"> </w:t>
            </w:r>
            <w:r w:rsidRPr="00EF49AA">
              <w:rPr>
                <w:rFonts w:ascii="Garamond" w:hAnsi="Garamond" w:eastAsia="Calibri" w:cs="Calibri"/>
                <w:b w:val="0"/>
                <w:color w:val="000000"/>
                <w:sz w:val="22"/>
                <w:szCs w:val="22"/>
              </w:rPr>
              <w:t>below:</w:t>
            </w:r>
          </w:p>
        </w:tc>
      </w:tr>
      <w:tr w:rsidRPr="00EF49AA" w:rsidR="003E75AF" w:rsidTr="00546FF1" w14:paraId="71F7B619" w14:textId="77777777">
        <w:tc>
          <w:tcPr>
            <w:cnfStyle w:val="001000000000" w:firstRow="0" w:lastRow="0" w:firstColumn="1" w:lastColumn="0" w:oddVBand="0" w:evenVBand="0" w:oddHBand="0" w:evenHBand="0" w:firstRowFirstColumn="0" w:firstRowLastColumn="0" w:lastRowFirstColumn="0" w:lastRowLastColumn="0"/>
            <w:tcW w:w="3003" w:type="dxa"/>
          </w:tcPr>
          <w:p w:rsidRPr="00EF49AA" w:rsidR="00F61450" w:rsidP="003E75AF" w:rsidRDefault="003E75AF" w14:paraId="6F2C809F" w14:textId="1974A04C">
            <w:pPr>
              <w:pBdr>
                <w:top w:val="nil"/>
                <w:left w:val="nil"/>
                <w:bottom w:val="nil"/>
                <w:right w:val="nil"/>
                <w:between w:val="nil"/>
              </w:pBdr>
              <w:spacing w:line="276" w:lineRule="auto"/>
              <w:jc w:val="both"/>
              <w:rPr>
                <w:rFonts w:ascii="Garamond" w:hAnsi="Garamond" w:eastAsia="Calibri" w:cs="Calibri"/>
                <w:b w:val="0"/>
                <w:i/>
                <w:iCs/>
                <w:color w:val="000000"/>
                <w:sz w:val="22"/>
                <w:szCs w:val="22"/>
              </w:rPr>
            </w:pPr>
            <w:r w:rsidRPr="00EF49AA">
              <w:rPr>
                <w:rFonts w:ascii="Garamond" w:hAnsi="Garamond" w:eastAsia="Calibri" w:cs="Calibri"/>
                <w:bCs w:val="0"/>
                <w:i/>
                <w:iCs/>
                <w:color w:val="000000"/>
                <w:sz w:val="22"/>
                <w:szCs w:val="22"/>
              </w:rPr>
              <w:t>Western Africa:</w:t>
            </w:r>
          </w:p>
          <w:p w:rsidRPr="00EF49AA" w:rsidR="003E75AF" w:rsidP="003E75AF" w:rsidRDefault="003E75AF" w14:paraId="2362C716" w14:textId="05F04FA8">
            <w:pPr>
              <w:pBdr>
                <w:top w:val="nil"/>
                <w:left w:val="nil"/>
                <w:bottom w:val="nil"/>
                <w:right w:val="nil"/>
                <w:between w:val="nil"/>
              </w:pBdr>
              <w:spacing w:line="276" w:lineRule="auto"/>
              <w:jc w:val="both"/>
              <w:rPr>
                <w:rFonts w:ascii="Garamond" w:hAnsi="Garamond" w:eastAsia="Calibri" w:cs="Calibri"/>
                <w:b w:val="0"/>
                <w:color w:val="000000"/>
                <w:sz w:val="22"/>
                <w:szCs w:val="22"/>
              </w:rPr>
            </w:pPr>
            <w:r w:rsidRPr="00EF49AA">
              <w:rPr>
                <w:rFonts w:ascii="Garamond" w:hAnsi="Garamond" w:eastAsia="Calibri" w:cs="Calibri"/>
                <w:b w:val="0"/>
                <w:color w:val="000000"/>
                <w:sz w:val="22"/>
                <w:szCs w:val="22"/>
              </w:rPr>
              <w:t>Benin, Burkina Faso, Cabo Verde, Côte d'Ivoire, Gambia, Ghana, Guinea, Guinea-Bissau, Liberia, Mali, Mauritania, Niger, Nigeria, Senegal, Sierra Leone, Togo.</w:t>
            </w:r>
          </w:p>
        </w:tc>
        <w:tc>
          <w:tcPr>
            <w:tcW w:w="3003" w:type="dxa"/>
          </w:tcPr>
          <w:p w:rsidRPr="00EF49AA" w:rsidR="00F61450" w:rsidP="006E6B2B" w:rsidRDefault="003E75AF" w14:paraId="7672846F" w14:textId="77777777">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
                <w:i/>
                <w:iCs/>
                <w:color w:val="000000"/>
                <w:sz w:val="22"/>
                <w:szCs w:val="22"/>
              </w:rPr>
              <w:t>Eastern Africa:</w:t>
            </w:r>
          </w:p>
          <w:p w:rsidRPr="00EF49AA" w:rsidR="003E75AF" w:rsidP="006E6B2B" w:rsidRDefault="003E75AF" w14:paraId="1F7C4D35" w14:textId="2A364147">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Cs/>
                <w:color w:val="000000"/>
                <w:sz w:val="22"/>
                <w:szCs w:val="22"/>
              </w:rPr>
              <w:t>Burundi, Comoros Islands, Djibouti, Eritrea, Ethiopia, Kenya, Madagascar, Mauritius, Rwanda, Seychelles, Somalia, Sudan, Tanzania, Uganda.</w:t>
            </w:r>
          </w:p>
        </w:tc>
        <w:tc>
          <w:tcPr>
            <w:tcW w:w="3004" w:type="dxa"/>
          </w:tcPr>
          <w:p w:rsidRPr="00EF49AA" w:rsidR="00F61450" w:rsidP="003E75AF" w:rsidRDefault="003E75AF" w14:paraId="7B02BAB6" w14:textId="77777777">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
                <w:i/>
                <w:iCs/>
                <w:color w:val="000000"/>
                <w:sz w:val="22"/>
                <w:szCs w:val="22"/>
              </w:rPr>
              <w:t>Central Africa:</w:t>
            </w:r>
          </w:p>
          <w:p w:rsidRPr="00EF49AA" w:rsidR="003E75AF" w:rsidP="003E75AF" w:rsidRDefault="003E75AF" w14:paraId="5C5885CB" w14:textId="7E730712">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Cs/>
                <w:color w:val="000000"/>
                <w:sz w:val="22"/>
                <w:szCs w:val="22"/>
              </w:rPr>
              <w:t>Cameroon, Central African Republic, Chad, Congo, Democratic Republic of the Congo, Equatorial Guinea, Gabon, Sao Tome and Principe.</w:t>
            </w:r>
          </w:p>
          <w:p w:rsidRPr="00EF49AA" w:rsidR="003E75AF" w:rsidP="00C179DF" w:rsidRDefault="003E75AF" w14:paraId="7EAA9A8B" w14:textId="77777777">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p>
        </w:tc>
      </w:tr>
      <w:tr w:rsidRPr="00EF49AA" w:rsidR="003E75AF" w:rsidTr="00546FF1" w14:paraId="4831C598" w14:textId="77777777">
        <w:tc>
          <w:tcPr>
            <w:cnfStyle w:val="001000000000" w:firstRow="0" w:lastRow="0" w:firstColumn="1" w:lastColumn="0" w:oddVBand="0" w:evenVBand="0" w:oddHBand="0" w:evenHBand="0" w:firstRowFirstColumn="0" w:firstRowLastColumn="0" w:lastRowFirstColumn="0" w:lastRowLastColumn="0"/>
            <w:tcW w:w="3003" w:type="dxa"/>
          </w:tcPr>
          <w:p w:rsidRPr="00EF49AA" w:rsidR="00F61450" w:rsidP="00AF15DD" w:rsidRDefault="003E75AF" w14:paraId="6D1BBBEE" w14:textId="77777777">
            <w:pPr>
              <w:pBdr>
                <w:top w:val="nil"/>
                <w:left w:val="nil"/>
                <w:bottom w:val="nil"/>
                <w:right w:val="nil"/>
                <w:between w:val="nil"/>
              </w:pBdr>
              <w:jc w:val="both"/>
              <w:rPr>
                <w:rFonts w:ascii="Garamond" w:hAnsi="Garamond" w:eastAsia="Calibri" w:cs="Calibri"/>
                <w:b w:val="0"/>
                <w:color w:val="000000"/>
                <w:sz w:val="22"/>
                <w:szCs w:val="22"/>
              </w:rPr>
            </w:pPr>
            <w:r w:rsidRPr="00EF49AA">
              <w:rPr>
                <w:rFonts w:ascii="Garamond" w:hAnsi="Garamond" w:eastAsia="Calibri" w:cs="Calibri"/>
                <w:bCs w:val="0"/>
                <w:i/>
                <w:iCs/>
                <w:color w:val="000000"/>
                <w:sz w:val="22"/>
                <w:szCs w:val="22"/>
              </w:rPr>
              <w:t>Southern Africa</w:t>
            </w:r>
            <w:r w:rsidRPr="00EF49AA">
              <w:rPr>
                <w:rFonts w:ascii="Garamond" w:hAnsi="Garamond" w:eastAsia="Calibri" w:cs="Calibri"/>
                <w:b w:val="0"/>
                <w:i/>
                <w:iCs/>
                <w:color w:val="000000"/>
                <w:sz w:val="22"/>
                <w:szCs w:val="22"/>
              </w:rPr>
              <w:t>:</w:t>
            </w:r>
          </w:p>
          <w:p w:rsidRPr="00EF49AA" w:rsidR="003E75AF" w:rsidP="00AF15DD" w:rsidRDefault="003E75AF" w14:paraId="4D01346C" w14:textId="1DE34C48">
            <w:pPr>
              <w:pBdr>
                <w:top w:val="nil"/>
                <w:left w:val="nil"/>
                <w:bottom w:val="nil"/>
                <w:right w:val="nil"/>
                <w:between w:val="nil"/>
              </w:pBdr>
              <w:jc w:val="both"/>
              <w:rPr>
                <w:rFonts w:ascii="Garamond" w:hAnsi="Garamond" w:eastAsia="Calibri" w:cs="Calibri"/>
                <w:b w:val="0"/>
                <w:color w:val="000000"/>
                <w:sz w:val="22"/>
                <w:szCs w:val="22"/>
              </w:rPr>
            </w:pPr>
            <w:r w:rsidRPr="00EF49AA">
              <w:rPr>
                <w:rFonts w:ascii="Garamond" w:hAnsi="Garamond" w:eastAsia="Calibri" w:cs="Calibri"/>
                <w:b w:val="0"/>
                <w:color w:val="000000"/>
                <w:sz w:val="22"/>
                <w:szCs w:val="22"/>
              </w:rPr>
              <w:t>Angola, Botswana, Eswatini, Lesotho, Malawi, Mozambique, Namibia, South Africa, Zambia, Zimbabwe.</w:t>
            </w:r>
          </w:p>
          <w:p w:rsidRPr="00EF49AA" w:rsidR="003E75AF" w:rsidP="00AF15DD" w:rsidRDefault="003E75AF" w14:paraId="4711DF62" w14:textId="77777777">
            <w:pPr>
              <w:jc w:val="both"/>
              <w:rPr>
                <w:rFonts w:ascii="Garamond" w:hAnsi="Garamond" w:eastAsia="Calibri" w:cs="Calibri"/>
                <w:b w:val="0"/>
                <w:color w:val="000000"/>
                <w:sz w:val="22"/>
                <w:szCs w:val="22"/>
              </w:rPr>
            </w:pPr>
          </w:p>
        </w:tc>
        <w:tc>
          <w:tcPr>
            <w:tcW w:w="3003" w:type="dxa"/>
          </w:tcPr>
          <w:p w:rsidRPr="00EF49AA" w:rsidR="00F61450" w:rsidP="00AF15DD" w:rsidRDefault="003E75AF" w14:paraId="6726C836" w14:textId="77777777">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
                <w:i/>
                <w:iCs/>
                <w:color w:val="000000"/>
                <w:sz w:val="22"/>
                <w:szCs w:val="22"/>
              </w:rPr>
              <w:t>Caribbean:</w:t>
            </w:r>
          </w:p>
          <w:p w:rsidRPr="00EF49AA" w:rsidR="003E75AF" w:rsidP="00AF15DD" w:rsidRDefault="003E75AF" w14:paraId="13B387A6" w14:textId="33F21AA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Cs/>
                <w:color w:val="000000"/>
                <w:sz w:val="22"/>
                <w:szCs w:val="22"/>
              </w:rPr>
              <w:t>Antigua and Barbuda, Bahamas, Barbados, Belize, Cuba, Dominica, Dominican Republic, Grenada, Guyana, Haiti, Jamaica, Saint Kitts and Nevis, Saint Lucia, Saint Vincent and the Grenadines, Suriname, Trinidad and Tobago.</w:t>
            </w:r>
          </w:p>
        </w:tc>
        <w:tc>
          <w:tcPr>
            <w:tcW w:w="3004" w:type="dxa"/>
          </w:tcPr>
          <w:p w:rsidRPr="00EF49AA" w:rsidR="00F61450" w:rsidP="00AF15DD" w:rsidRDefault="003E75AF" w14:paraId="2752ED07" w14:textId="77777777">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
                <w:i/>
                <w:iCs/>
                <w:color w:val="000000"/>
                <w:sz w:val="22"/>
                <w:szCs w:val="22"/>
              </w:rPr>
              <w:t>Pacific:</w:t>
            </w:r>
          </w:p>
          <w:p w:rsidRPr="00EF49AA" w:rsidR="003E75AF" w:rsidP="00AF15DD" w:rsidRDefault="003E75AF" w14:paraId="707FB691" w14:textId="69F66BB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r w:rsidRPr="00EF49AA">
              <w:rPr>
                <w:rFonts w:ascii="Garamond" w:hAnsi="Garamond" w:eastAsia="Calibri" w:cs="Calibri"/>
                <w:bCs/>
                <w:color w:val="000000"/>
                <w:sz w:val="22"/>
                <w:szCs w:val="22"/>
              </w:rPr>
              <w:t>Cook Islands, East Timor, Fiji, Kiribati, Marshall Islands, Micronesia, Nauru, Niue, Palau, Papua New Guinea, the Solomon Islands, Samoa, Tonga, Tuvalu, Vanuatu.</w:t>
            </w:r>
          </w:p>
          <w:p w:rsidRPr="00EF49AA" w:rsidR="003E75AF" w:rsidP="00AF15DD" w:rsidRDefault="003E75AF" w14:paraId="6967A4FF" w14:textId="77777777">
            <w:pPr>
              <w:jc w:val="both"/>
              <w:cnfStyle w:val="000000000000" w:firstRow="0" w:lastRow="0" w:firstColumn="0" w:lastColumn="0" w:oddVBand="0" w:evenVBand="0" w:oddHBand="0" w:evenHBand="0" w:firstRowFirstColumn="0" w:firstRowLastColumn="0" w:lastRowFirstColumn="0" w:lastRowLastColumn="0"/>
              <w:rPr>
                <w:rFonts w:ascii="Garamond" w:hAnsi="Garamond" w:eastAsia="Calibri" w:cs="Calibri"/>
                <w:bCs/>
                <w:color w:val="000000"/>
                <w:sz w:val="22"/>
                <w:szCs w:val="22"/>
              </w:rPr>
            </w:pPr>
          </w:p>
        </w:tc>
      </w:tr>
    </w:tbl>
    <w:p w:rsidRPr="00EF49AA" w:rsidR="003E75AF" w:rsidP="00AF15DD" w:rsidRDefault="003E75AF" w14:paraId="47247D8A" w14:textId="77777777">
      <w:pPr>
        <w:pBdr>
          <w:top w:val="nil"/>
          <w:left w:val="nil"/>
          <w:bottom w:val="nil"/>
          <w:right w:val="nil"/>
          <w:between w:val="nil"/>
        </w:pBdr>
        <w:jc w:val="both"/>
        <w:rPr>
          <w:rFonts w:ascii="Garamond" w:hAnsi="Garamond" w:eastAsia="Calibri" w:cs="Calibri"/>
          <w:bCs/>
          <w:color w:val="000000"/>
          <w:sz w:val="22"/>
          <w:szCs w:val="22"/>
        </w:rPr>
      </w:pPr>
    </w:p>
    <w:p w:rsidRPr="00EF49AA" w:rsidR="00E07D58" w:rsidP="00AF15DD" w:rsidRDefault="009F2E54" w14:paraId="500EE633" w14:textId="2368B6E5">
      <w:pPr>
        <w:pBdr>
          <w:top w:val="nil"/>
          <w:left w:val="nil"/>
          <w:bottom w:val="nil"/>
          <w:right w:val="nil"/>
          <w:between w:val="nil"/>
        </w:pBdr>
        <w:spacing w:after="120"/>
        <w:jc w:val="both"/>
        <w:rPr>
          <w:rFonts w:ascii="Garamond" w:hAnsi="Garamond" w:eastAsia="Calibri" w:cs="Calibri"/>
          <w:color w:val="000000"/>
          <w:sz w:val="22"/>
          <w:szCs w:val="22"/>
        </w:rPr>
      </w:pPr>
      <w:r w:rsidRPr="00EF49AA">
        <w:rPr>
          <w:rFonts w:ascii="Garamond" w:hAnsi="Garamond" w:eastAsia="Calibri" w:cs="Calibri"/>
          <w:b/>
          <w:bCs/>
          <w:i/>
          <w:iCs/>
          <w:color w:val="000000"/>
          <w:sz w:val="22"/>
          <w:szCs w:val="22"/>
        </w:rPr>
        <w:t>R</w:t>
      </w:r>
      <w:r w:rsidRPr="00EF49AA" w:rsidR="004737FC">
        <w:rPr>
          <w:rFonts w:ascii="Garamond" w:hAnsi="Garamond" w:eastAsia="Calibri" w:cs="Calibri"/>
          <w:b/>
          <w:bCs/>
          <w:i/>
          <w:iCs/>
          <w:color w:val="000000"/>
          <w:sz w:val="22"/>
          <w:szCs w:val="22"/>
        </w:rPr>
        <w:t>egional public authorities</w:t>
      </w:r>
      <w:r w:rsidRPr="00EF49AA" w:rsidR="004737FC">
        <w:rPr>
          <w:rFonts w:ascii="Garamond" w:hAnsi="Garamond" w:eastAsia="Calibri" w:cs="Calibri"/>
          <w:color w:val="000000"/>
          <w:sz w:val="22"/>
          <w:szCs w:val="22"/>
        </w:rPr>
        <w:t xml:space="preserve"> </w:t>
      </w:r>
      <w:r w:rsidRPr="00EF49AA" w:rsidR="00E07D58">
        <w:rPr>
          <w:rFonts w:ascii="Garamond" w:hAnsi="Garamond" w:eastAsia="Calibri" w:cs="Calibri"/>
          <w:color w:val="000000"/>
          <w:sz w:val="22"/>
          <w:szCs w:val="22"/>
        </w:rPr>
        <w:t>are also entitled to submit requests for services</w:t>
      </w:r>
      <w:r w:rsidRPr="00EF49AA" w:rsidR="003418AF">
        <w:rPr>
          <w:rFonts w:ascii="Garamond" w:hAnsi="Garamond" w:eastAsia="Calibri" w:cs="Calibri"/>
          <w:color w:val="000000"/>
          <w:sz w:val="22"/>
          <w:szCs w:val="22"/>
        </w:rPr>
        <w:t xml:space="preserve"> to </w:t>
      </w:r>
      <w:r w:rsidRPr="00EF49AA" w:rsidR="003418AF">
        <w:rPr>
          <w:rStyle w:val="Regular-akapitZnak"/>
          <w:rFonts w:ascii="Garamond" w:hAnsi="Garamond" w:cs="Arial"/>
          <w:lang w:val="en-GB"/>
        </w:rPr>
        <w:t xml:space="preserve">overcome specific R&amp;I challenges at regional or </w:t>
      </w:r>
      <w:r w:rsidRPr="00EF49AA">
        <w:rPr>
          <w:rStyle w:val="Regular-akapitZnak"/>
          <w:rFonts w:ascii="Garamond" w:hAnsi="Garamond" w:cs="Arial"/>
          <w:lang w:val="en-GB"/>
        </w:rPr>
        <w:t>mu</w:t>
      </w:r>
      <w:r w:rsidRPr="00EF49AA" w:rsidR="007D277D">
        <w:rPr>
          <w:rStyle w:val="Regular-akapitZnak"/>
          <w:rFonts w:ascii="Garamond" w:hAnsi="Garamond" w:cs="Arial"/>
          <w:lang w:val="en-GB"/>
        </w:rPr>
        <w:t>l</w:t>
      </w:r>
      <w:r w:rsidRPr="00EF49AA">
        <w:rPr>
          <w:rStyle w:val="Regular-akapitZnak"/>
          <w:rFonts w:ascii="Garamond" w:hAnsi="Garamond" w:cs="Arial"/>
          <w:lang w:val="en-GB"/>
        </w:rPr>
        <w:t>ti</w:t>
      </w:r>
      <w:r w:rsidRPr="00EF49AA" w:rsidR="007D277D">
        <w:rPr>
          <w:rStyle w:val="Regular-akapitZnak"/>
          <w:rFonts w:ascii="Garamond" w:hAnsi="Garamond" w:cs="Arial"/>
          <w:lang w:val="en-GB"/>
        </w:rPr>
        <w:t>-</w:t>
      </w:r>
      <w:r w:rsidRPr="00EF49AA">
        <w:rPr>
          <w:rStyle w:val="Regular-akapitZnak"/>
          <w:rFonts w:ascii="Garamond" w:hAnsi="Garamond" w:cs="Arial"/>
          <w:lang w:val="en-GB"/>
        </w:rPr>
        <w:t>countr</w:t>
      </w:r>
      <w:r w:rsidRPr="00EF49AA" w:rsidR="007D277D">
        <w:rPr>
          <w:rStyle w:val="Regular-akapitZnak"/>
          <w:rFonts w:ascii="Garamond" w:hAnsi="Garamond" w:cs="Arial"/>
          <w:lang w:val="en-GB"/>
        </w:rPr>
        <w:t>y</w:t>
      </w:r>
      <w:r w:rsidRPr="00EF49AA" w:rsidR="003418AF">
        <w:rPr>
          <w:rStyle w:val="Regular-akapitZnak"/>
          <w:rFonts w:ascii="Garamond" w:hAnsi="Garamond" w:cs="Arial"/>
          <w:lang w:val="en-GB"/>
        </w:rPr>
        <w:t xml:space="preserve"> level</w:t>
      </w:r>
      <w:r w:rsidRPr="00EF49AA" w:rsidR="009A7393">
        <w:rPr>
          <w:rStyle w:val="Regular-akapitZnak"/>
          <w:rFonts w:ascii="Garamond" w:hAnsi="Garamond" w:cs="Arial"/>
          <w:lang w:val="en-GB"/>
        </w:rPr>
        <w:t>.</w:t>
      </w:r>
      <w:r w:rsidRPr="00EF49AA" w:rsidR="003418AF">
        <w:rPr>
          <w:rStyle w:val="Regular-akapitZnak"/>
          <w:rFonts w:ascii="Garamond" w:hAnsi="Garamond" w:cs="Arial"/>
          <w:lang w:val="en-GB"/>
        </w:rPr>
        <w:t xml:space="preserve"> </w:t>
      </w:r>
      <w:r w:rsidRPr="00EF49AA" w:rsidR="003418AF">
        <w:rPr>
          <w:rFonts w:ascii="Garamond" w:hAnsi="Garamond" w:eastAsia="Calibri" w:cs="Calibri"/>
          <w:color w:val="000000"/>
          <w:sz w:val="22"/>
          <w:szCs w:val="22"/>
        </w:rPr>
        <w:t>A non-exhaustive list includes regional organi</w:t>
      </w:r>
      <w:r w:rsidRPr="00EF49AA" w:rsidR="00F61450">
        <w:rPr>
          <w:rFonts w:ascii="Garamond" w:hAnsi="Garamond" w:eastAsia="Calibri" w:cs="Calibri"/>
          <w:color w:val="000000"/>
          <w:sz w:val="22"/>
          <w:szCs w:val="22"/>
        </w:rPr>
        <w:t>s</w:t>
      </w:r>
      <w:r w:rsidRPr="00EF49AA" w:rsidR="003418AF">
        <w:rPr>
          <w:rFonts w:ascii="Garamond" w:hAnsi="Garamond" w:eastAsia="Calibri" w:cs="Calibri"/>
          <w:color w:val="000000"/>
          <w:sz w:val="22"/>
          <w:szCs w:val="22"/>
        </w:rPr>
        <w:t>ations</w:t>
      </w:r>
      <w:r w:rsidR="00700D58">
        <w:rPr>
          <w:rFonts w:ascii="Garamond" w:hAnsi="Garamond" w:eastAsia="Calibri" w:cs="Calibri"/>
          <w:color w:val="000000"/>
          <w:sz w:val="22"/>
          <w:szCs w:val="22"/>
        </w:rPr>
        <w:t>,</w:t>
      </w:r>
      <w:r w:rsidRPr="00EF49AA" w:rsidR="003418AF">
        <w:rPr>
          <w:rFonts w:ascii="Garamond" w:hAnsi="Garamond" w:eastAsia="Calibri" w:cs="Calibri"/>
          <w:color w:val="000000"/>
          <w:sz w:val="22"/>
          <w:szCs w:val="22"/>
        </w:rPr>
        <w:t xml:space="preserve"> such as:</w:t>
      </w:r>
      <w:r w:rsidRPr="00EF49AA" w:rsidR="00E07D58">
        <w:rPr>
          <w:rFonts w:ascii="Garamond" w:hAnsi="Garamond" w:eastAsia="Calibri" w:cs="Calibri"/>
          <w:color w:val="000000"/>
          <w:sz w:val="22"/>
          <w:szCs w:val="22"/>
        </w:rPr>
        <w:t xml:space="preserve"> </w:t>
      </w:r>
    </w:p>
    <w:tbl>
      <w:tblPr>
        <w:tblStyle w:val="GridTable1Light-Accent5"/>
        <w:tblW w:w="0" w:type="auto"/>
        <w:tblLook w:val="04A0" w:firstRow="1" w:lastRow="0" w:firstColumn="1" w:lastColumn="0" w:noHBand="0" w:noVBand="1"/>
      </w:tblPr>
      <w:tblGrid>
        <w:gridCol w:w="4505"/>
        <w:gridCol w:w="4505"/>
      </w:tblGrid>
      <w:tr w:rsidRPr="00EF49AA" w:rsidR="006E6B2B" w:rsidTr="00AF15DD" w14:paraId="45860F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Pr="00EF49AA" w:rsidR="009A7393" w:rsidP="00272C1A" w:rsidRDefault="006E6B2B" w14:paraId="7975667E" w14:textId="47116F7A">
            <w:pPr>
              <w:pBdr>
                <w:top w:val="nil"/>
                <w:left w:val="nil"/>
                <w:bottom w:val="nil"/>
                <w:right w:val="nil"/>
                <w:between w:val="nil"/>
              </w:pBdr>
              <w:jc w:val="both"/>
              <w:rPr>
                <w:rFonts w:ascii="Garamond" w:hAnsi="Garamond" w:eastAsia="Calibri" w:cs="Calibri"/>
                <w:color w:val="000000"/>
                <w:sz w:val="22"/>
                <w:szCs w:val="22"/>
              </w:rPr>
            </w:pPr>
            <w:r w:rsidRPr="00EF49AA">
              <w:rPr>
                <w:rFonts w:ascii="Garamond" w:hAnsi="Garamond" w:eastAsia="Calibri" w:cs="Calibri"/>
                <w:b w:val="0"/>
                <w:bCs w:val="0"/>
                <w:color w:val="000000"/>
                <w:sz w:val="22"/>
                <w:szCs w:val="22"/>
              </w:rPr>
              <w:t>African Union (and its economic development program</w:t>
            </w:r>
            <w:r w:rsidR="00AC0BB4">
              <w:rPr>
                <w:rFonts w:ascii="Garamond" w:hAnsi="Garamond" w:eastAsia="Calibri" w:cs="Calibri"/>
                <w:b w:val="0"/>
                <w:bCs w:val="0"/>
                <w:color w:val="000000"/>
                <w:sz w:val="22"/>
                <w:szCs w:val="22"/>
              </w:rPr>
              <w:t>me</w:t>
            </w:r>
            <w:r w:rsidRPr="00EF49AA">
              <w:rPr>
                <w:rFonts w:ascii="Garamond" w:hAnsi="Garamond" w:eastAsia="Calibri" w:cs="Calibri"/>
                <w:b w:val="0"/>
                <w:bCs w:val="0"/>
                <w:color w:val="000000"/>
                <w:sz w:val="22"/>
                <w:szCs w:val="22"/>
              </w:rPr>
              <w:t>s such as NEPAD</w:t>
            </w:r>
            <w:r w:rsidRPr="00EF49AA" w:rsidR="009A7393">
              <w:rPr>
                <w:rFonts w:ascii="Garamond" w:hAnsi="Garamond" w:eastAsia="Calibri" w:cs="Calibri"/>
                <w:b w:val="0"/>
                <w:bCs w:val="0"/>
                <w:color w:val="000000"/>
                <w:sz w:val="22"/>
                <w:szCs w:val="22"/>
              </w:rPr>
              <w:t>)</w:t>
            </w:r>
          </w:p>
          <w:p w:rsidRPr="00EF49AA" w:rsidR="006E6B2B" w:rsidP="00272C1A" w:rsidRDefault="006E6B2B" w14:paraId="135A8CBC" w14:textId="143968C7">
            <w:pPr>
              <w:pBdr>
                <w:top w:val="nil"/>
                <w:left w:val="nil"/>
                <w:bottom w:val="nil"/>
                <w:right w:val="nil"/>
                <w:between w:val="nil"/>
              </w:pBdr>
              <w:jc w:val="both"/>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East African Community (EAC)</w:t>
            </w:r>
          </w:p>
          <w:p w:rsidRPr="00EF49AA" w:rsidR="006E6B2B" w:rsidP="00272C1A" w:rsidRDefault="006E6B2B" w14:paraId="13D5CC8F" w14:textId="77777777">
            <w:pPr>
              <w:pBdr>
                <w:top w:val="nil"/>
                <w:left w:val="nil"/>
                <w:bottom w:val="nil"/>
                <w:right w:val="nil"/>
                <w:between w:val="nil"/>
              </w:pBdr>
              <w:jc w:val="both"/>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Economic Community of Central African States (ECCAS)</w:t>
            </w:r>
          </w:p>
          <w:p w:rsidRPr="00EF49AA" w:rsidR="006E6B2B" w:rsidP="00272C1A" w:rsidRDefault="006E6B2B" w14:paraId="0C154FA3" w14:textId="77777777">
            <w:pPr>
              <w:pBdr>
                <w:top w:val="nil"/>
                <w:left w:val="nil"/>
                <w:bottom w:val="nil"/>
                <w:right w:val="nil"/>
                <w:between w:val="nil"/>
              </w:pBdr>
              <w:jc w:val="both"/>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Economic Community of West African States (ECOWAS)</w:t>
            </w:r>
          </w:p>
          <w:p w:rsidRPr="00EF49AA" w:rsidR="006E6B2B" w:rsidP="00272C1A" w:rsidRDefault="006E6B2B" w14:paraId="289CD0D8" w14:textId="77777777">
            <w:pPr>
              <w:pBdr>
                <w:top w:val="nil"/>
                <w:left w:val="nil"/>
                <w:bottom w:val="nil"/>
                <w:right w:val="nil"/>
                <w:between w:val="nil"/>
              </w:pBdr>
              <w:jc w:val="both"/>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Southern African Development Community (SADC)</w:t>
            </w:r>
          </w:p>
          <w:p w:rsidRPr="00EF49AA" w:rsidR="006E6B2B" w:rsidP="00272C1A" w:rsidRDefault="00A23D95" w14:paraId="2C8B043C" w14:textId="4F382FFB">
            <w:pPr>
              <w:pBdr>
                <w:top w:val="nil"/>
                <w:left w:val="nil"/>
                <w:bottom w:val="nil"/>
                <w:right w:val="nil"/>
                <w:between w:val="nil"/>
              </w:pBdr>
              <w:jc w:val="both"/>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Community of Sahel-Saharan States (CEN-SAD)</w:t>
            </w:r>
          </w:p>
        </w:tc>
        <w:tc>
          <w:tcPr>
            <w:tcW w:w="4505" w:type="dxa"/>
          </w:tcPr>
          <w:p w:rsidRPr="00EF49AA" w:rsidR="00F414F3" w:rsidP="00F414F3" w:rsidRDefault="00F414F3" w14:paraId="47D7B33B" w14:textId="7777777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Common Market for Eastern and Southern Africa (COMESA)</w:t>
            </w:r>
          </w:p>
          <w:p w:rsidRPr="00EF49AA" w:rsidR="006E6B2B" w:rsidP="00272C1A" w:rsidRDefault="006E6B2B" w14:paraId="087241D7" w14:textId="7777777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Caribbean Community (CARICOM)</w:t>
            </w:r>
          </w:p>
          <w:p w:rsidRPr="00EF49AA" w:rsidR="006E6B2B" w:rsidP="00272C1A" w:rsidRDefault="006E6B2B" w14:paraId="22548FED" w14:textId="7777777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Organization of Eastern Caribbean States (OECS)</w:t>
            </w:r>
          </w:p>
          <w:p w:rsidRPr="00EF49AA" w:rsidR="006E6B2B" w:rsidP="00272C1A" w:rsidRDefault="006E6B2B" w14:paraId="21224121" w14:textId="7777777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Office of the Chief Trade Adviser (OCTA) for Pacific Island Countries</w:t>
            </w:r>
          </w:p>
          <w:p w:rsidRPr="00EF49AA" w:rsidR="006E6B2B" w:rsidP="00272C1A" w:rsidRDefault="006E6B2B" w14:paraId="3A295426" w14:textId="7777777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Pacific Islands Forum Secretariat (PIFS)</w:t>
            </w:r>
          </w:p>
          <w:p w:rsidRPr="00EF49AA" w:rsidR="006E6B2B" w:rsidP="00272C1A" w:rsidRDefault="006E6B2B" w14:paraId="7E4B042F" w14:textId="77777777">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hAnsi="Garamond" w:eastAsia="Calibri" w:cs="Calibri"/>
                <w:b w:val="0"/>
                <w:bCs w:val="0"/>
                <w:color w:val="000000"/>
                <w:sz w:val="22"/>
                <w:szCs w:val="22"/>
              </w:rPr>
            </w:pPr>
            <w:r w:rsidRPr="00EF49AA">
              <w:rPr>
                <w:rFonts w:ascii="Garamond" w:hAnsi="Garamond" w:eastAsia="Calibri" w:cs="Calibri"/>
                <w:b w:val="0"/>
                <w:bCs w:val="0"/>
                <w:color w:val="000000"/>
                <w:sz w:val="22"/>
                <w:szCs w:val="22"/>
              </w:rPr>
              <w:t>Pacific and Island Forum</w:t>
            </w:r>
          </w:p>
          <w:p w:rsidRPr="00EF49AA" w:rsidR="006E6B2B" w:rsidP="00272C1A" w:rsidRDefault="007D277D" w14:paraId="6C2E4125" w14:textId="64A0AE9A">
            <w:pPr>
              <w:pBdr>
                <w:top w:val="nil"/>
                <w:left w:val="nil"/>
                <w:bottom w:val="nil"/>
                <w:right w:val="nil"/>
                <w:between w:val="nil"/>
              </w:pBdr>
              <w:jc w:val="both"/>
              <w:cnfStyle w:val="100000000000" w:firstRow="1" w:lastRow="0" w:firstColumn="0" w:lastColumn="0" w:oddVBand="0" w:evenVBand="0" w:oddHBand="0" w:evenHBand="0" w:firstRowFirstColumn="0" w:firstRowLastColumn="0" w:lastRowFirstColumn="0" w:lastRowLastColumn="0"/>
              <w:rPr>
                <w:rFonts w:ascii="Garamond" w:hAnsi="Garamond" w:eastAsia="Calibri" w:cs="Calibri"/>
                <w:b w:val="0"/>
                <w:bCs w:val="0"/>
                <w:i/>
                <w:iCs/>
                <w:color w:val="000000"/>
                <w:sz w:val="22"/>
                <w:szCs w:val="22"/>
              </w:rPr>
            </w:pPr>
            <w:r w:rsidRPr="00EF49AA">
              <w:rPr>
                <w:rFonts w:ascii="Garamond" w:hAnsi="Garamond" w:eastAsia="Calibri" w:cs="Calibri"/>
                <w:b w:val="0"/>
                <w:bCs w:val="0"/>
                <w:i/>
                <w:iCs/>
                <w:color w:val="000000"/>
                <w:sz w:val="22"/>
                <w:szCs w:val="22"/>
              </w:rPr>
              <w:t>…</w:t>
            </w:r>
          </w:p>
        </w:tc>
      </w:tr>
    </w:tbl>
    <w:p w:rsidRPr="00EF49AA" w:rsidR="009123CF" w:rsidP="00C179DF" w:rsidRDefault="009123CF" w14:paraId="6B4D35A3" w14:textId="77777777">
      <w:pPr>
        <w:pBdr>
          <w:top w:val="nil"/>
          <w:left w:val="nil"/>
          <w:bottom w:val="nil"/>
          <w:right w:val="nil"/>
          <w:between w:val="nil"/>
        </w:pBdr>
        <w:spacing w:after="120" w:line="276" w:lineRule="auto"/>
        <w:jc w:val="both"/>
        <w:rPr>
          <w:rFonts w:ascii="Garamond" w:hAnsi="Garamond" w:eastAsia="Calibri" w:cs="Calibri"/>
          <w:color w:val="000000"/>
          <w:sz w:val="22"/>
          <w:szCs w:val="22"/>
        </w:rPr>
      </w:pPr>
    </w:p>
    <w:p w:rsidRPr="00EF49AA" w:rsidR="00C8274F" w:rsidP="00800F25" w:rsidRDefault="00C8274F" w14:paraId="693E5BB5" w14:textId="3BFD7B3C">
      <w:pPr>
        <w:pStyle w:val="PIR2"/>
        <w:numPr>
          <w:ilvl w:val="1"/>
          <w:numId w:val="6"/>
        </w:numPr>
      </w:pPr>
      <w:bookmarkStart w:name="_Toc60667605" w:id="14"/>
      <w:r w:rsidRPr="00EF49AA">
        <w:t xml:space="preserve">What are the potential subjects for </w:t>
      </w:r>
      <w:r w:rsidRPr="00DC697C" w:rsidR="00DC697C">
        <w:t xml:space="preserve">policy </w:t>
      </w:r>
      <w:r w:rsidRPr="00EF49AA">
        <w:t>services?</w:t>
      </w:r>
      <w:bookmarkEnd w:id="14"/>
    </w:p>
    <w:p w:rsidRPr="00EF49AA" w:rsidR="002B0702" w:rsidP="005F43BF" w:rsidRDefault="005F43BF" w14:paraId="3AC43D0A" w14:textId="2DB35C47">
      <w:pPr>
        <w:spacing w:after="120"/>
        <w:jc w:val="both"/>
        <w:rPr>
          <w:rFonts w:ascii="Garamond" w:hAnsi="Garamond" w:eastAsia="Calibri" w:cstheme="minorHAnsi"/>
          <w:sz w:val="22"/>
          <w:szCs w:val="32"/>
        </w:rPr>
      </w:pPr>
      <w:r w:rsidRPr="00EF49AA">
        <w:rPr>
          <w:rFonts w:ascii="Garamond" w:hAnsi="Garamond" w:eastAsia="Calibri" w:cstheme="minorHAnsi"/>
          <w:sz w:val="22"/>
          <w:szCs w:val="32"/>
        </w:rPr>
        <w:t>A non-exhaustive list of potential subject</w:t>
      </w:r>
      <w:r w:rsidR="006E3E76">
        <w:rPr>
          <w:rFonts w:ascii="Garamond" w:hAnsi="Garamond" w:eastAsia="Calibri" w:cstheme="minorHAnsi"/>
          <w:sz w:val="22"/>
          <w:szCs w:val="32"/>
        </w:rPr>
        <w:t>s/</w:t>
      </w:r>
      <w:r w:rsidR="005E1A99">
        <w:rPr>
          <w:rFonts w:ascii="Garamond" w:hAnsi="Garamond" w:eastAsia="Calibri" w:cstheme="minorHAnsi"/>
          <w:sz w:val="22"/>
          <w:szCs w:val="32"/>
        </w:rPr>
        <w:t>area</w:t>
      </w:r>
      <w:r w:rsidRPr="00EF49AA">
        <w:rPr>
          <w:rFonts w:ascii="Garamond" w:hAnsi="Garamond" w:eastAsia="Calibri" w:cstheme="minorHAnsi"/>
          <w:sz w:val="22"/>
          <w:szCs w:val="32"/>
        </w:rPr>
        <w:t xml:space="preserve">s for </w:t>
      </w:r>
      <w:r w:rsidR="00DC697C">
        <w:rPr>
          <w:rFonts w:ascii="Garamond" w:hAnsi="Garamond" w:eastAsia="Calibri" w:cstheme="minorHAnsi"/>
          <w:sz w:val="22"/>
          <w:szCs w:val="32"/>
        </w:rPr>
        <w:t xml:space="preserve">policy </w:t>
      </w:r>
      <w:r w:rsidRPr="00EF49AA">
        <w:rPr>
          <w:rFonts w:ascii="Garamond" w:hAnsi="Garamond" w:eastAsia="Calibri" w:cstheme="minorHAnsi"/>
          <w:sz w:val="22"/>
          <w:szCs w:val="32"/>
        </w:rPr>
        <w:t xml:space="preserve">services </w:t>
      </w:r>
      <w:r w:rsidR="00E057B0">
        <w:rPr>
          <w:rFonts w:ascii="Garamond" w:hAnsi="Garamond" w:eastAsia="Calibri" w:cstheme="minorHAnsi"/>
          <w:sz w:val="22"/>
          <w:szCs w:val="32"/>
        </w:rPr>
        <w:t xml:space="preserve">at </w:t>
      </w:r>
      <w:r w:rsidRPr="00EF49AA" w:rsidR="00E057B0">
        <w:rPr>
          <w:rFonts w:ascii="Garamond" w:hAnsi="Garamond" w:eastAsia="Calibri" w:cs="Calibri"/>
          <w:color w:val="000000"/>
          <w:sz w:val="22"/>
          <w:szCs w:val="22"/>
        </w:rPr>
        <w:t>national/regional</w:t>
      </w:r>
      <w:r w:rsidR="00E057B0">
        <w:rPr>
          <w:rFonts w:ascii="Garamond" w:hAnsi="Garamond" w:eastAsia="Calibri" w:cs="Calibri"/>
          <w:color w:val="000000"/>
          <w:sz w:val="22"/>
          <w:szCs w:val="22"/>
        </w:rPr>
        <w:t xml:space="preserve"> level</w:t>
      </w:r>
      <w:r w:rsidRPr="00EF49AA" w:rsidR="00E057B0">
        <w:rPr>
          <w:rFonts w:ascii="Garamond" w:hAnsi="Garamond" w:eastAsia="Calibri" w:cs="Calibri"/>
          <w:color w:val="000000"/>
          <w:sz w:val="22"/>
          <w:szCs w:val="22"/>
        </w:rPr>
        <w:t xml:space="preserve"> </w:t>
      </w:r>
      <w:r w:rsidRPr="00EF49AA" w:rsidR="00191792">
        <w:rPr>
          <w:rFonts w:ascii="Garamond" w:hAnsi="Garamond" w:eastAsia="Calibri" w:cstheme="minorHAnsi"/>
          <w:sz w:val="22"/>
          <w:szCs w:val="32"/>
        </w:rPr>
        <w:t xml:space="preserve">that could be requested </w:t>
      </w:r>
      <w:r w:rsidRPr="00EF49AA">
        <w:rPr>
          <w:rFonts w:ascii="Garamond" w:hAnsi="Garamond" w:eastAsia="Calibri" w:cstheme="minorHAnsi"/>
          <w:sz w:val="22"/>
          <w:szCs w:val="32"/>
        </w:rPr>
        <w:t>is provided below:</w:t>
      </w:r>
    </w:p>
    <w:p w:rsidRPr="00EF49AA" w:rsidR="000D2785" w:rsidP="008151DB" w:rsidRDefault="00692CA4" w14:paraId="1229E3B4" w14:textId="7E9CADA9">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map</w:t>
      </w:r>
      <w:r w:rsidRPr="6B074547" w:rsidR="6B074547">
        <w:rPr>
          <w:rFonts w:ascii="Garamond" w:hAnsi="Garamond" w:eastAsia="Calibri" w:cs="Calibri"/>
          <w:color w:val="000000" w:themeColor="text1" w:themeTint="FF" w:themeShade="FF"/>
          <w:sz w:val="22"/>
          <w:szCs w:val="22"/>
        </w:rPr>
        <w:t xml:space="preserve"> and</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strengthen</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 xml:space="preserve">national R&amp;I </w:t>
      </w:r>
      <w:r w:rsidRPr="6B074547" w:rsidR="6B074547">
        <w:rPr>
          <w:rFonts w:ascii="Garamond" w:hAnsi="Garamond" w:eastAsia="Calibri" w:cs="Calibri"/>
          <w:color w:val="000000" w:themeColor="text1" w:themeTint="FF" w:themeShade="FF"/>
          <w:sz w:val="22"/>
          <w:szCs w:val="22"/>
        </w:rPr>
        <w:t>ecosystem</w:t>
      </w:r>
      <w:r w:rsidRPr="6B074547" w:rsidR="6B074547">
        <w:rPr>
          <w:rFonts w:ascii="Garamond" w:hAnsi="Garamond" w:eastAsia="Calibri" w:cs="Calibri"/>
          <w:color w:val="000000" w:themeColor="text1" w:themeTint="FF" w:themeShade="FF"/>
          <w:sz w:val="22"/>
          <w:szCs w:val="22"/>
        </w:rPr>
        <w:t>s</w:t>
      </w:r>
      <w:r w:rsidRPr="6B074547" w:rsidR="6B074547">
        <w:rPr>
          <w:rFonts w:ascii="Garamond" w:hAnsi="Garamond" w:eastAsia="Calibri" w:cs="Calibri"/>
          <w:color w:val="000000" w:themeColor="text1" w:themeTint="FF" w:themeShade="FF"/>
          <w:sz w:val="22"/>
          <w:szCs w:val="22"/>
        </w:rPr>
        <w:t>,</w:t>
      </w:r>
      <w:r w:rsidRPr="6B074547" w:rsidR="6B074547">
        <w:rPr>
          <w:rFonts w:ascii="Garamond" w:hAnsi="Garamond" w:eastAsia="Calibri" w:cs="Calibri"/>
          <w:color w:val="000000" w:themeColor="text1" w:themeTint="FF" w:themeShade="FF"/>
          <w:sz w:val="22"/>
          <w:szCs w:val="22"/>
        </w:rPr>
        <w:t xml:space="preserve"> and</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improve and transform</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policies;</w:t>
      </w:r>
      <w:proofErr w:type="gramStart"/>
      <w:proofErr w:type="gramEnd"/>
    </w:p>
    <w:p w:rsidRPr="00EF49AA" w:rsidR="000D2785" w:rsidP="008151DB" w:rsidRDefault="000D2785" w14:paraId="6C113B3E" w14:textId="2CD2D88A">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 xml:space="preserve">build R&amp;I capacity and a critical mass of R&amp;I </w:t>
      </w:r>
      <w:r w:rsidRPr="6B074547" w:rsidR="6B074547">
        <w:rPr>
          <w:rFonts w:ascii="Garamond" w:hAnsi="Garamond" w:eastAsia="Calibri" w:cs="Calibri"/>
          <w:color w:val="000000" w:themeColor="text1" w:themeTint="FF" w:themeShade="FF"/>
          <w:sz w:val="22"/>
          <w:szCs w:val="22"/>
        </w:rPr>
        <w:t>personnel</w:t>
      </w:r>
      <w:r w:rsidRPr="6B074547" w:rsidR="6B074547">
        <w:rPr>
          <w:rFonts w:ascii="Garamond" w:hAnsi="Garamond" w:eastAsia="Calibri" w:cs="Calibri"/>
          <w:color w:val="000000" w:themeColor="text1" w:themeTint="FF" w:themeShade="FF"/>
          <w:sz w:val="22"/>
          <w:szCs w:val="22"/>
        </w:rPr>
        <w:t>;</w:t>
      </w:r>
      <w:proofErr w:type="gramStart"/>
      <w:proofErr w:type="gramEnd"/>
    </w:p>
    <w:p w:rsidRPr="007905EA" w:rsidR="000D2785" w:rsidP="006F31BE" w:rsidRDefault="000D2785" w14:paraId="5389DE04" w14:textId="4993F034">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design policies with a gender component to</w:t>
      </w:r>
      <w:r w:rsidRPr="6B074547" w:rsidR="6B074547">
        <w:rPr>
          <w:rFonts w:ascii="Garamond" w:hAnsi="Garamond" w:eastAsia="Calibri" w:cs="Calibri"/>
          <w:color w:val="000000" w:themeColor="text1" w:themeTint="FF" w:themeShade="FF"/>
          <w:sz w:val="22"/>
          <w:szCs w:val="22"/>
        </w:rPr>
        <w:t>wards</w:t>
      </w:r>
      <w:r w:rsidRPr="6B074547" w:rsidR="6B074547">
        <w:rPr>
          <w:rFonts w:ascii="Garamond" w:hAnsi="Garamond" w:eastAsia="Calibri" w:cs="Calibri"/>
          <w:color w:val="000000" w:themeColor="text1" w:themeTint="FF" w:themeShade="FF"/>
          <w:sz w:val="22"/>
          <w:szCs w:val="22"/>
        </w:rPr>
        <w:t xml:space="preserve"> creat</w:t>
      </w:r>
      <w:r w:rsidRPr="6B074547" w:rsidR="6B074547">
        <w:rPr>
          <w:rFonts w:ascii="Garamond" w:hAnsi="Garamond" w:eastAsia="Calibri" w:cs="Calibri"/>
          <w:color w:val="000000" w:themeColor="text1" w:themeTint="FF" w:themeShade="FF"/>
          <w:sz w:val="22"/>
          <w:szCs w:val="22"/>
        </w:rPr>
        <w:t>ing</w:t>
      </w:r>
      <w:r w:rsidRPr="6B074547" w:rsidR="6B074547">
        <w:rPr>
          <w:rFonts w:ascii="Garamond" w:hAnsi="Garamond" w:eastAsia="Calibri" w:cs="Calibri"/>
          <w:color w:val="000000" w:themeColor="text1" w:themeTint="FF" w:themeShade="FF"/>
          <w:sz w:val="22"/>
          <w:szCs w:val="22"/>
        </w:rPr>
        <w:t xml:space="preserve"> inclusive R&amp;I </w:t>
      </w:r>
      <w:r w:rsidRPr="6B074547" w:rsidR="6B074547">
        <w:rPr>
          <w:rFonts w:ascii="Garamond" w:hAnsi="Garamond" w:eastAsia="Calibri" w:cs="Calibri"/>
          <w:color w:val="000000" w:themeColor="text1" w:themeTint="FF" w:themeShade="FF"/>
          <w:sz w:val="22"/>
          <w:szCs w:val="22"/>
        </w:rPr>
        <w:t>ecosystem</w:t>
      </w:r>
      <w:r w:rsidRPr="6B074547" w:rsidR="6B074547">
        <w:rPr>
          <w:rFonts w:ascii="Garamond" w:hAnsi="Garamond" w:eastAsia="Calibri" w:cs="Calibri"/>
          <w:color w:val="000000" w:themeColor="text1" w:themeTint="FF" w:themeShade="FF"/>
          <w:sz w:val="22"/>
          <w:szCs w:val="22"/>
        </w:rPr>
        <w:t>s</w:t>
      </w:r>
      <w:r w:rsidRPr="6B074547" w:rsidR="6B074547">
        <w:rPr>
          <w:rFonts w:ascii="Garamond" w:hAnsi="Garamond" w:eastAsia="Calibri" w:cs="Calibri"/>
          <w:color w:val="000000" w:themeColor="text1" w:themeTint="FF" w:themeShade="FF"/>
          <w:sz w:val="22"/>
          <w:szCs w:val="22"/>
        </w:rPr>
        <w:t>;</w:t>
      </w:r>
      <w:proofErr w:type="gramStart"/>
      <w:proofErr w:type="gramEnd"/>
    </w:p>
    <w:p w:rsidRPr="007905EA" w:rsidR="000D2785" w:rsidP="008151DB" w:rsidRDefault="000D2785" w14:paraId="6FF5C6A2" w14:textId="144C7E9B">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design specific policies and policy instruments to boost research competitiveness</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 xml:space="preserve">and raise R&amp;D investments </w:t>
      </w:r>
      <w:r w:rsidRPr="6B074547" w:rsidR="6B074547">
        <w:rPr>
          <w:rFonts w:ascii="Garamond" w:hAnsi="Garamond" w:eastAsia="Calibri" w:cs="Calibri"/>
          <w:color w:val="000000" w:themeColor="text1" w:themeTint="FF" w:themeShade="FF"/>
          <w:sz w:val="22"/>
          <w:szCs w:val="22"/>
        </w:rPr>
        <w:t>(</w:t>
      </w:r>
      <w:r w:rsidRPr="6B074547" w:rsidR="6B074547">
        <w:rPr>
          <w:rFonts w:ascii="Garamond" w:hAnsi="Garamond" w:eastAsia="Calibri" w:cs="Calibri"/>
          <w:color w:val="000000" w:themeColor="text1" w:themeTint="FF" w:themeShade="FF"/>
          <w:sz w:val="22"/>
          <w:szCs w:val="22"/>
        </w:rPr>
        <w:t>e.g., research excellence, internationalisation of research, mobility of researchers, brain circulation</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incentives schemes</w:t>
      </w:r>
      <w:r w:rsidRPr="6B074547" w:rsidR="6B074547">
        <w:rPr>
          <w:rFonts w:ascii="Garamond" w:hAnsi="Garamond" w:eastAsia="Calibri" w:cs="Calibri"/>
          <w:color w:val="000000" w:themeColor="text1" w:themeTint="FF" w:themeShade="FF"/>
          <w:sz w:val="22"/>
          <w:szCs w:val="22"/>
        </w:rPr>
        <w:t>)</w:t>
      </w:r>
      <w:r w:rsidRPr="6B074547" w:rsidR="6B074547">
        <w:rPr>
          <w:rFonts w:ascii="Garamond" w:hAnsi="Garamond" w:eastAsia="Calibri" w:cs="Calibri"/>
          <w:color w:val="000000" w:themeColor="text1" w:themeTint="FF" w:themeShade="FF"/>
          <w:sz w:val="22"/>
          <w:szCs w:val="22"/>
        </w:rPr>
        <w:t>;</w:t>
      </w:r>
      <w:proofErr w:type="gramStart"/>
      <w:proofErr w:type="gramEnd"/>
    </w:p>
    <w:p w:rsidRPr="007905EA" w:rsidR="000D2785" w:rsidP="008151DB" w:rsidRDefault="000D2785" w14:paraId="42D21822" w14:textId="402C32F4">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cs="Calibri"/>
          <w:color w:val="000000" w:themeColor="text1" w:themeTint="FF" w:themeShade="FF"/>
          <w:sz w:val="22"/>
          <w:szCs w:val="22"/>
        </w:rPr>
        <w:t>strengthen higher education systems</w:t>
      </w:r>
      <w:r w:rsidRPr="6B074547" w:rsidR="6B074547">
        <w:rPr>
          <w:rFonts w:ascii="Garamond" w:hAnsi="Garamond" w:cs="Calibri"/>
          <w:color w:val="000000" w:themeColor="text1" w:themeTint="FF" w:themeShade="FF"/>
          <w:sz w:val="22"/>
          <w:szCs w:val="22"/>
        </w:rPr>
        <w:t>’</w:t>
      </w:r>
      <w:r w:rsidRPr="6B074547" w:rsidR="6B074547">
        <w:rPr>
          <w:rFonts w:ascii="Garamond" w:hAnsi="Garamond" w:cs="Calibri"/>
          <w:color w:val="000000" w:themeColor="text1" w:themeTint="FF" w:themeShade="FF"/>
          <w:sz w:val="22"/>
          <w:szCs w:val="22"/>
        </w:rPr>
        <w:t xml:space="preserve"> capacity </w:t>
      </w:r>
      <w:r w:rsidRPr="6B074547" w:rsidR="6B074547">
        <w:rPr>
          <w:rFonts w:ascii="Garamond" w:hAnsi="Garamond" w:cs="Calibri"/>
          <w:color w:val="000000" w:themeColor="text1" w:themeTint="FF" w:themeShade="FF"/>
          <w:sz w:val="22"/>
          <w:szCs w:val="22"/>
        </w:rPr>
        <w:t>to</w:t>
      </w:r>
      <w:r w:rsidRPr="6B074547" w:rsidR="6B074547">
        <w:rPr>
          <w:rFonts w:ascii="Garamond" w:hAnsi="Garamond" w:cs="Calibri"/>
          <w:color w:val="000000" w:themeColor="text1" w:themeTint="FF" w:themeShade="FF"/>
          <w:sz w:val="22"/>
          <w:szCs w:val="22"/>
        </w:rPr>
        <w:t xml:space="preserve"> </w:t>
      </w:r>
      <w:r w:rsidRPr="6B074547" w:rsidR="6B074547">
        <w:rPr>
          <w:rFonts w:ascii="Garamond" w:hAnsi="Garamond" w:cs="Calibri"/>
          <w:color w:val="000000" w:themeColor="text1" w:themeTint="FF" w:themeShade="FF"/>
          <w:sz w:val="22"/>
          <w:szCs w:val="22"/>
        </w:rPr>
        <w:t xml:space="preserve">enhance STEM degrees </w:t>
      </w:r>
      <w:r w:rsidRPr="6B074547" w:rsidR="6B074547">
        <w:rPr>
          <w:rFonts w:ascii="Garamond" w:hAnsi="Garamond" w:cs="Calibri"/>
          <w:color w:val="000000" w:themeColor="text1" w:themeTint="FF" w:themeShade="FF"/>
          <w:sz w:val="22"/>
          <w:szCs w:val="22"/>
        </w:rPr>
        <w:t>provision;</w:t>
      </w:r>
      <w:r w:rsidRPr="6B074547" w:rsidR="6B074547">
        <w:rPr>
          <w:rFonts w:ascii="Garamond" w:hAnsi="Garamond"/>
          <w:noProof/>
          <w:sz w:val="22"/>
          <w:szCs w:val="22"/>
        </w:rPr>
        <w:t xml:space="preserve"> </w:t>
      </w:r>
      <w:proofErr w:type="gramStart"/>
      <w:proofErr w:type="gramEnd"/>
    </w:p>
    <w:p w:rsidRPr="00257F67" w:rsidR="000D2785" w:rsidP="008151DB" w:rsidRDefault="00DC5FE8" w14:paraId="1354C0F2" w14:textId="7199048F">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cs="Calibri"/>
          <w:color w:val="000000" w:themeColor="text1" w:themeTint="FF" w:themeShade="FF"/>
          <w:sz w:val="22"/>
          <w:szCs w:val="22"/>
        </w:rPr>
        <w:t xml:space="preserve">strengthen </w:t>
      </w:r>
      <w:r w:rsidRPr="6B074547" w:rsidR="6B074547">
        <w:rPr>
          <w:rFonts w:ascii="Garamond" w:hAnsi="Garamond" w:eastAsia="Calibri" w:cs="Calibri"/>
          <w:color w:val="000000" w:themeColor="text1" w:themeTint="FF" w:themeShade="FF"/>
          <w:sz w:val="22"/>
          <w:szCs w:val="22"/>
        </w:rPr>
        <w:t xml:space="preserve">links between R&amp;I skills development and </w:t>
      </w:r>
      <w:r w:rsidRPr="6B074547" w:rsidR="6B074547">
        <w:rPr>
          <w:rFonts w:ascii="Garamond" w:hAnsi="Garamond" w:eastAsia="Calibri" w:cs="Calibri"/>
          <w:color w:val="000000" w:themeColor="text1" w:themeTint="FF" w:themeShade="FF"/>
          <w:sz w:val="22"/>
          <w:szCs w:val="22"/>
        </w:rPr>
        <w:t>private sector</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demands</w:t>
      </w:r>
      <w:r w:rsidRPr="6B074547" w:rsidR="6B074547">
        <w:rPr>
          <w:rFonts w:ascii="Garamond" w:hAnsi="Garamond" w:eastAsia="Calibri" w:cs="Calibri"/>
          <w:color w:val="000000" w:themeColor="text1" w:themeTint="FF" w:themeShade="FF"/>
          <w:sz w:val="22"/>
          <w:szCs w:val="22"/>
        </w:rPr>
        <w:t>;</w:t>
      </w:r>
      <w:proofErr w:type="gramStart"/>
      <w:proofErr w:type="gramEnd"/>
    </w:p>
    <w:p w:rsidRPr="00825DBD" w:rsidR="000D2785" w:rsidP="008151DB" w:rsidRDefault="000D2785" w14:paraId="7E7EE806" w14:textId="3B8E9574">
      <w:pPr>
        <w:numPr>
          <w:ilvl w:val="0"/>
          <w:numId w:val="37"/>
        </w:numPr>
        <w:pBdr>
          <w:top w:val="nil"/>
          <w:left w:val="nil"/>
          <w:bottom w:val="nil"/>
          <w:right w:val="nil"/>
          <w:between w:val="nil"/>
        </w:pBdr>
        <w:jc w:val="both"/>
        <w:rPr>
          <w:rFonts w:ascii="Garamond" w:hAnsi="Garamond" w:eastAsia="Calibri"/>
          <w:sz w:val="22"/>
          <w:szCs w:val="22"/>
        </w:rPr>
      </w:pPr>
      <w:r w:rsidRPr="6B074547" w:rsidR="6B074547">
        <w:rPr>
          <w:rFonts w:ascii="Garamond" w:hAnsi="Garamond" w:eastAsia="Calibri" w:cs="Calibri"/>
          <w:color w:val="000000" w:themeColor="text1" w:themeTint="FF" w:themeShade="FF"/>
          <w:sz w:val="22"/>
          <w:szCs w:val="22"/>
        </w:rPr>
        <w:t xml:space="preserve">support </w:t>
      </w:r>
      <w:r w:rsidRPr="6B074547" w:rsidR="6B074547">
        <w:rPr>
          <w:rFonts w:ascii="Garamond" w:hAnsi="Garamond" w:eastAsia="Calibri" w:cs="Calibri"/>
          <w:color w:val="000000" w:themeColor="text1" w:themeTint="FF" w:themeShade="FF"/>
          <w:sz w:val="22"/>
          <w:szCs w:val="22"/>
        </w:rPr>
        <w:t>R&amp;I</w:t>
      </w:r>
      <w:r w:rsidRPr="6B074547" w:rsidR="6B074547">
        <w:rPr>
          <w:rFonts w:ascii="Garamond" w:hAnsi="Garamond" w:eastAsia="Calibri" w:cs="Calibri"/>
          <w:color w:val="000000" w:themeColor="text1" w:themeTint="FF" w:themeShade="FF"/>
          <w:sz w:val="22"/>
          <w:szCs w:val="22"/>
        </w:rPr>
        <w:t xml:space="preserve"> cooperation </w:t>
      </w:r>
      <w:r w:rsidRPr="6B074547" w:rsidR="6B074547">
        <w:rPr>
          <w:rFonts w:ascii="Garamond" w:hAnsi="Garamond" w:eastAsia="Calibri" w:cs="Calibri"/>
          <w:color w:val="000000" w:themeColor="text1" w:themeTint="FF" w:themeShade="FF"/>
          <w:sz w:val="22"/>
          <w:szCs w:val="22"/>
        </w:rPr>
        <w:t xml:space="preserve">at the </w:t>
      </w:r>
      <w:r w:rsidRPr="6B074547" w:rsidR="6B074547">
        <w:rPr>
          <w:rFonts w:ascii="Garamond" w:hAnsi="Garamond" w:eastAsia="Calibri" w:cs="Calibri"/>
          <w:color w:val="000000" w:themeColor="text1" w:themeTint="FF" w:themeShade="FF"/>
          <w:sz w:val="22"/>
          <w:szCs w:val="22"/>
        </w:rPr>
        <w:t>frugal and grassroots innovation</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level</w:t>
      </w:r>
      <w:r w:rsidRPr="6B074547" w:rsidR="6B074547">
        <w:rPr>
          <w:rFonts w:ascii="Garamond" w:hAnsi="Garamond" w:eastAsia="Calibri" w:cs="Calibri"/>
          <w:color w:val="000000" w:themeColor="text1" w:themeTint="FF" w:themeShade="FF"/>
          <w:sz w:val="22"/>
          <w:szCs w:val="22"/>
        </w:rPr>
        <w:t>;</w:t>
      </w:r>
      <w:proofErr w:type="gramStart"/>
      <w:proofErr w:type="gramEnd"/>
    </w:p>
    <w:p w:rsidRPr="007905EA" w:rsidR="000D2785" w:rsidP="006F31BE" w:rsidRDefault="000D2785" w14:paraId="14A23EC0" w14:textId="5ACB4113">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integrate indigenous knowledge into formal knowledge sy</w:t>
      </w:r>
      <w:r w:rsidRPr="6B074547" w:rsidR="6B074547">
        <w:rPr>
          <w:rFonts w:ascii="Garamond" w:hAnsi="Garamond" w:eastAsia="Calibri" w:cs="Calibri"/>
          <w:color w:val="000000" w:themeColor="text1" w:themeTint="FF" w:themeShade="FF"/>
          <w:sz w:val="22"/>
          <w:szCs w:val="22"/>
        </w:rPr>
        <w:t xml:space="preserve">stems and </w:t>
      </w:r>
      <w:r w:rsidRPr="6B074547" w:rsidR="6B074547">
        <w:rPr>
          <w:rFonts w:ascii="Garamond" w:hAnsi="Garamond" w:eastAsia="Calibri" w:cs="Calibri"/>
          <w:color w:val="000000" w:themeColor="text1" w:themeTint="FF" w:themeShade="FF"/>
          <w:sz w:val="22"/>
          <w:szCs w:val="22"/>
        </w:rPr>
        <w:t>practices;</w:t>
      </w:r>
      <w:proofErr w:type="gramStart"/>
      <w:proofErr w:type="gramEnd"/>
    </w:p>
    <w:p w:rsidRPr="00E057B0" w:rsidR="00E057B0" w:rsidP="00E057B0" w:rsidRDefault="000D2785" w14:paraId="0409F7EA" w14:textId="2B32AC36">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strengthen methods to design</w:t>
      </w:r>
      <w:r w:rsidRPr="6B074547" w:rsidR="6B074547">
        <w:rPr>
          <w:rFonts w:ascii="Garamond" w:hAnsi="Garamond" w:eastAsia="Calibri" w:cs="Calibri"/>
          <w:color w:val="000000" w:themeColor="text1" w:themeTint="FF" w:themeShade="FF"/>
          <w:sz w:val="22"/>
          <w:szCs w:val="22"/>
        </w:rPr>
        <w:t xml:space="preserve"> or</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revise,</w:t>
      </w:r>
      <w:r w:rsidRPr="6B074547" w:rsidR="6B074547">
        <w:rPr>
          <w:rFonts w:ascii="Garamond" w:hAnsi="Garamond" w:eastAsia="Calibri" w:cs="Calibri"/>
          <w:color w:val="000000" w:themeColor="text1" w:themeTint="FF" w:themeShade="FF"/>
          <w:sz w:val="22"/>
          <w:szCs w:val="22"/>
        </w:rPr>
        <w:t xml:space="preserve"> and</w:t>
      </w:r>
      <w:r w:rsidRPr="6B074547" w:rsidR="6B074547">
        <w:rPr>
          <w:rFonts w:ascii="Garamond" w:hAnsi="Garamond" w:eastAsia="Calibri" w:cs="Calibri"/>
          <w:color w:val="000000" w:themeColor="text1" w:themeTint="FF" w:themeShade="FF"/>
          <w:sz w:val="22"/>
          <w:szCs w:val="22"/>
        </w:rPr>
        <w:t xml:space="preserve"> implement, monitor</w:t>
      </w:r>
      <w:r w:rsidRPr="6B074547" w:rsidR="6B074547">
        <w:rPr>
          <w:rFonts w:ascii="Garamond" w:hAnsi="Garamond" w:eastAsia="Calibri" w:cs="Calibri"/>
          <w:color w:val="000000" w:themeColor="text1" w:themeTint="FF" w:themeShade="FF"/>
          <w:sz w:val="22"/>
          <w:szCs w:val="22"/>
        </w:rPr>
        <w:t>, modify</w:t>
      </w:r>
      <w:r w:rsidRPr="6B074547" w:rsidR="6B074547">
        <w:rPr>
          <w:rFonts w:ascii="Garamond" w:hAnsi="Garamond" w:eastAsia="Calibri" w:cs="Calibri"/>
          <w:color w:val="000000" w:themeColor="text1" w:themeTint="FF" w:themeShade="FF"/>
          <w:sz w:val="22"/>
          <w:szCs w:val="22"/>
        </w:rPr>
        <w:t xml:space="preserve"> and evaluate policies, strategies and/or initiatives that strengthen </w:t>
      </w:r>
      <w:r w:rsidRPr="6B074547" w:rsidR="6B074547">
        <w:rPr>
          <w:rFonts w:ascii="Garamond" w:hAnsi="Garamond" w:eastAsia="Calibri" w:cs="Calibri"/>
          <w:color w:val="000000" w:themeColor="text1" w:themeTint="FF" w:themeShade="FF"/>
          <w:sz w:val="22"/>
          <w:szCs w:val="22"/>
        </w:rPr>
        <w:t xml:space="preserve">and transform </w:t>
      </w:r>
      <w:r w:rsidRPr="6B074547" w:rsidR="6B074547">
        <w:rPr>
          <w:rFonts w:ascii="Garamond" w:hAnsi="Garamond" w:eastAsia="Calibri" w:cs="Calibri"/>
          <w:color w:val="000000" w:themeColor="text1" w:themeTint="FF" w:themeShade="FF"/>
          <w:sz w:val="22"/>
          <w:szCs w:val="22"/>
        </w:rPr>
        <w:t xml:space="preserve">the R&amp;I </w:t>
      </w:r>
      <w:r w:rsidRPr="6B074547" w:rsidR="6B074547">
        <w:rPr>
          <w:rFonts w:ascii="Garamond" w:hAnsi="Garamond" w:eastAsia="Calibri" w:cs="Calibri"/>
          <w:color w:val="000000" w:themeColor="text1" w:themeTint="FF" w:themeShade="FF"/>
          <w:sz w:val="22"/>
          <w:szCs w:val="22"/>
        </w:rPr>
        <w:t>ecosystem;</w:t>
      </w:r>
      <w:proofErr w:type="gramStart"/>
      <w:proofErr w:type="gramEnd"/>
    </w:p>
    <w:p w:rsidRPr="00EF49AA" w:rsidR="00257F67" w:rsidP="00257F67" w:rsidRDefault="00037D9D" w14:paraId="2A92E2C1" w14:textId="2295D34C">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unlock</w:t>
      </w:r>
      <w:r w:rsidRPr="6B074547" w:rsidR="6B074547">
        <w:rPr>
          <w:rFonts w:ascii="Garamond" w:hAnsi="Garamond" w:eastAsia="Calibri" w:cs="Calibri"/>
          <w:color w:val="000000" w:themeColor="text1" w:themeTint="FF" w:themeShade="FF"/>
          <w:sz w:val="22"/>
          <w:szCs w:val="22"/>
        </w:rPr>
        <w:t xml:space="preserve"> the potential of R&amp;I for systemic transformations towards sustainability and </w:t>
      </w:r>
      <w:r w:rsidRPr="6B074547" w:rsidR="6B074547">
        <w:rPr>
          <w:rFonts w:ascii="Garamond" w:hAnsi="Garamond" w:eastAsia="Calibri" w:cs="Calibri"/>
          <w:color w:val="000000" w:themeColor="text1" w:themeTint="FF" w:themeShade="FF"/>
          <w:sz w:val="22"/>
          <w:szCs w:val="22"/>
        </w:rPr>
        <w:t>steer</w:t>
      </w:r>
      <w:r w:rsidRPr="6B074547" w:rsidR="6B074547">
        <w:rPr>
          <w:rFonts w:ascii="Garamond" w:hAnsi="Garamond" w:eastAsia="Calibri" w:cs="Calibri"/>
          <w:color w:val="000000" w:themeColor="text1" w:themeTint="FF" w:themeShade="FF"/>
          <w:sz w:val="22"/>
          <w:szCs w:val="22"/>
        </w:rPr>
        <w:t xml:space="preserve"> R&amp;I policies </w:t>
      </w:r>
      <w:r w:rsidRPr="6B074547" w:rsidR="6B074547">
        <w:rPr>
          <w:rFonts w:ascii="Garamond" w:hAnsi="Garamond" w:eastAsia="Calibri" w:cs="Calibri"/>
          <w:color w:val="000000" w:themeColor="text1" w:themeTint="FF" w:themeShade="FF"/>
          <w:sz w:val="22"/>
          <w:szCs w:val="22"/>
        </w:rPr>
        <w:t>to</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strongly</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support</w:t>
      </w:r>
      <w:r w:rsidRPr="6B074547" w:rsidR="6B074547">
        <w:rPr>
          <w:rFonts w:ascii="Garamond" w:hAnsi="Garamond" w:eastAsia="Calibri" w:cs="Calibri"/>
          <w:color w:val="000000" w:themeColor="text1" w:themeTint="FF" w:themeShade="FF"/>
          <w:sz w:val="22"/>
          <w:szCs w:val="22"/>
        </w:rPr>
        <w:t xml:space="preserve"> countries</w:t>
      </w:r>
      <w:r w:rsidRPr="6B074547" w:rsidR="6B074547">
        <w:rPr>
          <w:rFonts w:ascii="Garamond" w:hAnsi="Garamond" w:eastAsia="Calibri" w:cs="Calibri"/>
          <w:color w:val="000000" w:themeColor="text1" w:themeTint="FF" w:themeShade="FF"/>
          <w:sz w:val="22"/>
          <w:szCs w:val="22"/>
        </w:rPr>
        <w:t xml:space="preserve"> in</w:t>
      </w:r>
      <w:r w:rsidRPr="6B074547" w:rsidR="6B074547">
        <w:rPr>
          <w:rFonts w:ascii="Garamond" w:hAnsi="Garamond" w:eastAsia="Calibri" w:cs="Calibri"/>
          <w:color w:val="000000" w:themeColor="text1" w:themeTint="FF" w:themeShade="FF"/>
          <w:sz w:val="22"/>
          <w:szCs w:val="22"/>
        </w:rPr>
        <w:t xml:space="preserve"> achiev</w:t>
      </w:r>
      <w:r w:rsidRPr="6B074547" w:rsidR="6B074547">
        <w:rPr>
          <w:rFonts w:ascii="Garamond" w:hAnsi="Garamond" w:eastAsia="Calibri" w:cs="Calibri"/>
          <w:color w:val="000000" w:themeColor="text1" w:themeTint="FF" w:themeShade="FF"/>
          <w:sz w:val="22"/>
          <w:szCs w:val="22"/>
        </w:rPr>
        <w:t>ing</w:t>
      </w:r>
      <w:r w:rsidRPr="6B074547" w:rsidR="6B074547">
        <w:rPr>
          <w:rFonts w:ascii="Garamond" w:hAnsi="Garamond" w:eastAsia="Calibri" w:cs="Calibri"/>
          <w:color w:val="000000" w:themeColor="text1" w:themeTint="FF" w:themeShade="FF"/>
          <w:sz w:val="22"/>
          <w:szCs w:val="22"/>
        </w:rPr>
        <w:t xml:space="preserve"> a sustainable development in line with the SDGs</w:t>
      </w:r>
      <w:r w:rsidRPr="6B074547" w:rsidR="6B074547">
        <w:rPr>
          <w:rFonts w:ascii="Garamond" w:hAnsi="Garamond" w:eastAsia="Calibri" w:cs="Calibri"/>
          <w:color w:val="000000" w:themeColor="text1" w:themeTint="FF" w:themeShade="FF"/>
          <w:sz w:val="22"/>
          <w:szCs w:val="22"/>
        </w:rPr>
        <w:t xml:space="preserve"> (</w:t>
      </w:r>
      <w:r w:rsidRPr="6B074547" w:rsidR="6B074547">
        <w:rPr>
          <w:rFonts w:ascii="Garamond" w:hAnsi="Garamond" w:eastAsia="Calibri" w:cs="Calibri"/>
          <w:color w:val="000000" w:themeColor="text1" w:themeTint="FF" w:themeShade="FF"/>
          <w:sz w:val="22"/>
          <w:szCs w:val="22"/>
        </w:rPr>
        <w:t>STI for SDGs roadmaps</w:t>
      </w:r>
      <w:r w:rsidRPr="6B074547" w:rsidR="6B074547">
        <w:rPr>
          <w:rFonts w:ascii="Garamond" w:hAnsi="Garamond" w:eastAsia="Calibri" w:cs="Calibri"/>
          <w:color w:val="000000" w:themeColor="text1" w:themeTint="FF" w:themeShade="FF"/>
          <w:sz w:val="22"/>
          <w:szCs w:val="22"/>
        </w:rPr>
        <w:t>)</w:t>
      </w:r>
      <w:r w:rsidRPr="6B074547" w:rsidR="6B074547">
        <w:rPr>
          <w:rFonts w:ascii="Garamond" w:hAnsi="Garamond" w:eastAsia="Calibri" w:cs="Calibri"/>
          <w:color w:val="000000" w:themeColor="text1" w:themeTint="FF" w:themeShade="FF"/>
          <w:sz w:val="22"/>
          <w:szCs w:val="22"/>
        </w:rPr>
        <w:t>;</w:t>
      </w:r>
      <w:r w:rsidRPr="6B074547" w:rsidR="6B074547">
        <w:rPr>
          <w:rFonts w:ascii="Garamond" w:hAnsi="Garamond" w:eastAsia="Calibri" w:cs="Calibri"/>
          <w:color w:val="000000" w:themeColor="text1" w:themeTint="FF" w:themeShade="FF"/>
          <w:sz w:val="22"/>
          <w:szCs w:val="22"/>
        </w:rPr>
        <w:t xml:space="preserve"> </w:t>
      </w:r>
      <w:proofErr w:type="gramStart"/>
      <w:proofErr w:type="gramEnd"/>
    </w:p>
    <w:p w:rsidRPr="00E2553B" w:rsidR="000D2785" w:rsidP="008151DB" w:rsidRDefault="000D2785" w14:paraId="2F049520" w14:textId="1D8C0933">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 xml:space="preserve">mainstream environmental management </w:t>
      </w:r>
      <w:r w:rsidRPr="6B074547" w:rsidR="6B074547">
        <w:rPr>
          <w:rFonts w:ascii="Garamond" w:hAnsi="Garamond" w:eastAsia="Calibri" w:cs="Calibri"/>
          <w:color w:val="000000" w:themeColor="text1" w:themeTint="FF" w:themeShade="FF"/>
          <w:sz w:val="22"/>
          <w:szCs w:val="22"/>
        </w:rPr>
        <w:t xml:space="preserve">and </w:t>
      </w:r>
      <w:r w:rsidRPr="6B074547" w:rsidR="6B074547">
        <w:rPr>
          <w:rFonts w:ascii="Garamond" w:hAnsi="Garamond" w:eastAsia="Calibri" w:cs="Calibri"/>
          <w:color w:val="000000" w:themeColor="text1" w:themeTint="FF" w:themeShade="FF"/>
          <w:sz w:val="22"/>
          <w:szCs w:val="22"/>
        </w:rPr>
        <w:t xml:space="preserve">low-carbon development into R&amp;I policies and strategies in line with the UN’s Paris Agreement of </w:t>
      </w:r>
      <w:r w:rsidRPr="6B074547" w:rsidR="6B074547">
        <w:rPr>
          <w:rFonts w:ascii="Garamond" w:hAnsi="Garamond" w:eastAsia="Calibri" w:cs="Calibri"/>
          <w:color w:val="000000" w:themeColor="text1" w:themeTint="FF" w:themeShade="FF"/>
          <w:sz w:val="22"/>
          <w:szCs w:val="22"/>
        </w:rPr>
        <w:t>201</w:t>
      </w:r>
      <w:r w:rsidRPr="6B074547" w:rsidR="6B074547">
        <w:rPr>
          <w:rFonts w:ascii="Garamond" w:hAnsi="Garamond" w:eastAsia="Calibri" w:cs="Calibri"/>
          <w:color w:val="000000" w:themeColor="text1" w:themeTint="FF" w:themeShade="FF"/>
          <w:sz w:val="22"/>
          <w:szCs w:val="22"/>
        </w:rPr>
        <w:t>5</w:t>
      </w:r>
      <w:r w:rsidRPr="6B074547" w:rsidR="6B074547">
        <w:rPr>
          <w:rFonts w:ascii="Garamond" w:hAnsi="Garamond" w:eastAsia="Calibri" w:cs="Calibri"/>
          <w:color w:val="000000" w:themeColor="text1" w:themeTint="FF" w:themeShade="FF"/>
          <w:sz w:val="22"/>
          <w:szCs w:val="22"/>
        </w:rPr>
        <w:t>;</w:t>
      </w:r>
      <w:proofErr w:type="gramStart"/>
      <w:proofErr w:type="gramEnd"/>
    </w:p>
    <w:p w:rsidRPr="00EF49AA" w:rsidR="000D2785" w:rsidP="008151DB" w:rsidRDefault="003F1A45" w14:paraId="04918C93" w14:textId="1552D698">
      <w:pPr>
        <w:numPr>
          <w:ilvl w:val="0"/>
          <w:numId w:val="37"/>
        </w:numPr>
        <w:pBdr>
          <w:top w:val="nil"/>
          <w:left w:val="nil"/>
          <w:bottom w:val="nil"/>
          <w:right w:val="nil"/>
          <w:between w:val="nil"/>
        </w:pBdr>
        <w:jc w:val="both"/>
        <w:rPr>
          <w:rFonts w:ascii="Garamond" w:hAnsi="Garamond" w:eastAsia="Calibri" w:cs="Calibri"/>
          <w:color w:val="000000"/>
          <w:sz w:val="22"/>
          <w:szCs w:val="22"/>
        </w:rPr>
      </w:pPr>
      <w:r w:rsidRPr="6B074547" w:rsidR="6B074547">
        <w:rPr>
          <w:rFonts w:ascii="Garamond" w:hAnsi="Garamond" w:eastAsia="Calibri" w:cs="Calibri"/>
          <w:color w:val="000000" w:themeColor="text1" w:themeTint="FF" w:themeShade="FF"/>
          <w:sz w:val="22"/>
          <w:szCs w:val="22"/>
        </w:rPr>
        <w:t>tackle</w:t>
      </w:r>
      <w:r w:rsidRPr="6B074547" w:rsidR="6B074547">
        <w:rPr>
          <w:rFonts w:ascii="Garamond" w:hAnsi="Garamond" w:eastAsia="Calibri" w:cs="Calibri"/>
          <w:color w:val="000000" w:themeColor="text1" w:themeTint="FF" w:themeShade="FF"/>
          <w:sz w:val="22"/>
          <w:szCs w:val="22"/>
        </w:rPr>
        <w:t xml:space="preserve"> emerging R&amp;I trends, such as AI, STEM, Industry 4.0, Future of </w:t>
      </w:r>
      <w:r w:rsidRPr="6B074547" w:rsidR="6B074547">
        <w:rPr>
          <w:rFonts w:ascii="Garamond" w:hAnsi="Garamond" w:eastAsia="Calibri" w:cs="Calibri"/>
          <w:color w:val="000000" w:themeColor="text1" w:themeTint="FF" w:themeShade="FF"/>
          <w:sz w:val="22"/>
          <w:szCs w:val="22"/>
        </w:rPr>
        <w:t>J</w:t>
      </w:r>
      <w:r w:rsidRPr="6B074547" w:rsidR="6B074547">
        <w:rPr>
          <w:rFonts w:ascii="Garamond" w:hAnsi="Garamond" w:eastAsia="Calibri" w:cs="Calibri"/>
          <w:color w:val="000000" w:themeColor="text1" w:themeTint="FF" w:themeShade="FF"/>
          <w:sz w:val="22"/>
          <w:szCs w:val="22"/>
        </w:rPr>
        <w:t xml:space="preserve">obs, </w:t>
      </w:r>
      <w:r w:rsidRPr="6B074547" w:rsidR="6B074547">
        <w:rPr>
          <w:rFonts w:ascii="Garamond" w:hAnsi="Garamond" w:eastAsia="Calibri" w:cs="Calibri"/>
          <w:color w:val="000000" w:themeColor="text1" w:themeTint="FF" w:themeShade="FF"/>
          <w:sz w:val="22"/>
          <w:szCs w:val="22"/>
        </w:rPr>
        <w:t>f</w:t>
      </w:r>
      <w:r w:rsidRPr="6B074547" w:rsidR="6B074547">
        <w:rPr>
          <w:rFonts w:ascii="Garamond" w:hAnsi="Garamond" w:eastAsia="Calibri" w:cs="Calibri"/>
          <w:color w:val="000000" w:themeColor="text1" w:themeTint="FF" w:themeShade="FF"/>
          <w:sz w:val="22"/>
          <w:szCs w:val="22"/>
        </w:rPr>
        <w:t xml:space="preserve">oresight technology, </w:t>
      </w:r>
      <w:r w:rsidRPr="6B074547" w:rsidR="6B074547">
        <w:rPr>
          <w:rFonts w:ascii="Garamond" w:hAnsi="Garamond" w:eastAsia="Calibri" w:cs="Calibri"/>
          <w:color w:val="000000" w:themeColor="text1" w:themeTint="FF" w:themeShade="FF"/>
          <w:sz w:val="22"/>
          <w:szCs w:val="22"/>
        </w:rPr>
        <w:t>o</w:t>
      </w:r>
      <w:r w:rsidRPr="6B074547" w:rsidR="6B074547">
        <w:rPr>
          <w:rFonts w:ascii="Garamond" w:hAnsi="Garamond" w:eastAsia="Calibri" w:cs="Calibri"/>
          <w:color w:val="000000" w:themeColor="text1" w:themeTint="FF" w:themeShade="FF"/>
          <w:sz w:val="22"/>
          <w:szCs w:val="22"/>
        </w:rPr>
        <w:t>pen science</w:t>
      </w:r>
      <w:r w:rsidRPr="6B074547" w:rsidR="6B074547">
        <w:rPr>
          <w:rFonts w:ascii="Garamond" w:hAnsi="Garamond" w:eastAsia="Calibri" w:cs="Calibri"/>
          <w:color w:val="000000" w:themeColor="text1" w:themeTint="FF" w:themeShade="FF"/>
          <w:sz w:val="22"/>
          <w:szCs w:val="22"/>
        </w:rPr>
        <w:t>,</w:t>
      </w:r>
      <w:r w:rsidRPr="6B074547" w:rsidR="6B074547">
        <w:rPr>
          <w:rFonts w:ascii="Garamond" w:hAnsi="Garamond" w:eastAsia="Calibri" w:cs="Calibri"/>
          <w:color w:val="000000" w:themeColor="text1" w:themeTint="FF" w:themeShade="FF"/>
          <w:sz w:val="22"/>
          <w:szCs w:val="22"/>
        </w:rPr>
        <w:t xml:space="preserve"> the right to science, </w:t>
      </w:r>
      <w:r w:rsidRPr="6B074547" w:rsidR="6B074547">
        <w:rPr>
          <w:rFonts w:ascii="Garamond" w:hAnsi="Garamond" w:eastAsia="Calibri" w:cs="Calibri"/>
          <w:color w:val="000000" w:themeColor="text1" w:themeTint="FF" w:themeShade="FF"/>
          <w:sz w:val="22"/>
          <w:szCs w:val="22"/>
        </w:rPr>
        <w:t xml:space="preserve">the </w:t>
      </w:r>
      <w:r w:rsidRPr="6B074547" w:rsidR="6B074547">
        <w:rPr>
          <w:rFonts w:ascii="Garamond" w:hAnsi="Garamond" w:eastAsia="Calibri" w:cs="Calibri"/>
          <w:color w:val="000000" w:themeColor="text1" w:themeTint="FF" w:themeShade="FF"/>
          <w:sz w:val="22"/>
          <w:szCs w:val="22"/>
        </w:rPr>
        <w:t>COVID</w:t>
      </w:r>
      <w:r w:rsidRPr="6B074547" w:rsidR="6B074547">
        <w:rPr>
          <w:rFonts w:ascii="Garamond" w:hAnsi="Garamond" w:eastAsia="Calibri" w:cs="Calibri"/>
          <w:color w:val="000000" w:themeColor="text1" w:themeTint="FF" w:themeShade="FF"/>
          <w:sz w:val="22"/>
          <w:szCs w:val="22"/>
        </w:rPr>
        <w:t xml:space="preserve">-19 </w:t>
      </w:r>
      <w:r w:rsidRPr="6B074547" w:rsidR="6B074547">
        <w:rPr>
          <w:rFonts w:ascii="Garamond" w:hAnsi="Garamond" w:eastAsia="Calibri" w:cs="Calibri"/>
          <w:color w:val="000000" w:themeColor="text1" w:themeTint="FF" w:themeShade="FF"/>
          <w:sz w:val="22"/>
          <w:szCs w:val="22"/>
        </w:rPr>
        <w:t>and other pandemics</w:t>
      </w:r>
      <w:r w:rsidRPr="6B074547" w:rsidR="6B074547">
        <w:rPr>
          <w:rFonts w:ascii="Garamond" w:hAnsi="Garamond" w:eastAsia="Calibri" w:cs="Calibri"/>
          <w:color w:val="000000" w:themeColor="text1" w:themeTint="FF" w:themeShade="FF"/>
          <w:sz w:val="22"/>
          <w:szCs w:val="22"/>
        </w:rPr>
        <w:t xml:space="preserve">, etc. </w:t>
      </w:r>
    </w:p>
    <w:p w:rsidRPr="00E60275" w:rsidR="006E2718" w:rsidP="00ED31BD" w:rsidRDefault="006E2718" w14:paraId="7E71EC4E" w14:textId="77777777">
      <w:pPr>
        <w:pBdr>
          <w:top w:val="nil"/>
          <w:left w:val="nil"/>
          <w:bottom w:val="nil"/>
          <w:right w:val="nil"/>
          <w:between w:val="nil"/>
        </w:pBdr>
        <w:spacing w:after="120" w:line="276" w:lineRule="auto"/>
        <w:jc w:val="both"/>
        <w:rPr>
          <w:rFonts w:ascii="Garamond" w:hAnsi="Garamond" w:eastAsia="Calibri" w:cs="Calibri"/>
          <w:color w:val="000000"/>
          <w:sz w:val="22"/>
          <w:szCs w:val="22"/>
        </w:rPr>
      </w:pPr>
    </w:p>
    <w:p w:rsidRPr="00EF49AA" w:rsidR="00F24AA7" w:rsidP="00800F25" w:rsidRDefault="00FC33AB" w14:paraId="0669870F" w14:textId="65B0A0F1">
      <w:pPr>
        <w:pStyle w:val="PIR2"/>
        <w:numPr>
          <w:ilvl w:val="1"/>
          <w:numId w:val="6"/>
        </w:numPr>
      </w:pPr>
      <w:bookmarkStart w:name="_Toc60667606" w:id="15"/>
      <w:r w:rsidRPr="00EF49AA">
        <w:t>What type of services could be requested?</w:t>
      </w:r>
      <w:bookmarkEnd w:id="15"/>
    </w:p>
    <w:p w:rsidRPr="00EF49AA" w:rsidR="00D1751E" w:rsidP="009F603C" w:rsidRDefault="00ED31BD" w14:paraId="0FABAE67" w14:textId="503BB307">
      <w:pPr>
        <w:pBdr>
          <w:top w:val="nil"/>
          <w:left w:val="nil"/>
          <w:bottom w:val="nil"/>
          <w:right w:val="nil"/>
          <w:between w:val="nil"/>
        </w:pBdr>
        <w:jc w:val="both"/>
        <w:rPr>
          <w:rFonts w:ascii="Garamond" w:hAnsi="Garamond" w:eastAsia="Calibri" w:cs="Calibri"/>
          <w:color w:val="000000"/>
          <w:sz w:val="22"/>
          <w:szCs w:val="32"/>
        </w:rPr>
      </w:pPr>
      <w:r w:rsidRPr="00EF49AA">
        <w:rPr>
          <w:rFonts w:ascii="Garamond" w:hAnsi="Garamond" w:eastAsia="Calibri" w:cs="Calibri"/>
          <w:color w:val="000000"/>
          <w:sz w:val="22"/>
          <w:szCs w:val="22"/>
        </w:rPr>
        <w:t xml:space="preserve">The PSF has </w:t>
      </w:r>
      <w:r w:rsidRPr="00EF49AA" w:rsidR="00841D4F">
        <w:rPr>
          <w:rFonts w:ascii="Garamond" w:hAnsi="Garamond" w:eastAsia="Calibri" w:cs="Calibri"/>
          <w:color w:val="000000"/>
          <w:sz w:val="22"/>
          <w:szCs w:val="22"/>
        </w:rPr>
        <w:t xml:space="preserve">a lot of </w:t>
      </w:r>
      <w:r w:rsidRPr="00EF49AA">
        <w:rPr>
          <w:rFonts w:ascii="Garamond" w:hAnsi="Garamond" w:eastAsia="Calibri" w:cs="Calibri"/>
          <w:color w:val="000000"/>
          <w:sz w:val="22"/>
          <w:szCs w:val="22"/>
        </w:rPr>
        <w:t xml:space="preserve">flexibility </w:t>
      </w:r>
      <w:r w:rsidRPr="00EF49AA" w:rsidR="00841D4F">
        <w:rPr>
          <w:rFonts w:ascii="Garamond" w:hAnsi="Garamond" w:eastAsia="Calibri" w:cs="Calibri"/>
          <w:color w:val="000000"/>
          <w:sz w:val="22"/>
          <w:szCs w:val="22"/>
        </w:rPr>
        <w:t xml:space="preserve">and is able </w:t>
      </w:r>
      <w:r w:rsidRPr="00EF49AA">
        <w:rPr>
          <w:rFonts w:ascii="Garamond" w:hAnsi="Garamond" w:eastAsia="Calibri" w:cs="Calibri"/>
          <w:color w:val="000000"/>
          <w:sz w:val="22"/>
          <w:szCs w:val="22"/>
        </w:rPr>
        <w:t>to cover a wide range of potential countries’ needs and topics and address emerging R&amp;I trends.</w:t>
      </w:r>
      <w:r w:rsidRPr="00EF49AA" w:rsidR="00D1751E">
        <w:rPr>
          <w:rFonts w:ascii="Garamond" w:hAnsi="Garamond" w:eastAsia="Calibri" w:cs="Calibri"/>
          <w:sz w:val="22"/>
          <w:szCs w:val="32"/>
        </w:rPr>
        <w:t xml:space="preserve"> Priorities are defined in a largely bottom-up manner by the countries themselves as they are the direct and ultimate beneficiaries of the services. </w:t>
      </w:r>
      <w:r w:rsidRPr="00EF49AA" w:rsidR="00D1751E">
        <w:rPr>
          <w:rFonts w:ascii="Garamond" w:hAnsi="Garamond" w:eastAsia="Calibri" w:cs="Calibri"/>
          <w:color w:val="000000"/>
          <w:sz w:val="22"/>
          <w:szCs w:val="32"/>
        </w:rPr>
        <w:t>This implies that PSF services are implemented flexibly, in line with countries’ needs, in a quick and responsive manner and in a timeframe that is adapted to the local policy framework</w:t>
      </w:r>
      <w:r w:rsidRPr="00EF49AA" w:rsidR="003E01F1">
        <w:rPr>
          <w:rFonts w:ascii="Garamond" w:hAnsi="Garamond" w:eastAsia="Calibri" w:cs="Calibri"/>
          <w:color w:val="000000"/>
          <w:sz w:val="22"/>
          <w:szCs w:val="32"/>
        </w:rPr>
        <w:t>.</w:t>
      </w:r>
    </w:p>
    <w:p w:rsidRPr="00EF49AA" w:rsidR="009D5DEE" w:rsidP="009F603C" w:rsidRDefault="009D5DEE" w14:paraId="16DD391C" w14:textId="77777777">
      <w:pPr>
        <w:pBdr>
          <w:top w:val="nil"/>
          <w:left w:val="nil"/>
          <w:bottom w:val="nil"/>
          <w:right w:val="nil"/>
          <w:between w:val="nil"/>
        </w:pBdr>
        <w:jc w:val="both"/>
        <w:rPr>
          <w:rFonts w:ascii="Garamond" w:hAnsi="Garamond" w:eastAsia="Calibri" w:cs="Calibri"/>
          <w:color w:val="000000"/>
          <w:sz w:val="22"/>
          <w:szCs w:val="32"/>
        </w:rPr>
      </w:pPr>
    </w:p>
    <w:p w:rsidRPr="00EF49AA" w:rsidR="002D52A0" w:rsidP="009F603C" w:rsidRDefault="00D1751E" w14:paraId="271016FD" w14:textId="69718764">
      <w:pPr>
        <w:keepNext/>
        <w:jc w:val="both"/>
        <w:rPr>
          <w:rStyle w:val="Regular-akapitZnak"/>
          <w:rFonts w:ascii="Garamond" w:hAnsi="Garamond" w:cs="Arial"/>
          <w:lang w:val="en-GB"/>
        </w:rPr>
      </w:pPr>
      <w:r w:rsidRPr="00EF49AA">
        <w:rPr>
          <w:rFonts w:ascii="Garamond" w:hAnsi="Garamond" w:eastAsia="Calibri" w:cs="Calibri"/>
          <w:color w:val="000000"/>
          <w:sz w:val="22"/>
          <w:szCs w:val="22"/>
        </w:rPr>
        <w:t>The PSF offers different on-demand and tailor-made</w:t>
      </w:r>
      <w:r w:rsidRPr="00EF49AA" w:rsidR="00ED31BD">
        <w:rPr>
          <w:rFonts w:ascii="Garamond" w:hAnsi="Garamond" w:eastAsia="Calibri" w:cs="Calibri"/>
          <w:color w:val="000000"/>
          <w:sz w:val="22"/>
          <w:szCs w:val="22"/>
        </w:rPr>
        <w:t xml:space="preserve"> services</w:t>
      </w:r>
      <w:r w:rsidRPr="00EF49AA" w:rsidR="00130277">
        <w:rPr>
          <w:rFonts w:ascii="Garamond" w:hAnsi="Garamond" w:eastAsia="Calibri" w:cs="Calibri"/>
          <w:color w:val="000000"/>
          <w:sz w:val="22"/>
          <w:szCs w:val="22"/>
        </w:rPr>
        <w:t xml:space="preserve">, </w:t>
      </w:r>
      <w:r w:rsidRPr="00EF49AA" w:rsidR="00130277">
        <w:rPr>
          <w:rStyle w:val="Regular-akapitZnak"/>
          <w:rFonts w:ascii="Garamond" w:hAnsi="Garamond" w:cs="Arial"/>
          <w:lang w:val="en-GB"/>
        </w:rPr>
        <w:t xml:space="preserve">as shown </w:t>
      </w:r>
      <w:r w:rsidR="00E05F8F">
        <w:rPr>
          <w:rStyle w:val="Regular-akapitZnak"/>
          <w:rFonts w:ascii="Garamond" w:hAnsi="Garamond" w:cs="Arial"/>
          <w:lang w:val="en-GB"/>
        </w:rPr>
        <w:t>below</w:t>
      </w:r>
      <w:r w:rsidRPr="00EF49AA" w:rsidR="00130277">
        <w:rPr>
          <w:rStyle w:val="Regular-akapitZnak"/>
          <w:rFonts w:ascii="Garamond" w:hAnsi="Garamond" w:cs="Arial"/>
          <w:lang w:val="en-GB"/>
        </w:rPr>
        <w:t>:</w:t>
      </w:r>
    </w:p>
    <w:p w:rsidRPr="00EF49AA" w:rsidR="00353288" w:rsidP="009D5DEE" w:rsidRDefault="00353288" w14:paraId="13BDCDA2" w14:textId="4BCF0A9B">
      <w:pPr>
        <w:keepNext/>
        <w:rPr>
          <w:rStyle w:val="Regular-akapitZnak"/>
          <w:rFonts w:cs="Arial"/>
          <w:lang w:val="en-GB"/>
        </w:rPr>
      </w:pPr>
    </w:p>
    <w:p w:rsidRPr="00EF49AA" w:rsidR="0060698F" w:rsidP="0060698F" w:rsidRDefault="00BB7980" w14:paraId="03072217" w14:textId="755782BB">
      <w:pPr>
        <w:spacing w:after="120"/>
        <w:jc w:val="both"/>
        <w:rPr>
          <w:rStyle w:val="Regular-akapitZnak"/>
          <w:rFonts w:ascii="Garamond" w:hAnsi="Garamond" w:cs="Arial"/>
          <w:b/>
          <w:lang w:val="en-GB"/>
        </w:rPr>
      </w:pPr>
      <w:r>
        <w:rPr>
          <w:rFonts w:ascii="Garamond" w:hAnsi="Garamond" w:eastAsia="Calibri" w:cs="Calibri"/>
          <w:noProof/>
          <w:color w:val="000000"/>
          <w:sz w:val="22"/>
          <w:szCs w:val="22"/>
        </w:rPr>
        <w:drawing>
          <wp:inline distT="0" distB="0" distL="0" distR="0" wp14:anchorId="393F23F7" wp14:editId="3723A61B">
            <wp:extent cx="5973445" cy="3862137"/>
            <wp:effectExtent l="0" t="0" r="0" b="0"/>
            <wp:docPr id="1" name="Picture 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funnel chart&#10;&#10;Description automatically generated"/>
                    <pic:cNvPicPr/>
                  </pic:nvPicPr>
                  <pic:blipFill rotWithShape="1">
                    <a:blip r:embed="rId13" cstate="print">
                      <a:extLst>
                        <a:ext uri="{28A0092B-C50C-407E-A947-70E740481C1C}">
                          <a14:useLocalDpi xmlns:a14="http://schemas.microsoft.com/office/drawing/2010/main" val="0"/>
                        </a:ext>
                      </a:extLst>
                    </a:blip>
                    <a:srcRect l="54" t="8357" r="3026"/>
                    <a:stretch/>
                  </pic:blipFill>
                  <pic:spPr bwMode="auto">
                    <a:xfrm>
                      <a:off x="0" y="0"/>
                      <a:ext cx="6131933" cy="3964608"/>
                    </a:xfrm>
                    <a:prstGeom prst="rect">
                      <a:avLst/>
                    </a:prstGeom>
                    <a:ln>
                      <a:noFill/>
                    </a:ln>
                    <a:extLst>
                      <a:ext uri="{53640926-AAD7-44D8-BBD7-CCE9431645EC}">
                        <a14:shadowObscured xmlns:a14="http://schemas.microsoft.com/office/drawing/2010/main"/>
                      </a:ext>
                    </a:extLst>
                  </pic:spPr>
                </pic:pic>
              </a:graphicData>
            </a:graphic>
          </wp:inline>
        </w:drawing>
      </w:r>
    </w:p>
    <w:p w:rsidRPr="00EF49AA" w:rsidR="002A585E" w:rsidP="0060698F" w:rsidRDefault="00A7229A" w14:paraId="1E7960D7" w14:textId="1CBC68A4">
      <w:pPr>
        <w:spacing w:after="120"/>
        <w:jc w:val="both"/>
        <w:rPr>
          <w:rStyle w:val="Regular-akapitZnak"/>
          <w:rFonts w:ascii="Garamond" w:hAnsi="Garamond" w:cs="Arial"/>
          <w:lang w:val="en-GB"/>
        </w:rPr>
      </w:pPr>
      <w:r w:rsidRPr="00EF49AA">
        <w:rPr>
          <w:rStyle w:val="Regular-akapitZnak"/>
          <w:rFonts w:ascii="Garamond" w:hAnsi="Garamond" w:cs="Arial"/>
          <w:b/>
          <w:lang w:val="en-GB"/>
        </w:rPr>
        <w:t xml:space="preserve">Country-based </w:t>
      </w:r>
      <w:r w:rsidRPr="00EF49AA" w:rsidR="0098041A">
        <w:rPr>
          <w:rStyle w:val="Regular-akapitZnak"/>
          <w:rFonts w:ascii="Garamond" w:hAnsi="Garamond" w:cs="Arial"/>
          <w:b/>
          <w:lang w:val="en-GB"/>
        </w:rPr>
        <w:t>services</w:t>
      </w:r>
      <w:r w:rsidRPr="00EF49AA">
        <w:rPr>
          <w:rStyle w:val="Regular-akapitZnak"/>
          <w:rFonts w:ascii="Garamond" w:hAnsi="Garamond" w:cs="Arial"/>
          <w:lang w:val="en-GB"/>
        </w:rPr>
        <w:t xml:space="preserve"> </w:t>
      </w:r>
      <w:r w:rsidRPr="00EF49AA" w:rsidR="00105569">
        <w:rPr>
          <w:rStyle w:val="Regular-akapitZnak"/>
          <w:rFonts w:ascii="Garamond" w:hAnsi="Garamond" w:cs="Arial"/>
          <w:lang w:val="en-GB"/>
        </w:rPr>
        <w:t>will</w:t>
      </w:r>
      <w:r w:rsidRPr="00EF49AA">
        <w:rPr>
          <w:rStyle w:val="Regular-akapitZnak"/>
          <w:rFonts w:ascii="Garamond" w:hAnsi="Garamond" w:cs="Arial"/>
          <w:lang w:val="en-GB"/>
        </w:rPr>
        <w:t xml:space="preserve"> assess national policies </w:t>
      </w:r>
      <w:r w:rsidRPr="00EF49AA" w:rsidR="008F2B20">
        <w:rPr>
          <w:rStyle w:val="Regular-akapitZnak"/>
          <w:rFonts w:ascii="Garamond" w:hAnsi="Garamond" w:cs="Arial"/>
          <w:lang w:val="en-GB"/>
        </w:rPr>
        <w:t>and</w:t>
      </w:r>
      <w:r w:rsidRPr="00EF49AA">
        <w:rPr>
          <w:rStyle w:val="Regular-akapitZnak"/>
          <w:rFonts w:ascii="Garamond" w:hAnsi="Garamond" w:cs="Arial"/>
          <w:lang w:val="en-GB"/>
        </w:rPr>
        <w:t xml:space="preserve"> programmes or</w:t>
      </w:r>
      <w:r w:rsidRPr="00EF49AA" w:rsidR="00A06956">
        <w:rPr>
          <w:rStyle w:val="Regular-akapitZnak"/>
          <w:rFonts w:ascii="Garamond" w:hAnsi="Garamond" w:cs="Arial"/>
          <w:lang w:val="en-GB"/>
        </w:rPr>
        <w:t xml:space="preserve"> support policy</w:t>
      </w:r>
      <w:r w:rsidRPr="00EF49AA" w:rsidR="002D52A0">
        <w:rPr>
          <w:rStyle w:val="Regular-akapitZnak"/>
          <w:rFonts w:ascii="Garamond" w:hAnsi="Garamond" w:cs="Arial"/>
          <w:lang w:val="en-GB"/>
        </w:rPr>
        <w:t xml:space="preserve"> </w:t>
      </w:r>
      <w:r w:rsidRPr="00EF49AA" w:rsidR="00A06956">
        <w:rPr>
          <w:rStyle w:val="Regular-akapitZnak"/>
          <w:rFonts w:ascii="Garamond" w:hAnsi="Garamond" w:cs="Arial"/>
          <w:lang w:val="en-GB"/>
        </w:rPr>
        <w:t>makers in the design or implementation of a specific policy reform or policy instrument</w:t>
      </w:r>
      <w:r w:rsidRPr="00EF49AA" w:rsidR="002A585E">
        <w:rPr>
          <w:rStyle w:val="Regular-akapitZnak"/>
          <w:rFonts w:ascii="Garamond" w:hAnsi="Garamond" w:cs="Arial"/>
          <w:lang w:val="en-GB"/>
        </w:rPr>
        <w:t>:</w:t>
      </w:r>
    </w:p>
    <w:p w:rsidRPr="00EF49AA" w:rsidR="00E64753" w:rsidP="00B367CD" w:rsidRDefault="00BA57EC" w14:paraId="27CDDA78" w14:textId="5BF100C6">
      <w:pPr>
        <w:pStyle w:val="ListParagraph"/>
        <w:numPr>
          <w:ilvl w:val="1"/>
          <w:numId w:val="3"/>
        </w:numPr>
        <w:spacing w:after="120"/>
        <w:ind w:left="1077" w:hanging="357"/>
        <w:jc w:val="both"/>
        <w:rPr>
          <w:rStyle w:val="Regular-akapitZnak"/>
          <w:rFonts w:ascii="Garamond" w:hAnsi="Garamond" w:cs="Arial"/>
          <w:lang w:val="en-GB"/>
        </w:rPr>
      </w:pPr>
      <w:r w:rsidRPr="00EF49AA">
        <w:rPr>
          <w:rStyle w:val="Regular-akapitZnak"/>
          <w:rFonts w:ascii="Garamond" w:hAnsi="Garamond" w:cs="Arial"/>
          <w:b/>
          <w:lang w:val="en-GB"/>
        </w:rPr>
        <w:t>Peer Review</w:t>
      </w:r>
      <w:r w:rsidRPr="00EF49AA" w:rsidR="00BE4E7C">
        <w:rPr>
          <w:rStyle w:val="Regular-akapitZnak"/>
          <w:rFonts w:ascii="Garamond" w:hAnsi="Garamond" w:cs="Arial"/>
          <w:b/>
          <w:lang w:val="en-GB"/>
        </w:rPr>
        <w:t xml:space="preserve"> (PR)</w:t>
      </w:r>
      <w:r w:rsidRPr="00EF49AA">
        <w:rPr>
          <w:rStyle w:val="Regular-akapitZnak"/>
          <w:rFonts w:ascii="Garamond" w:hAnsi="Garamond" w:cs="Arial"/>
          <w:b/>
          <w:lang w:val="en-GB"/>
        </w:rPr>
        <w:t xml:space="preserve">: </w:t>
      </w:r>
      <w:r w:rsidRPr="00EF49AA" w:rsidR="009677CE">
        <w:rPr>
          <w:rFonts w:ascii="Garamond" w:hAnsi="Garamond" w:eastAsia="Calibri" w:cs="Calibri"/>
          <w:sz w:val="22"/>
          <w:szCs w:val="32"/>
        </w:rPr>
        <w:t xml:space="preserve">in-depth assessments of a country's R&amp;I system </w:t>
      </w:r>
      <w:r w:rsidRPr="00EF49AA" w:rsidR="00105569">
        <w:rPr>
          <w:rFonts w:ascii="Garamond" w:hAnsi="Garamond" w:eastAsia="Calibri" w:cs="Calibri"/>
          <w:sz w:val="22"/>
          <w:szCs w:val="32"/>
        </w:rPr>
        <w:t xml:space="preserve">will be </w:t>
      </w:r>
      <w:r w:rsidRPr="00EF49AA" w:rsidR="009677CE">
        <w:rPr>
          <w:rFonts w:ascii="Garamond" w:hAnsi="Garamond" w:eastAsia="Calibri" w:cs="Calibri"/>
          <w:sz w:val="22"/>
          <w:szCs w:val="32"/>
        </w:rPr>
        <w:t>carried out by a high-level panel of experts and peers to provide concrete recommendations to the national authorities on the reforms necessary to enhance the quality and the performance of the R&amp;I systems and/or their contributions to environmental, economic and social sustainability.</w:t>
      </w:r>
    </w:p>
    <w:p w:rsidRPr="00EF49AA" w:rsidR="00281EDA" w:rsidP="00B367CD" w:rsidRDefault="007846B1" w14:paraId="081C40AA" w14:textId="6085D18D">
      <w:pPr>
        <w:spacing w:before="80" w:after="120"/>
        <w:ind w:firstLine="720"/>
        <w:jc w:val="both"/>
        <w:rPr>
          <w:rFonts w:ascii="Garamond" w:hAnsi="Garamond" w:eastAsia="Calibri" w:cs="Calibri"/>
          <w:sz w:val="22"/>
          <w:szCs w:val="32"/>
        </w:rPr>
      </w:pPr>
      <w:r w:rsidRPr="00EF49AA">
        <w:rPr>
          <w:rFonts w:ascii="Garamond" w:hAnsi="Garamond" w:eastAsia="Calibri" w:cs="Calibri"/>
          <w:sz w:val="22"/>
          <w:szCs w:val="32"/>
        </w:rPr>
        <w:t xml:space="preserve">     </w:t>
      </w:r>
      <w:r w:rsidR="00454D3D">
        <w:rPr>
          <w:rFonts w:ascii="Garamond" w:hAnsi="Garamond" w:eastAsia="Calibri" w:cs="Calibri"/>
          <w:sz w:val="22"/>
          <w:szCs w:val="32"/>
        </w:rPr>
        <w:t xml:space="preserve"> </w:t>
      </w:r>
      <w:r w:rsidRPr="00EF49AA" w:rsidR="00281EDA">
        <w:rPr>
          <w:rFonts w:ascii="Garamond" w:hAnsi="Garamond" w:eastAsia="Calibri" w:cs="Calibri"/>
          <w:sz w:val="22"/>
          <w:szCs w:val="32"/>
        </w:rPr>
        <w:t xml:space="preserve">Examples: </w:t>
      </w:r>
    </w:p>
    <w:p w:rsidRPr="00EF49AA" w:rsidR="00281EDA" w:rsidP="00105569" w:rsidRDefault="00281EDA" w14:paraId="2C54939E" w14:textId="3D023A7E">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 xml:space="preserve">Assessment of the overall effectiveness of the national R&amp;I system, outlining its strengths and weaknesses and developing a roadmap of practical recommendations </w:t>
      </w:r>
      <w:r w:rsidRPr="00EF49AA" w:rsidR="00B31E2C">
        <w:rPr>
          <w:rFonts w:ascii="Garamond" w:hAnsi="Garamond" w:eastAsia="Calibri" w:cstheme="minorHAnsi"/>
          <w:color w:val="000000"/>
          <w:sz w:val="22"/>
          <w:szCs w:val="32"/>
        </w:rPr>
        <w:t xml:space="preserve">on </w:t>
      </w:r>
      <w:r w:rsidRPr="00EF49AA">
        <w:rPr>
          <w:rFonts w:ascii="Garamond" w:hAnsi="Garamond" w:eastAsia="Calibri" w:cstheme="minorHAnsi"/>
          <w:color w:val="000000"/>
          <w:sz w:val="22"/>
          <w:szCs w:val="32"/>
        </w:rPr>
        <w:t>how to strengthen R&amp;I governance and policy making</w:t>
      </w:r>
      <w:r w:rsidRPr="00EF49AA" w:rsidR="00105569">
        <w:rPr>
          <w:rFonts w:ascii="Garamond" w:hAnsi="Garamond" w:eastAsia="Calibri" w:cstheme="minorHAnsi"/>
          <w:color w:val="000000"/>
          <w:sz w:val="22"/>
          <w:szCs w:val="32"/>
        </w:rPr>
        <w:t>.</w:t>
      </w:r>
    </w:p>
    <w:p w:rsidRPr="00EF49AA" w:rsidR="00E6695F" w:rsidP="00105569" w:rsidRDefault="00281EDA" w14:paraId="2185BBA1" w14:textId="1721242F">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 xml:space="preserve">Assessment of the national R&amp;I system to </w:t>
      </w:r>
      <w:r w:rsidRPr="00EF49AA" w:rsidR="00E6695F">
        <w:rPr>
          <w:rFonts w:ascii="Garamond" w:hAnsi="Garamond" w:eastAsia="Calibri" w:cstheme="minorHAnsi"/>
          <w:color w:val="000000"/>
          <w:sz w:val="22"/>
          <w:szCs w:val="32"/>
        </w:rPr>
        <w:t>strengthen an inclusive and gender-transformative R&amp;I ecosystem and design specific policies</w:t>
      </w:r>
      <w:r w:rsidRPr="00EF49AA" w:rsidR="00105569">
        <w:rPr>
          <w:rFonts w:ascii="Garamond" w:hAnsi="Garamond" w:eastAsia="Calibri" w:cstheme="minorHAnsi"/>
          <w:color w:val="000000"/>
          <w:sz w:val="22"/>
          <w:szCs w:val="32"/>
        </w:rPr>
        <w:t>.</w:t>
      </w:r>
    </w:p>
    <w:p w:rsidRPr="00EF49AA" w:rsidR="009A4E83" w:rsidP="000D4AAD" w:rsidRDefault="009A4E83" w14:paraId="16CEEC66" w14:textId="77777777">
      <w:pPr>
        <w:pBdr>
          <w:top w:val="nil"/>
          <w:left w:val="nil"/>
          <w:bottom w:val="nil"/>
          <w:right w:val="nil"/>
          <w:between w:val="nil"/>
        </w:pBdr>
        <w:jc w:val="both"/>
        <w:rPr>
          <w:rFonts w:ascii="Garamond" w:hAnsi="Garamond" w:eastAsia="Calibri" w:cs="Calibri"/>
          <w:color w:val="000000"/>
          <w:sz w:val="22"/>
          <w:szCs w:val="32"/>
        </w:rPr>
      </w:pPr>
    </w:p>
    <w:p w:rsidRPr="00EF49AA" w:rsidR="00BA57EC" w:rsidP="00B367CD" w:rsidRDefault="00BA57EC" w14:paraId="06983D12" w14:textId="22AC29D9">
      <w:pPr>
        <w:pStyle w:val="ListParagraph"/>
        <w:numPr>
          <w:ilvl w:val="1"/>
          <w:numId w:val="3"/>
        </w:numPr>
        <w:spacing w:after="120"/>
        <w:ind w:left="1077" w:hanging="357"/>
        <w:jc w:val="both"/>
        <w:rPr>
          <w:rFonts w:ascii="Garamond" w:hAnsi="Garamond" w:cs="Arial" w:eastAsiaTheme="minorHAnsi"/>
          <w:sz w:val="22"/>
          <w:szCs w:val="22"/>
        </w:rPr>
      </w:pPr>
      <w:r w:rsidRPr="00EF49AA">
        <w:rPr>
          <w:rFonts w:ascii="Garamond" w:hAnsi="Garamond" w:eastAsia="Calibri" w:cs="Calibri"/>
          <w:b/>
          <w:bCs/>
          <w:color w:val="000000"/>
          <w:sz w:val="22"/>
          <w:szCs w:val="22"/>
        </w:rPr>
        <w:t>Reform Implementation Support</w:t>
      </w:r>
      <w:r w:rsidRPr="00EF49AA" w:rsidR="00BE4E7C">
        <w:rPr>
          <w:rFonts w:ascii="Garamond" w:hAnsi="Garamond" w:eastAsia="Calibri" w:cs="Calibri"/>
          <w:b/>
          <w:bCs/>
          <w:color w:val="000000"/>
          <w:sz w:val="22"/>
          <w:szCs w:val="22"/>
        </w:rPr>
        <w:t xml:space="preserve"> (RIS)</w:t>
      </w:r>
      <w:r w:rsidRPr="00EF49AA" w:rsidR="00B45BE9">
        <w:rPr>
          <w:rFonts w:ascii="Garamond" w:hAnsi="Garamond" w:eastAsia="Calibri" w:cs="Calibri"/>
          <w:b/>
          <w:bCs/>
          <w:color w:val="000000"/>
          <w:sz w:val="22"/>
          <w:szCs w:val="22"/>
        </w:rPr>
        <w:t xml:space="preserve">: </w:t>
      </w:r>
      <w:r w:rsidRPr="00EF49AA" w:rsidR="00B45BE9">
        <w:rPr>
          <w:rFonts w:ascii="Garamond" w:hAnsi="Garamond" w:eastAsia="Calibri" w:cs="Calibri"/>
          <w:color w:val="000000"/>
          <w:sz w:val="22"/>
          <w:szCs w:val="22"/>
        </w:rPr>
        <w:t>high-level experts</w:t>
      </w:r>
      <w:r w:rsidRPr="00EF49AA">
        <w:rPr>
          <w:rFonts w:ascii="Garamond" w:hAnsi="Garamond" w:eastAsia="Calibri" w:cs="Calibri"/>
          <w:color w:val="000000"/>
          <w:sz w:val="22"/>
          <w:szCs w:val="22"/>
        </w:rPr>
        <w:t xml:space="preserve"> </w:t>
      </w:r>
      <w:r w:rsidRPr="00EF49AA" w:rsidR="00105569">
        <w:rPr>
          <w:rFonts w:ascii="Garamond" w:hAnsi="Garamond" w:eastAsia="Calibri" w:cs="Calibri"/>
          <w:color w:val="000000"/>
          <w:sz w:val="22"/>
          <w:szCs w:val="22"/>
        </w:rPr>
        <w:t xml:space="preserve">will </w:t>
      </w:r>
      <w:r w:rsidRPr="00EF49AA">
        <w:rPr>
          <w:rFonts w:ascii="Garamond" w:hAnsi="Garamond" w:eastAsia="Calibri" w:cs="Calibri"/>
          <w:color w:val="000000"/>
          <w:sz w:val="22"/>
          <w:szCs w:val="22"/>
        </w:rPr>
        <w:t>provide</w:t>
      </w:r>
      <w:r w:rsidRPr="00EF49AA" w:rsidR="00B45BE9">
        <w:rPr>
          <w:rFonts w:ascii="Garamond" w:hAnsi="Garamond" w:eastAsia="Calibri" w:cs="Calibri"/>
          <w:color w:val="000000"/>
          <w:sz w:val="22"/>
          <w:szCs w:val="22"/>
        </w:rPr>
        <w:t xml:space="preserve"> </w:t>
      </w:r>
      <w:r w:rsidRPr="00EF49AA">
        <w:rPr>
          <w:rFonts w:ascii="Garamond" w:hAnsi="Garamond" w:eastAsia="Calibri" w:cs="Calibri"/>
          <w:color w:val="000000"/>
          <w:sz w:val="22"/>
          <w:szCs w:val="22"/>
        </w:rPr>
        <w:t>tailored advice, expertise, and good practice</w:t>
      </w:r>
      <w:r w:rsidRPr="00EF49AA" w:rsidR="00A65889">
        <w:rPr>
          <w:rFonts w:ascii="Garamond" w:hAnsi="Garamond" w:eastAsia="Calibri" w:cs="Calibri"/>
          <w:color w:val="000000"/>
          <w:sz w:val="22"/>
          <w:szCs w:val="22"/>
        </w:rPr>
        <w:t>s</w:t>
      </w:r>
      <w:r w:rsidRPr="00EF49AA">
        <w:rPr>
          <w:rFonts w:ascii="Garamond" w:hAnsi="Garamond" w:eastAsia="Calibri" w:cs="Calibri"/>
          <w:color w:val="000000"/>
          <w:sz w:val="22"/>
          <w:szCs w:val="22"/>
        </w:rPr>
        <w:t xml:space="preserve"> to </w:t>
      </w:r>
      <w:r w:rsidRPr="00EF49AA" w:rsidR="00105569">
        <w:rPr>
          <w:rFonts w:ascii="Garamond" w:hAnsi="Garamond" w:eastAsia="Calibri" w:cs="Calibri"/>
          <w:color w:val="000000"/>
          <w:sz w:val="22"/>
          <w:szCs w:val="22"/>
        </w:rPr>
        <w:t xml:space="preserve">assist </w:t>
      </w:r>
      <w:r w:rsidRPr="00EF49AA">
        <w:rPr>
          <w:rFonts w:ascii="Garamond" w:hAnsi="Garamond" w:eastAsia="Calibri" w:cs="Calibri"/>
          <w:color w:val="000000"/>
          <w:sz w:val="22"/>
          <w:szCs w:val="22"/>
        </w:rPr>
        <w:t xml:space="preserve">ACP countries in the design or implementation of a specific policy reform or policy instrument. It is a support to an individual country wishing to </w:t>
      </w:r>
      <w:r w:rsidRPr="00EF49AA">
        <w:rPr>
          <w:rFonts w:ascii="Garamond" w:hAnsi="Garamond" w:eastAsia="Calibri" w:cs="Calibri"/>
          <w:color w:val="000000"/>
          <w:sz w:val="22"/>
          <w:szCs w:val="22"/>
        </w:rPr>
        <w:lastRenderedPageBreak/>
        <w:t>tackle a specific R&amp;I policy challenge or address topics concerning targeted R&amp;I strategies, programmes or institutions.</w:t>
      </w:r>
    </w:p>
    <w:p w:rsidRPr="00EF49AA" w:rsidR="00281EDA" w:rsidP="007846B1" w:rsidRDefault="007846B1" w14:paraId="48A8ABC3" w14:textId="66B0174B">
      <w:pPr>
        <w:pBdr>
          <w:top w:val="nil"/>
          <w:left w:val="nil"/>
          <w:bottom w:val="nil"/>
          <w:right w:val="nil"/>
          <w:between w:val="nil"/>
        </w:pBdr>
        <w:spacing w:after="120"/>
        <w:ind w:firstLine="720"/>
        <w:jc w:val="both"/>
        <w:rPr>
          <w:rFonts w:ascii="Garamond" w:hAnsi="Garamond" w:eastAsia="Calibri" w:cs="Calibri"/>
          <w:color w:val="000000"/>
          <w:sz w:val="22"/>
          <w:szCs w:val="32"/>
        </w:rPr>
      </w:pPr>
      <w:r w:rsidRPr="00EF49AA">
        <w:rPr>
          <w:rFonts w:ascii="Garamond" w:hAnsi="Garamond" w:eastAsia="Calibri" w:cs="Calibri"/>
          <w:color w:val="000000"/>
          <w:sz w:val="22"/>
          <w:szCs w:val="32"/>
        </w:rPr>
        <w:t xml:space="preserve">      </w:t>
      </w:r>
      <w:r w:rsidRPr="00EF49AA" w:rsidR="00281EDA">
        <w:rPr>
          <w:rFonts w:ascii="Garamond" w:hAnsi="Garamond" w:eastAsia="Calibri" w:cs="Calibri"/>
          <w:color w:val="000000"/>
          <w:sz w:val="22"/>
          <w:szCs w:val="32"/>
        </w:rPr>
        <w:t xml:space="preserve">Examples: </w:t>
      </w:r>
    </w:p>
    <w:p w:rsidRPr="00EF49AA" w:rsidR="00281EDA" w:rsidP="00BE4E7C" w:rsidRDefault="00337ED0" w14:paraId="60752A1F" w14:textId="6E8B7FC3">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Provide support</w:t>
      </w:r>
      <w:r w:rsidRPr="00EF49AA" w:rsidR="00281EDA">
        <w:rPr>
          <w:rFonts w:ascii="Garamond" w:hAnsi="Garamond" w:eastAsia="Calibri" w:cstheme="minorHAnsi"/>
          <w:color w:val="000000"/>
          <w:sz w:val="22"/>
          <w:szCs w:val="32"/>
        </w:rPr>
        <w:t xml:space="preserve"> in developing a tailor-made Open Access policy towards the publication of research findings</w:t>
      </w:r>
      <w:r w:rsidRPr="00EF49AA" w:rsidR="00105569">
        <w:rPr>
          <w:rFonts w:ascii="Garamond" w:hAnsi="Garamond" w:eastAsia="Calibri" w:cstheme="minorHAnsi"/>
          <w:color w:val="000000"/>
          <w:sz w:val="22"/>
          <w:szCs w:val="32"/>
        </w:rPr>
        <w:t>.</w:t>
      </w:r>
    </w:p>
    <w:p w:rsidRPr="00EF49AA" w:rsidR="00281EDA" w:rsidP="00BE4E7C" w:rsidRDefault="00281EDA" w14:paraId="215E59E5" w14:textId="3FE0F29A">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Provid</w:t>
      </w:r>
      <w:r w:rsidRPr="00EF49AA" w:rsidR="00FF3066">
        <w:rPr>
          <w:rFonts w:ascii="Garamond" w:hAnsi="Garamond" w:eastAsia="Calibri" w:cstheme="minorHAnsi"/>
          <w:color w:val="000000"/>
          <w:sz w:val="22"/>
          <w:szCs w:val="32"/>
        </w:rPr>
        <w:t>e</w:t>
      </w:r>
      <w:r w:rsidRPr="00EF49AA">
        <w:rPr>
          <w:rFonts w:ascii="Garamond" w:hAnsi="Garamond" w:eastAsia="Calibri" w:cstheme="minorHAnsi"/>
          <w:color w:val="000000"/>
          <w:sz w:val="22"/>
          <w:szCs w:val="32"/>
        </w:rPr>
        <w:t xml:space="preserve"> operational recommendations on how to</w:t>
      </w:r>
      <w:r w:rsidRPr="00EF49AA" w:rsidR="009F2A58">
        <w:rPr>
          <w:rFonts w:ascii="Garamond" w:hAnsi="Garamond" w:eastAsia="Calibri" w:cstheme="minorHAnsi"/>
          <w:color w:val="000000"/>
          <w:sz w:val="22"/>
          <w:szCs w:val="32"/>
        </w:rPr>
        <w:t xml:space="preserve"> implement a specific policy or policy instrument to boost research competitiveness (</w:t>
      </w:r>
      <w:r w:rsidR="002A79E7">
        <w:rPr>
          <w:rFonts w:ascii="Garamond" w:hAnsi="Garamond" w:eastAsia="Calibri" w:cstheme="minorHAnsi"/>
          <w:color w:val="000000"/>
          <w:sz w:val="22"/>
          <w:szCs w:val="32"/>
        </w:rPr>
        <w:t>e.g.,</w:t>
      </w:r>
      <w:r w:rsidR="00644222">
        <w:rPr>
          <w:rFonts w:ascii="Garamond" w:hAnsi="Garamond" w:eastAsia="Calibri" w:cstheme="minorHAnsi"/>
          <w:color w:val="000000"/>
          <w:sz w:val="22"/>
          <w:szCs w:val="32"/>
        </w:rPr>
        <w:t xml:space="preserve"> </w:t>
      </w:r>
      <w:r w:rsidRPr="00EF49AA" w:rsidR="009F2A58">
        <w:rPr>
          <w:rFonts w:ascii="Garamond" w:hAnsi="Garamond" w:eastAsia="Calibri" w:cstheme="minorHAnsi"/>
          <w:color w:val="000000"/>
          <w:sz w:val="22"/>
          <w:szCs w:val="32"/>
        </w:rPr>
        <w:t>research excellence, internationalisation of research, mobility of researchers, brain circulation</w:t>
      </w:r>
      <w:r w:rsidRPr="00EF49AA">
        <w:rPr>
          <w:rFonts w:ascii="Garamond" w:hAnsi="Garamond" w:eastAsia="Calibri" w:cstheme="minorHAnsi"/>
          <w:color w:val="000000"/>
          <w:sz w:val="22"/>
          <w:szCs w:val="32"/>
        </w:rPr>
        <w:t>)</w:t>
      </w:r>
      <w:r w:rsidRPr="00EF49AA" w:rsidR="00105569">
        <w:rPr>
          <w:rFonts w:ascii="Garamond" w:hAnsi="Garamond" w:eastAsia="Calibri" w:cstheme="minorHAnsi"/>
          <w:color w:val="000000"/>
          <w:sz w:val="22"/>
          <w:szCs w:val="32"/>
        </w:rPr>
        <w:t>.</w:t>
      </w:r>
    </w:p>
    <w:p w:rsidRPr="00EF49AA" w:rsidR="00707D01" w:rsidP="0000635A" w:rsidRDefault="00707D01" w14:paraId="139150BD" w14:textId="77777777">
      <w:pPr>
        <w:spacing w:after="200"/>
        <w:jc w:val="both"/>
        <w:rPr>
          <w:rStyle w:val="Regular-akapitZnak"/>
          <w:rFonts w:ascii="Garamond" w:hAnsi="Garamond" w:cs="Arial"/>
          <w:b/>
          <w:lang w:val="en-GB"/>
        </w:rPr>
      </w:pPr>
    </w:p>
    <w:p w:rsidRPr="00EF49AA" w:rsidR="00FA78EB" w:rsidP="0000635A" w:rsidRDefault="0098041A" w14:paraId="40194F97" w14:textId="6FAE7A28">
      <w:pPr>
        <w:spacing w:after="200"/>
        <w:jc w:val="both"/>
        <w:rPr>
          <w:rStyle w:val="Regular-akapitZnak"/>
          <w:rFonts w:ascii="Garamond" w:hAnsi="Garamond" w:cs="Arial"/>
          <w:lang w:val="en-GB"/>
        </w:rPr>
      </w:pPr>
      <w:r w:rsidRPr="00EF49AA">
        <w:rPr>
          <w:rStyle w:val="Regular-akapitZnak"/>
          <w:rFonts w:ascii="Garamond" w:hAnsi="Garamond" w:cs="Arial"/>
          <w:b/>
          <w:lang w:val="en-GB"/>
        </w:rPr>
        <w:t xml:space="preserve">Multi-country </w:t>
      </w:r>
      <w:r w:rsidRPr="00EF49AA" w:rsidR="000D5386">
        <w:rPr>
          <w:rStyle w:val="Regular-akapitZnak"/>
          <w:rFonts w:ascii="Garamond" w:hAnsi="Garamond" w:cs="Arial"/>
          <w:b/>
          <w:lang w:val="en-GB"/>
        </w:rPr>
        <w:t>activit</w:t>
      </w:r>
      <w:r w:rsidRPr="00EF49AA" w:rsidR="004D4276">
        <w:rPr>
          <w:rStyle w:val="Regular-akapitZnak"/>
          <w:rFonts w:ascii="Garamond" w:hAnsi="Garamond" w:cs="Arial"/>
          <w:b/>
          <w:lang w:val="en-GB"/>
        </w:rPr>
        <w:t>ies</w:t>
      </w:r>
      <w:r w:rsidRPr="00EF49AA" w:rsidR="00A32440">
        <w:rPr>
          <w:rStyle w:val="Regular-akapitZnak"/>
          <w:rFonts w:ascii="Garamond" w:hAnsi="Garamond" w:cs="Arial"/>
          <w:b/>
          <w:lang w:val="en-GB"/>
        </w:rPr>
        <w:t xml:space="preserve"> </w:t>
      </w:r>
      <w:r w:rsidRPr="00D05840" w:rsidR="00105569">
        <w:rPr>
          <w:rStyle w:val="Regular-akapitZnak"/>
          <w:rFonts w:ascii="Garamond" w:hAnsi="Garamond" w:cs="Arial"/>
          <w:lang w:val="en-GB"/>
        </w:rPr>
        <w:t>are</w:t>
      </w:r>
      <w:r w:rsidRPr="00EF49AA" w:rsidR="00105569">
        <w:rPr>
          <w:rStyle w:val="Regular-akapitZnak"/>
          <w:rFonts w:ascii="Garamond" w:hAnsi="Garamond" w:cs="Arial"/>
          <w:b/>
          <w:lang w:val="en-GB"/>
        </w:rPr>
        <w:t xml:space="preserve"> </w:t>
      </w:r>
      <w:r w:rsidRPr="00EF49AA" w:rsidR="00A32440">
        <w:rPr>
          <w:rStyle w:val="Regular-akapitZnak"/>
          <w:rFonts w:ascii="Garamond" w:hAnsi="Garamond" w:cs="Arial"/>
          <w:lang w:val="en-GB"/>
        </w:rPr>
        <w:t>based on preliminary identified common challeng</w:t>
      </w:r>
      <w:r w:rsidRPr="00EF49AA" w:rsidR="00450BCE">
        <w:rPr>
          <w:rStyle w:val="Regular-akapitZnak"/>
          <w:rFonts w:ascii="Garamond" w:hAnsi="Garamond" w:cs="Arial"/>
          <w:lang w:val="en-GB"/>
        </w:rPr>
        <w:t>es</w:t>
      </w:r>
      <w:r w:rsidRPr="00EF49AA" w:rsidR="00A32440">
        <w:rPr>
          <w:rStyle w:val="Regular-akapitZnak"/>
          <w:rFonts w:ascii="Garamond" w:hAnsi="Garamond" w:cs="Arial"/>
          <w:lang w:val="en-GB"/>
        </w:rPr>
        <w:t xml:space="preserve"> </w:t>
      </w:r>
      <w:r w:rsidRPr="00EF49AA" w:rsidR="00105569">
        <w:rPr>
          <w:rStyle w:val="Regular-akapitZnak"/>
          <w:rFonts w:ascii="Garamond" w:hAnsi="Garamond" w:cs="Arial"/>
          <w:lang w:val="en-GB"/>
        </w:rPr>
        <w:t xml:space="preserve">and </w:t>
      </w:r>
      <w:r w:rsidRPr="00EF49AA" w:rsidR="00A32440">
        <w:rPr>
          <w:rStyle w:val="Regular-akapitZnak"/>
          <w:rFonts w:ascii="Garamond" w:hAnsi="Garamond" w:cs="Arial"/>
          <w:lang w:val="en-GB"/>
        </w:rPr>
        <w:t>focus on promoting mutual learning, knowledge and good practice sharing among ACP countries</w:t>
      </w:r>
      <w:r w:rsidRPr="00EF49AA" w:rsidR="00A32440">
        <w:rPr>
          <w:rStyle w:val="Regular-akapitZnak"/>
          <w:rFonts w:ascii="Garamond" w:hAnsi="Garamond" w:cs="Arial"/>
          <w:iCs/>
          <w:lang w:val="en-GB"/>
        </w:rPr>
        <w:t>.</w:t>
      </w:r>
    </w:p>
    <w:p w:rsidRPr="00B367CD" w:rsidR="00FA78EB" w:rsidP="00B367CD" w:rsidRDefault="00450BCE" w14:paraId="3D8D7CF2" w14:textId="35FE8F8A">
      <w:pPr>
        <w:pStyle w:val="ListParagraph"/>
        <w:numPr>
          <w:ilvl w:val="1"/>
          <w:numId w:val="3"/>
        </w:numPr>
        <w:pBdr>
          <w:top w:val="nil"/>
          <w:left w:val="nil"/>
          <w:bottom w:val="nil"/>
          <w:right w:val="nil"/>
          <w:between w:val="nil"/>
        </w:pBdr>
        <w:spacing w:after="80"/>
        <w:ind w:left="1077" w:hanging="357"/>
        <w:contextualSpacing w:val="0"/>
        <w:jc w:val="both"/>
        <w:rPr>
          <w:rStyle w:val="Regular-akapitZnak"/>
          <w:rFonts w:ascii="Garamond" w:hAnsi="Garamond" w:cs="Arial"/>
          <w:lang w:val="en-GB"/>
        </w:rPr>
      </w:pPr>
      <w:r w:rsidRPr="00EF49AA">
        <w:rPr>
          <w:rStyle w:val="Regular-akapitZnak"/>
          <w:rFonts w:ascii="Garamond" w:hAnsi="Garamond" w:cs="Arial"/>
          <w:b/>
          <w:bCs/>
          <w:lang w:val="en-GB"/>
        </w:rPr>
        <w:t>Mutual Learning Exercise</w:t>
      </w:r>
      <w:r w:rsidRPr="00EF49AA" w:rsidR="00C1476D">
        <w:rPr>
          <w:rStyle w:val="Regular-akapitZnak"/>
          <w:rFonts w:ascii="Garamond" w:hAnsi="Garamond" w:cs="Arial"/>
          <w:lang w:val="en-GB"/>
        </w:rPr>
        <w:t xml:space="preserve"> </w:t>
      </w:r>
      <w:r w:rsidRPr="00EF49AA" w:rsidR="00C1476D">
        <w:rPr>
          <w:rStyle w:val="Regular-akapitZnak"/>
          <w:rFonts w:ascii="Garamond" w:hAnsi="Garamond" w:cs="Arial"/>
          <w:b/>
          <w:bCs/>
          <w:lang w:val="en-GB"/>
        </w:rPr>
        <w:t>(MLE)</w:t>
      </w:r>
      <w:r w:rsidRPr="00EF49AA" w:rsidR="00A706C4">
        <w:rPr>
          <w:rStyle w:val="Regular-akapitZnak"/>
          <w:rFonts w:ascii="Garamond" w:hAnsi="Garamond" w:cs="Arial"/>
          <w:b/>
          <w:bCs/>
          <w:lang w:val="en-GB"/>
        </w:rPr>
        <w:t>:</w:t>
      </w:r>
      <w:r w:rsidRPr="00EF49AA">
        <w:rPr>
          <w:rStyle w:val="Regular-akapitZnak"/>
          <w:rFonts w:ascii="Garamond" w:hAnsi="Garamond" w:cs="Arial"/>
          <w:lang w:val="en-GB"/>
        </w:rPr>
        <w:t xml:space="preserve"> bring</w:t>
      </w:r>
      <w:r w:rsidRPr="00EF49AA" w:rsidR="00A706C4">
        <w:rPr>
          <w:rStyle w:val="Regular-akapitZnak"/>
          <w:rFonts w:ascii="Garamond" w:hAnsi="Garamond" w:cs="Arial"/>
          <w:lang w:val="en-GB"/>
        </w:rPr>
        <w:t>ing</w:t>
      </w:r>
      <w:r w:rsidRPr="00EF49AA">
        <w:rPr>
          <w:rStyle w:val="Regular-akapitZnak"/>
          <w:rFonts w:ascii="Garamond" w:hAnsi="Garamond" w:cs="Arial"/>
          <w:lang w:val="en-GB"/>
        </w:rPr>
        <w:t xml:space="preserve"> together a selected number of countries (</w:t>
      </w:r>
      <w:r w:rsidR="002A79E7">
        <w:rPr>
          <w:rStyle w:val="Regular-akapitZnak"/>
          <w:rFonts w:ascii="Garamond" w:hAnsi="Garamond" w:cs="Arial"/>
          <w:lang w:val="en-GB"/>
        </w:rPr>
        <w:t>e.g.,</w:t>
      </w:r>
      <w:r w:rsidR="00644222">
        <w:rPr>
          <w:rStyle w:val="Regular-akapitZnak"/>
          <w:rFonts w:ascii="Garamond" w:hAnsi="Garamond" w:cs="Arial"/>
          <w:lang w:val="en-GB"/>
        </w:rPr>
        <w:t xml:space="preserve"> </w:t>
      </w:r>
      <w:r w:rsidRPr="00EF49AA">
        <w:rPr>
          <w:rStyle w:val="Regular-akapitZnak"/>
          <w:rFonts w:ascii="Garamond" w:hAnsi="Garamond" w:cs="Arial"/>
          <w:lang w:val="en-GB"/>
        </w:rPr>
        <w:t xml:space="preserve">3, 4 or more), </w:t>
      </w:r>
      <w:r w:rsidRPr="00EF49AA" w:rsidR="00A706C4">
        <w:rPr>
          <w:rStyle w:val="Regular-akapitZnak"/>
          <w:rFonts w:ascii="Garamond" w:hAnsi="Garamond" w:cs="Arial"/>
          <w:lang w:val="en-GB"/>
        </w:rPr>
        <w:t xml:space="preserve">they will </w:t>
      </w:r>
      <w:r w:rsidRPr="00EF49AA">
        <w:rPr>
          <w:rStyle w:val="Regular-akapitZnak"/>
          <w:rFonts w:ascii="Garamond" w:hAnsi="Garamond" w:cs="Arial"/>
          <w:lang w:val="en-GB"/>
        </w:rPr>
        <w:t xml:space="preserve">seek to explore R&amp;I topics of mutual interest and undertake a structured </w:t>
      </w:r>
      <w:proofErr w:type="gramStart"/>
      <w:r w:rsidRPr="00EF49AA">
        <w:rPr>
          <w:rStyle w:val="Regular-akapitZnak"/>
          <w:rFonts w:ascii="Garamond" w:hAnsi="Garamond" w:cs="Arial"/>
          <w:lang w:val="en-GB"/>
        </w:rPr>
        <w:t>exchange, and</w:t>
      </w:r>
      <w:proofErr w:type="gramEnd"/>
      <w:r w:rsidRPr="00EF49AA">
        <w:rPr>
          <w:rStyle w:val="Regular-akapitZnak"/>
          <w:rFonts w:ascii="Garamond" w:hAnsi="Garamond" w:cs="Arial"/>
          <w:lang w:val="en-GB"/>
        </w:rPr>
        <w:t xml:space="preserve"> explore the best ways to tackle the identified policy challenges.</w:t>
      </w:r>
      <w:r w:rsidRPr="00EF49AA" w:rsidR="00034B15">
        <w:rPr>
          <w:rStyle w:val="Regular-akapitZnak"/>
          <w:rFonts w:ascii="Garamond" w:hAnsi="Garamond" w:cs="Arial"/>
          <w:lang w:val="en-GB"/>
        </w:rPr>
        <w:t xml:space="preserve"> The MLE </w:t>
      </w:r>
      <w:r w:rsidRPr="00EF49AA" w:rsidR="00FA78EB">
        <w:rPr>
          <w:rStyle w:val="Regular-akapitZnak"/>
          <w:rFonts w:ascii="Garamond" w:hAnsi="Garamond" w:cs="Arial"/>
          <w:lang w:val="en-GB"/>
        </w:rPr>
        <w:t xml:space="preserve">is about cross-fertilisation among countries. </w:t>
      </w:r>
      <w:r w:rsidRPr="00EF49AA" w:rsidR="00034B15">
        <w:rPr>
          <w:rStyle w:val="Regular-akapitZnak"/>
          <w:rFonts w:ascii="Garamond" w:hAnsi="Garamond" w:cs="Arial"/>
          <w:lang w:val="en-GB"/>
        </w:rPr>
        <w:t>E</w:t>
      </w:r>
      <w:r w:rsidRPr="00EF49AA" w:rsidR="00FA78EB">
        <w:rPr>
          <w:rStyle w:val="Regular-akapitZnak"/>
          <w:rFonts w:ascii="Garamond" w:hAnsi="Garamond" w:cs="Arial"/>
          <w:lang w:val="en-GB"/>
        </w:rPr>
        <w:t xml:space="preserve">xperts </w:t>
      </w:r>
      <w:r w:rsidRPr="00EF49AA" w:rsidR="00034B15">
        <w:rPr>
          <w:rStyle w:val="Regular-akapitZnak"/>
          <w:rFonts w:ascii="Garamond" w:hAnsi="Garamond" w:cs="Arial"/>
          <w:lang w:val="en-GB"/>
        </w:rPr>
        <w:t xml:space="preserve">will facilitate this exchange in </w:t>
      </w:r>
      <w:r w:rsidRPr="00EF49AA" w:rsidR="000C29C7">
        <w:rPr>
          <w:rStyle w:val="Regular-akapitZnak"/>
          <w:rFonts w:ascii="Garamond" w:hAnsi="Garamond" w:cs="Arial"/>
          <w:lang w:val="en-GB"/>
        </w:rPr>
        <w:t>an effort to</w:t>
      </w:r>
      <w:r w:rsidRPr="00EF49AA" w:rsidR="00034B15">
        <w:rPr>
          <w:rStyle w:val="Regular-akapitZnak"/>
          <w:rFonts w:ascii="Garamond" w:hAnsi="Garamond" w:cs="Arial"/>
          <w:lang w:val="en-GB"/>
        </w:rPr>
        <w:t xml:space="preserve"> improv</w:t>
      </w:r>
      <w:r w:rsidRPr="00EF49AA" w:rsidR="000C29C7">
        <w:rPr>
          <w:rStyle w:val="Regular-akapitZnak"/>
          <w:rFonts w:ascii="Garamond" w:hAnsi="Garamond" w:cs="Arial"/>
          <w:lang w:val="en-GB"/>
        </w:rPr>
        <w:t>e</w:t>
      </w:r>
      <w:r w:rsidRPr="00EF49AA" w:rsidR="005C0DD1">
        <w:rPr>
          <w:rStyle w:val="Regular-akapitZnak"/>
          <w:rFonts w:ascii="Garamond" w:hAnsi="Garamond" w:cs="Arial"/>
          <w:lang w:val="en-GB"/>
        </w:rPr>
        <w:t xml:space="preserve"> national</w:t>
      </w:r>
      <w:r w:rsidRPr="00EF49AA" w:rsidR="00034B15">
        <w:rPr>
          <w:rStyle w:val="Regular-akapitZnak"/>
          <w:rFonts w:ascii="Garamond" w:hAnsi="Garamond" w:cs="Arial"/>
          <w:lang w:val="en-GB"/>
        </w:rPr>
        <w:t xml:space="preserve"> policy frameworks</w:t>
      </w:r>
      <w:r w:rsidRPr="00EF49AA" w:rsidR="00B7653C">
        <w:rPr>
          <w:rStyle w:val="Regular-akapitZnak"/>
          <w:rFonts w:ascii="Garamond" w:hAnsi="Garamond" w:cs="Arial"/>
          <w:lang w:val="en-GB"/>
        </w:rPr>
        <w:t xml:space="preserve"> and </w:t>
      </w:r>
      <w:r w:rsidRPr="00EF49AA" w:rsidR="00034B15">
        <w:rPr>
          <w:rStyle w:val="Regular-akapitZnak"/>
          <w:rFonts w:ascii="Garamond" w:hAnsi="Garamond" w:cs="Arial"/>
          <w:lang w:val="en-GB"/>
        </w:rPr>
        <w:t xml:space="preserve">capacities. </w:t>
      </w:r>
    </w:p>
    <w:p w:rsidRPr="00EF49AA" w:rsidR="004B6957" w:rsidP="00B367CD" w:rsidRDefault="004B6957" w14:paraId="03C3D534" w14:textId="77777777">
      <w:pPr>
        <w:spacing w:after="120"/>
        <w:ind w:left="357" w:firstLine="720"/>
        <w:jc w:val="both"/>
        <w:rPr>
          <w:rFonts w:ascii="Garamond" w:hAnsi="Garamond" w:eastAsia="Calibri" w:cs="Calibri"/>
          <w:sz w:val="22"/>
          <w:szCs w:val="22"/>
        </w:rPr>
      </w:pPr>
      <w:r w:rsidRPr="00EF49AA">
        <w:rPr>
          <w:rFonts w:ascii="Garamond" w:hAnsi="Garamond" w:eastAsia="Calibri" w:cs="Calibri"/>
          <w:sz w:val="22"/>
          <w:szCs w:val="22"/>
        </w:rPr>
        <w:t xml:space="preserve">Requested MLE services can focus on: </w:t>
      </w:r>
    </w:p>
    <w:p w:rsidRPr="00EF49AA" w:rsidR="004B6957" w:rsidP="00D05840" w:rsidRDefault="004B6957" w14:paraId="0AD6E238" w14:textId="5D380BCE">
      <w:pPr>
        <w:numPr>
          <w:ilvl w:val="0"/>
          <w:numId w:val="2"/>
        </w:numPr>
        <w:pBdr>
          <w:top w:val="nil"/>
          <w:left w:val="nil"/>
          <w:bottom w:val="nil"/>
          <w:right w:val="nil"/>
          <w:between w:val="nil"/>
        </w:pBdr>
        <w:ind w:left="1620"/>
        <w:jc w:val="both"/>
        <w:rPr>
          <w:rFonts w:ascii="Garamond" w:hAnsi="Garamond" w:eastAsia="Calibri" w:cs="Calibri"/>
          <w:color w:val="000000"/>
          <w:sz w:val="22"/>
          <w:szCs w:val="22"/>
        </w:rPr>
      </w:pPr>
      <w:r w:rsidRPr="00EF49AA">
        <w:rPr>
          <w:rFonts w:ascii="Garamond" w:hAnsi="Garamond" w:eastAsia="Calibri" w:cs="Calibri"/>
          <w:b/>
          <w:i/>
          <w:color w:val="000000"/>
          <w:sz w:val="22"/>
          <w:szCs w:val="22"/>
        </w:rPr>
        <w:t>existing policy issues</w:t>
      </w:r>
      <w:r w:rsidRPr="00EF49AA" w:rsidR="00530134">
        <w:rPr>
          <w:rFonts w:ascii="Garamond" w:hAnsi="Garamond" w:eastAsia="Calibri" w:cs="Calibri"/>
          <w:color w:val="000000"/>
          <w:sz w:val="22"/>
          <w:szCs w:val="22"/>
        </w:rPr>
        <w:t xml:space="preserve">: </w:t>
      </w:r>
      <w:r w:rsidRPr="00EF49AA" w:rsidR="00542E30">
        <w:rPr>
          <w:rFonts w:ascii="Garamond" w:hAnsi="Garamond" w:eastAsia="Calibri" w:cs="Calibri"/>
          <w:color w:val="000000"/>
          <w:sz w:val="22"/>
          <w:szCs w:val="22"/>
        </w:rPr>
        <w:t xml:space="preserve">countries facing similar or closely related policy problems are willing to consider how best to address these issues </w:t>
      </w:r>
      <w:r w:rsidRPr="00EF49AA" w:rsidR="00A840EC">
        <w:rPr>
          <w:rFonts w:ascii="Garamond" w:hAnsi="Garamond" w:eastAsia="Calibri" w:cs="Calibri"/>
          <w:color w:val="000000"/>
          <w:sz w:val="22"/>
          <w:szCs w:val="22"/>
        </w:rPr>
        <w:t>by</w:t>
      </w:r>
      <w:r w:rsidRPr="00EF49AA" w:rsidR="00542E30">
        <w:rPr>
          <w:rFonts w:ascii="Garamond" w:hAnsi="Garamond" w:eastAsia="Calibri" w:cs="Calibri"/>
          <w:color w:val="000000"/>
          <w:sz w:val="22"/>
          <w:szCs w:val="22"/>
        </w:rPr>
        <w:t xml:space="preserve"> </w:t>
      </w:r>
      <w:r w:rsidRPr="00EF49AA" w:rsidR="00A840EC">
        <w:rPr>
          <w:rFonts w:ascii="Garamond" w:hAnsi="Garamond" w:eastAsia="Calibri" w:cs="Calibri"/>
          <w:color w:val="000000"/>
          <w:sz w:val="22"/>
          <w:szCs w:val="22"/>
        </w:rPr>
        <w:t>exchanging experiences</w:t>
      </w:r>
      <w:r w:rsidRPr="00EF49AA" w:rsidR="00542E30">
        <w:rPr>
          <w:rFonts w:ascii="Garamond" w:hAnsi="Garamond" w:eastAsia="Calibri" w:cs="Calibri"/>
          <w:color w:val="000000"/>
          <w:sz w:val="22"/>
          <w:szCs w:val="22"/>
        </w:rPr>
        <w:t xml:space="preserve"> </w:t>
      </w:r>
      <w:r w:rsidRPr="00EF49AA" w:rsidR="00A840EC">
        <w:rPr>
          <w:rFonts w:ascii="Garamond" w:hAnsi="Garamond" w:eastAsia="Calibri" w:cs="Calibri"/>
          <w:color w:val="000000"/>
          <w:sz w:val="22"/>
          <w:szCs w:val="22"/>
        </w:rPr>
        <w:t>on</w:t>
      </w:r>
      <w:r w:rsidRPr="00EF49AA" w:rsidR="00542E30">
        <w:rPr>
          <w:rFonts w:ascii="Garamond" w:hAnsi="Garamond" w:eastAsia="Calibri" w:cs="Calibri"/>
          <w:color w:val="000000"/>
          <w:sz w:val="22"/>
          <w:szCs w:val="22"/>
        </w:rPr>
        <w:t xml:space="preserve"> specific</w:t>
      </w:r>
      <w:r w:rsidRPr="00EF49AA">
        <w:rPr>
          <w:rFonts w:ascii="Garamond" w:hAnsi="Garamond" w:eastAsia="Calibri" w:cs="Calibri"/>
          <w:color w:val="000000"/>
          <w:sz w:val="22"/>
          <w:szCs w:val="22"/>
        </w:rPr>
        <w:t xml:space="preserve"> </w:t>
      </w:r>
      <w:r w:rsidRPr="00EF49AA" w:rsidR="00A840EC">
        <w:rPr>
          <w:rFonts w:ascii="Garamond" w:hAnsi="Garamond" w:eastAsia="Calibri" w:cs="Calibri"/>
          <w:color w:val="000000"/>
          <w:sz w:val="22"/>
          <w:szCs w:val="22"/>
        </w:rPr>
        <w:t xml:space="preserve">policies and </w:t>
      </w:r>
      <w:r w:rsidRPr="00EF49AA">
        <w:rPr>
          <w:rFonts w:ascii="Garamond" w:hAnsi="Garamond" w:eastAsia="Calibri" w:cs="Calibri"/>
          <w:color w:val="000000"/>
          <w:sz w:val="22"/>
          <w:szCs w:val="22"/>
        </w:rPr>
        <w:t xml:space="preserve">instruments applied in </w:t>
      </w:r>
      <w:r w:rsidRPr="00EF49AA" w:rsidR="00A840EC">
        <w:rPr>
          <w:rFonts w:ascii="Garamond" w:hAnsi="Garamond" w:eastAsia="Calibri" w:cs="Calibri"/>
          <w:color w:val="000000"/>
          <w:sz w:val="22"/>
          <w:szCs w:val="22"/>
        </w:rPr>
        <w:t>other</w:t>
      </w:r>
      <w:r w:rsidRPr="00EF49AA">
        <w:rPr>
          <w:rFonts w:ascii="Garamond" w:hAnsi="Garamond" w:eastAsia="Calibri" w:cs="Calibri"/>
          <w:color w:val="000000"/>
          <w:sz w:val="22"/>
          <w:szCs w:val="22"/>
        </w:rPr>
        <w:t xml:space="preserve"> countr</w:t>
      </w:r>
      <w:r w:rsidRPr="00EF49AA" w:rsidR="00A840EC">
        <w:rPr>
          <w:rFonts w:ascii="Garamond" w:hAnsi="Garamond" w:eastAsia="Calibri" w:cs="Calibri"/>
          <w:color w:val="000000"/>
          <w:sz w:val="22"/>
          <w:szCs w:val="22"/>
        </w:rPr>
        <w:t>ies</w:t>
      </w:r>
      <w:r w:rsidRPr="00EF49AA">
        <w:rPr>
          <w:rFonts w:ascii="Garamond" w:hAnsi="Garamond" w:eastAsia="Calibri" w:cs="Calibri"/>
          <w:color w:val="000000"/>
          <w:sz w:val="22"/>
          <w:szCs w:val="22"/>
        </w:rPr>
        <w:t>; and</w:t>
      </w:r>
    </w:p>
    <w:p w:rsidRPr="00EF49AA" w:rsidR="004B6957" w:rsidP="00D05840" w:rsidRDefault="004B6957" w14:paraId="70B125E7" w14:textId="0CFA85B3">
      <w:pPr>
        <w:numPr>
          <w:ilvl w:val="0"/>
          <w:numId w:val="2"/>
        </w:numPr>
        <w:pBdr>
          <w:top w:val="nil"/>
          <w:left w:val="nil"/>
          <w:bottom w:val="nil"/>
          <w:right w:val="nil"/>
          <w:between w:val="nil"/>
        </w:pBdr>
        <w:ind w:left="1620"/>
        <w:jc w:val="both"/>
        <w:rPr>
          <w:rFonts w:ascii="Garamond" w:hAnsi="Garamond" w:eastAsia="Calibri" w:cs="Calibri"/>
          <w:color w:val="000000"/>
          <w:sz w:val="22"/>
          <w:szCs w:val="22"/>
        </w:rPr>
      </w:pPr>
      <w:r w:rsidRPr="00EF49AA">
        <w:rPr>
          <w:rFonts w:ascii="Garamond" w:hAnsi="Garamond" w:eastAsia="Calibri" w:cs="Calibri"/>
          <w:b/>
          <w:i/>
          <w:color w:val="000000"/>
          <w:sz w:val="22"/>
          <w:szCs w:val="22"/>
        </w:rPr>
        <w:t>novel and emerging policy issues</w:t>
      </w:r>
      <w:r w:rsidRPr="00EF49AA">
        <w:rPr>
          <w:rFonts w:ascii="Garamond" w:hAnsi="Garamond" w:eastAsia="Calibri" w:cs="Calibri"/>
          <w:color w:val="000000"/>
          <w:sz w:val="22"/>
          <w:szCs w:val="22"/>
        </w:rPr>
        <w:t xml:space="preserve"> (</w:t>
      </w:r>
      <w:r w:rsidRPr="00EF49AA" w:rsidR="00E1196E">
        <w:rPr>
          <w:rFonts w:ascii="Garamond" w:hAnsi="Garamond" w:eastAsia="Calibri" w:cs="Calibri"/>
          <w:color w:val="000000"/>
          <w:sz w:val="22"/>
          <w:szCs w:val="22"/>
        </w:rPr>
        <w:t>‘</w:t>
      </w:r>
      <w:r w:rsidRPr="00EF49AA">
        <w:rPr>
          <w:rFonts w:ascii="Garamond" w:hAnsi="Garamond" w:eastAsia="Calibri" w:cs="Calibri"/>
          <w:color w:val="000000"/>
          <w:sz w:val="22"/>
          <w:szCs w:val="22"/>
        </w:rPr>
        <w:t>hot topics</w:t>
      </w:r>
      <w:r w:rsidRPr="00EF49AA" w:rsidR="00E1196E">
        <w:rPr>
          <w:rFonts w:ascii="Garamond" w:hAnsi="Garamond" w:eastAsia="Calibri" w:cs="Calibri"/>
          <w:color w:val="000000"/>
          <w:sz w:val="22"/>
          <w:szCs w:val="22"/>
        </w:rPr>
        <w:t>’</w:t>
      </w:r>
      <w:r w:rsidRPr="00EF49AA">
        <w:rPr>
          <w:rFonts w:ascii="Garamond" w:hAnsi="Garamond" w:eastAsia="Calibri" w:cs="Calibri"/>
          <w:color w:val="000000"/>
          <w:sz w:val="22"/>
          <w:szCs w:val="22"/>
        </w:rPr>
        <w:t>) with a wide range of policy needs and interests (</w:t>
      </w:r>
      <w:r w:rsidRPr="00EF49AA" w:rsidR="000C29C7">
        <w:rPr>
          <w:rFonts w:ascii="Garamond" w:hAnsi="Garamond" w:eastAsia="Calibri" w:cs="Calibri"/>
          <w:color w:val="000000"/>
          <w:sz w:val="22"/>
          <w:szCs w:val="22"/>
        </w:rPr>
        <w:t>e.g.</w:t>
      </w:r>
      <w:r w:rsidRPr="00EF49AA" w:rsidR="00A706C4">
        <w:rPr>
          <w:rFonts w:ascii="Garamond" w:hAnsi="Garamond" w:eastAsia="Calibri" w:cs="Calibri"/>
          <w:color w:val="000000"/>
          <w:sz w:val="22"/>
          <w:szCs w:val="22"/>
        </w:rPr>
        <w:t>,</w:t>
      </w:r>
      <w:r w:rsidRPr="00EF49AA">
        <w:rPr>
          <w:rFonts w:ascii="Garamond" w:hAnsi="Garamond" w:eastAsia="Calibri" w:cs="Calibri"/>
          <w:color w:val="000000"/>
          <w:sz w:val="22"/>
          <w:szCs w:val="22"/>
        </w:rPr>
        <w:t xml:space="preserve"> related to the design of transformative innovation policies in the context of the </w:t>
      </w:r>
      <w:r w:rsidRPr="00EF49AA" w:rsidR="000E4D50">
        <w:rPr>
          <w:rFonts w:ascii="Garamond" w:hAnsi="Garamond" w:eastAsia="Calibri" w:cs="Calibri"/>
          <w:color w:val="000000"/>
          <w:sz w:val="22"/>
          <w:szCs w:val="22"/>
        </w:rPr>
        <w:t xml:space="preserve">transition to </w:t>
      </w:r>
      <w:r w:rsidRPr="00EF49AA">
        <w:rPr>
          <w:rFonts w:ascii="Garamond" w:hAnsi="Garamond" w:eastAsia="Calibri" w:cs="Calibri"/>
          <w:color w:val="000000"/>
          <w:sz w:val="22"/>
          <w:szCs w:val="22"/>
        </w:rPr>
        <w:t xml:space="preserve">sustainability, </w:t>
      </w:r>
      <w:r w:rsidRPr="00EF49AA" w:rsidR="00A65889">
        <w:rPr>
          <w:rFonts w:ascii="Garamond" w:hAnsi="Garamond" w:eastAsia="Calibri" w:cs="Calibri"/>
          <w:color w:val="000000"/>
          <w:sz w:val="22"/>
          <w:szCs w:val="22"/>
        </w:rPr>
        <w:t xml:space="preserve">or </w:t>
      </w:r>
      <w:r w:rsidRPr="00EF49AA">
        <w:rPr>
          <w:rFonts w:ascii="Garamond" w:hAnsi="Garamond" w:eastAsia="Calibri" w:cs="Calibri"/>
          <w:color w:val="000000"/>
          <w:sz w:val="22"/>
          <w:szCs w:val="22"/>
        </w:rPr>
        <w:t xml:space="preserve">to the </w:t>
      </w:r>
      <w:r w:rsidR="004A2AEE">
        <w:rPr>
          <w:rFonts w:ascii="Garamond" w:hAnsi="Garamond" w:eastAsia="Calibri" w:cs="Calibri"/>
          <w:color w:val="000000"/>
          <w:sz w:val="22"/>
          <w:szCs w:val="22"/>
        </w:rPr>
        <w:t>COVID</w:t>
      </w:r>
      <w:r w:rsidRPr="00EF49AA">
        <w:rPr>
          <w:rFonts w:ascii="Garamond" w:hAnsi="Garamond" w:eastAsia="Calibri" w:cs="Calibri"/>
          <w:color w:val="000000"/>
          <w:sz w:val="22"/>
          <w:szCs w:val="22"/>
        </w:rPr>
        <w:t xml:space="preserve">-19 outbreak) where countries with a little track record can jointly explore </w:t>
      </w:r>
      <w:r w:rsidRPr="00EF49AA" w:rsidR="000E4D50">
        <w:rPr>
          <w:rFonts w:ascii="Garamond" w:hAnsi="Garamond" w:eastAsia="Calibri" w:cs="Calibri"/>
          <w:color w:val="000000"/>
          <w:sz w:val="22"/>
          <w:szCs w:val="22"/>
        </w:rPr>
        <w:t xml:space="preserve">a </w:t>
      </w:r>
      <w:r w:rsidRPr="00EF49AA">
        <w:rPr>
          <w:rFonts w:ascii="Garamond" w:hAnsi="Garamond" w:eastAsia="Calibri" w:cs="Calibri"/>
          <w:color w:val="000000"/>
          <w:sz w:val="22"/>
          <w:szCs w:val="22"/>
        </w:rPr>
        <w:t>common topic.</w:t>
      </w:r>
    </w:p>
    <w:p w:rsidRPr="00EF49AA" w:rsidR="00281EDA" w:rsidP="00BE4E7C" w:rsidRDefault="00281EDA" w14:paraId="2AAAD375" w14:textId="01E7EDB0">
      <w:pPr>
        <w:keepNext/>
        <w:pBdr>
          <w:top w:val="nil"/>
          <w:left w:val="nil"/>
          <w:bottom w:val="nil"/>
          <w:right w:val="nil"/>
          <w:between w:val="nil"/>
        </w:pBdr>
        <w:spacing w:before="120" w:after="120"/>
        <w:ind w:left="720" w:firstLine="36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 xml:space="preserve">Examples: </w:t>
      </w:r>
    </w:p>
    <w:p w:rsidRPr="00EF49AA" w:rsidR="00281EDA" w:rsidP="00BE4E7C" w:rsidRDefault="00281EDA" w14:paraId="02348B0B" w14:textId="380092F9">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Discussions on measures to stimulate business R&amp;I with respect to the design, implementation, monitoring and evaluation of different policy instruments (</w:t>
      </w:r>
      <w:r w:rsidRPr="00EF49AA" w:rsidR="00B70747">
        <w:rPr>
          <w:rFonts w:ascii="Garamond" w:hAnsi="Garamond" w:eastAsia="Calibri" w:cs="Calibri"/>
          <w:color w:val="000000"/>
          <w:sz w:val="22"/>
          <w:szCs w:val="22"/>
        </w:rPr>
        <w:t xml:space="preserve">e.g., </w:t>
      </w:r>
      <w:r w:rsidRPr="00EF49AA">
        <w:rPr>
          <w:rFonts w:ascii="Garamond" w:hAnsi="Garamond" w:eastAsia="Calibri" w:cstheme="minorHAnsi"/>
          <w:color w:val="000000"/>
          <w:sz w:val="22"/>
          <w:szCs w:val="32"/>
        </w:rPr>
        <w:t>fiscal incentives, tax credits, financial instruments)</w:t>
      </w:r>
      <w:r w:rsidRPr="00EF49AA" w:rsidR="00105569">
        <w:rPr>
          <w:rFonts w:ascii="Garamond" w:hAnsi="Garamond" w:eastAsia="Calibri" w:cstheme="minorHAnsi"/>
          <w:color w:val="000000"/>
          <w:sz w:val="22"/>
          <w:szCs w:val="32"/>
        </w:rPr>
        <w:t>.</w:t>
      </w:r>
    </w:p>
    <w:p w:rsidRPr="00EF49AA" w:rsidR="00281EDA" w:rsidP="00BE4E7C" w:rsidRDefault="0033180B" w14:paraId="34C6CAB0" w14:textId="74324601">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Pr>
          <w:rFonts w:ascii="Garamond" w:hAnsi="Garamond" w:eastAsia="Calibri" w:cstheme="minorHAnsi"/>
          <w:color w:val="000000"/>
          <w:sz w:val="22"/>
          <w:szCs w:val="32"/>
        </w:rPr>
        <w:t>I</w:t>
      </w:r>
      <w:r w:rsidRPr="00EF49AA" w:rsidR="006135B4">
        <w:rPr>
          <w:rFonts w:ascii="Garamond" w:hAnsi="Garamond" w:eastAsia="Calibri" w:cstheme="minorHAnsi"/>
          <w:color w:val="000000"/>
          <w:sz w:val="22"/>
          <w:szCs w:val="32"/>
        </w:rPr>
        <w:t>nternational benchmarking</w:t>
      </w:r>
      <w:r w:rsidR="006135B4">
        <w:rPr>
          <w:rFonts w:ascii="Garamond" w:hAnsi="Garamond" w:eastAsia="Calibri" w:cstheme="minorHAnsi"/>
          <w:color w:val="000000"/>
          <w:sz w:val="22"/>
          <w:szCs w:val="32"/>
        </w:rPr>
        <w:t xml:space="preserve"> </w:t>
      </w:r>
      <w:r w:rsidRPr="00EF49AA" w:rsidR="00281EDA">
        <w:rPr>
          <w:rFonts w:ascii="Garamond" w:hAnsi="Garamond" w:eastAsia="Calibri" w:cstheme="minorHAnsi"/>
          <w:color w:val="000000"/>
          <w:sz w:val="22"/>
          <w:szCs w:val="32"/>
        </w:rPr>
        <w:t xml:space="preserve">on how the </w:t>
      </w:r>
      <w:r w:rsidR="004A2AEE">
        <w:rPr>
          <w:rFonts w:ascii="Garamond" w:hAnsi="Garamond" w:eastAsia="Calibri" w:cstheme="minorHAnsi"/>
          <w:color w:val="000000"/>
          <w:sz w:val="22"/>
          <w:szCs w:val="32"/>
        </w:rPr>
        <w:t>COVID</w:t>
      </w:r>
      <w:r w:rsidRPr="00EF49AA" w:rsidR="00281EDA">
        <w:rPr>
          <w:rFonts w:ascii="Garamond" w:hAnsi="Garamond" w:eastAsia="Calibri" w:cstheme="minorHAnsi"/>
          <w:color w:val="000000"/>
          <w:sz w:val="22"/>
          <w:szCs w:val="32"/>
        </w:rPr>
        <w:t>-19 outbreak is impacting R&amp;I systems and what governments, companies, universities, associations, researchers and scientists are doing to stop or cope with the crisis (</w:t>
      </w:r>
      <w:r w:rsidRPr="00EF49AA" w:rsidR="00D05840">
        <w:rPr>
          <w:rFonts w:ascii="Garamond" w:hAnsi="Garamond" w:eastAsia="Calibri" w:cs="Calibri"/>
          <w:color w:val="000000"/>
          <w:sz w:val="22"/>
          <w:szCs w:val="22"/>
        </w:rPr>
        <w:t xml:space="preserve">e.g., </w:t>
      </w:r>
      <w:r w:rsidRPr="00EF49AA" w:rsidR="00281EDA">
        <w:rPr>
          <w:rFonts w:ascii="Garamond" w:hAnsi="Garamond" w:eastAsia="Calibri" w:cstheme="minorHAnsi"/>
          <w:color w:val="000000"/>
          <w:sz w:val="22"/>
          <w:szCs w:val="32"/>
        </w:rPr>
        <w:t>policy and policy instruments, measures, databases, social media apps)</w:t>
      </w:r>
      <w:r w:rsidRPr="00EF49AA" w:rsidR="00105569">
        <w:rPr>
          <w:rFonts w:ascii="Garamond" w:hAnsi="Garamond" w:eastAsia="Calibri" w:cstheme="minorHAnsi"/>
          <w:color w:val="000000"/>
          <w:sz w:val="22"/>
          <w:szCs w:val="32"/>
        </w:rPr>
        <w:t>.</w:t>
      </w:r>
    </w:p>
    <w:p w:rsidRPr="00EF49AA" w:rsidR="00281EDA" w:rsidP="00BE4E7C" w:rsidRDefault="00281EDA" w14:paraId="495A836D" w14:textId="429258F8">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Discussion</w:t>
      </w:r>
      <w:r w:rsidRPr="00EF49AA" w:rsidR="00FF0036">
        <w:rPr>
          <w:rFonts w:ascii="Garamond" w:hAnsi="Garamond" w:eastAsia="Calibri" w:cstheme="minorHAnsi"/>
          <w:color w:val="000000"/>
          <w:sz w:val="22"/>
          <w:szCs w:val="32"/>
        </w:rPr>
        <w:t>s</w:t>
      </w:r>
      <w:r w:rsidRPr="00EF49AA">
        <w:rPr>
          <w:rFonts w:ascii="Garamond" w:hAnsi="Garamond" w:eastAsia="Calibri" w:cstheme="minorHAnsi"/>
          <w:color w:val="000000"/>
          <w:sz w:val="22"/>
          <w:szCs w:val="32"/>
        </w:rPr>
        <w:t xml:space="preserve"> on how R&amp;I can facilitate the implementation of e-governance in ACP countries.</w:t>
      </w:r>
    </w:p>
    <w:p w:rsidRPr="00EF49AA" w:rsidR="006D45D6" w:rsidP="006D45D6" w:rsidRDefault="002D52A0" w14:paraId="12D0CAD8" w14:textId="0A30C6F5">
      <w:pPr>
        <w:pBdr>
          <w:top w:val="nil"/>
          <w:left w:val="nil"/>
          <w:bottom w:val="nil"/>
          <w:right w:val="nil"/>
          <w:between w:val="nil"/>
        </w:pBdr>
        <w:jc w:val="both"/>
        <w:rPr>
          <w:rStyle w:val="Regular-akapitZnak"/>
          <w:rFonts w:ascii="Garamond" w:hAnsi="Garamond" w:cs="Arial"/>
          <w:lang w:val="en-GB"/>
        </w:rPr>
      </w:pPr>
      <w:r w:rsidRPr="00EF49AA">
        <w:rPr>
          <w:rStyle w:val="Regular-akapitZnak"/>
          <w:rFonts w:ascii="Garamond" w:hAnsi="Garamond" w:eastAsia="Calibri" w:cs="Calibri"/>
          <w:color w:val="000000"/>
          <w:lang w:val="en-GB"/>
        </w:rPr>
        <w:t>And</w:t>
      </w:r>
      <w:r w:rsidRPr="00EF49AA" w:rsidR="006D45D6">
        <w:rPr>
          <w:rStyle w:val="Regular-akapitZnak"/>
          <w:rFonts w:ascii="Garamond" w:hAnsi="Garamond" w:eastAsia="Calibri" w:cs="Calibri"/>
          <w:color w:val="000000"/>
          <w:lang w:val="en-GB"/>
        </w:rPr>
        <w:t>:</w:t>
      </w:r>
      <w:r w:rsidRPr="00EF49AA" w:rsidR="006D45D6">
        <w:rPr>
          <w:rStyle w:val="Regular-akapitZnak"/>
          <w:rFonts w:ascii="Garamond" w:hAnsi="Garamond" w:cs="Arial"/>
          <w:lang w:val="en-GB"/>
        </w:rPr>
        <w:t xml:space="preserve"> </w:t>
      </w:r>
    </w:p>
    <w:p w:rsidRPr="00F24244" w:rsidR="003722DC" w:rsidP="00F24244" w:rsidRDefault="006D45D6" w14:paraId="29DE1EF5" w14:textId="1FBE1B82">
      <w:pPr>
        <w:pStyle w:val="ListParagraph"/>
        <w:numPr>
          <w:ilvl w:val="0"/>
          <w:numId w:val="28"/>
        </w:numPr>
        <w:pBdr>
          <w:top w:val="nil"/>
          <w:left w:val="nil"/>
          <w:bottom w:val="nil"/>
          <w:right w:val="nil"/>
          <w:between w:val="nil"/>
        </w:pBdr>
        <w:jc w:val="both"/>
        <w:rPr>
          <w:rFonts w:ascii="Garamond" w:hAnsi="Garamond" w:eastAsia="Calibri" w:cs="Calibri"/>
          <w:color w:val="000000"/>
          <w:sz w:val="22"/>
          <w:szCs w:val="22"/>
        </w:rPr>
      </w:pPr>
      <w:r w:rsidRPr="00EF49AA">
        <w:rPr>
          <w:rStyle w:val="Regular-akapitZnak"/>
          <w:rFonts w:ascii="Garamond" w:hAnsi="Garamond" w:cs="Arial"/>
          <w:lang w:val="en-GB"/>
        </w:rPr>
        <w:t>o</w:t>
      </w:r>
      <w:r w:rsidRPr="00EF49AA" w:rsidR="00885E2D">
        <w:rPr>
          <w:rStyle w:val="Regular-akapitZnak"/>
          <w:rFonts w:ascii="Garamond" w:hAnsi="Garamond" w:cs="Arial"/>
          <w:lang w:val="en-GB"/>
        </w:rPr>
        <w:t>ther</w:t>
      </w:r>
      <w:r w:rsidRPr="00EF49AA" w:rsidR="00885E2D">
        <w:rPr>
          <w:rFonts w:ascii="Garamond" w:hAnsi="Garamond" w:eastAsia="Calibri" w:cs="Calibri"/>
          <w:b/>
          <w:bCs/>
          <w:color w:val="000000"/>
          <w:sz w:val="22"/>
          <w:szCs w:val="22"/>
        </w:rPr>
        <w:t xml:space="preserve"> </w:t>
      </w:r>
      <w:r w:rsidRPr="00EF49AA" w:rsidR="00885E2D">
        <w:rPr>
          <w:rFonts w:ascii="Garamond" w:hAnsi="Garamond" w:eastAsia="Calibri" w:cs="Calibri"/>
          <w:b/>
          <w:bCs/>
          <w:i/>
          <w:iCs/>
          <w:color w:val="000000"/>
          <w:sz w:val="22"/>
          <w:szCs w:val="22"/>
        </w:rPr>
        <w:t>ad hoc</w:t>
      </w:r>
      <w:r w:rsidRPr="00EF49AA" w:rsidR="00885E2D">
        <w:rPr>
          <w:rFonts w:ascii="Garamond" w:hAnsi="Garamond" w:eastAsia="Calibri" w:cs="Calibri"/>
          <w:b/>
          <w:bCs/>
          <w:color w:val="000000"/>
          <w:sz w:val="22"/>
          <w:szCs w:val="22"/>
        </w:rPr>
        <w:t xml:space="preserve"> services</w:t>
      </w:r>
      <w:r w:rsidRPr="00EF49AA" w:rsidR="00A706C4">
        <w:rPr>
          <w:rFonts w:ascii="Garamond" w:hAnsi="Garamond" w:eastAsia="Calibri" w:cs="Calibri"/>
          <w:b/>
          <w:bCs/>
          <w:color w:val="000000"/>
          <w:sz w:val="22"/>
          <w:szCs w:val="22"/>
        </w:rPr>
        <w:t>:</w:t>
      </w:r>
      <w:r w:rsidRPr="00EF49AA" w:rsidR="00885E2D">
        <w:rPr>
          <w:rFonts w:ascii="Garamond" w:hAnsi="Garamond" w:eastAsia="Calibri" w:cs="Calibri"/>
          <w:b/>
          <w:bCs/>
          <w:color w:val="000000"/>
          <w:sz w:val="22"/>
          <w:szCs w:val="22"/>
        </w:rPr>
        <w:t xml:space="preserve"> </w:t>
      </w:r>
      <w:r w:rsidRPr="00EF49AA" w:rsidR="00A706C4">
        <w:rPr>
          <w:rFonts w:ascii="Garamond" w:hAnsi="Garamond" w:eastAsia="Calibri" w:cs="Calibri"/>
          <w:color w:val="000000"/>
          <w:sz w:val="22"/>
          <w:szCs w:val="22"/>
        </w:rPr>
        <w:t>a</w:t>
      </w:r>
      <w:r w:rsidRPr="00EF49AA" w:rsidR="00885E2D">
        <w:rPr>
          <w:rFonts w:ascii="Garamond" w:hAnsi="Garamond" w:eastAsia="Calibri" w:cs="Calibri"/>
          <w:color w:val="000000"/>
          <w:sz w:val="22"/>
          <w:szCs w:val="22"/>
        </w:rPr>
        <w:t xml:space="preserve">dditional tailor-made services can also be designed and implemented according to the needs of </w:t>
      </w:r>
      <w:r w:rsidRPr="00F24244" w:rsidR="00885E2D">
        <w:rPr>
          <w:rFonts w:ascii="Garamond" w:hAnsi="Garamond" w:eastAsia="Calibri" w:cs="Calibri"/>
          <w:color w:val="000000"/>
          <w:sz w:val="22"/>
          <w:szCs w:val="22"/>
        </w:rPr>
        <w:t>ACP countries with a specific focus on immediate measures</w:t>
      </w:r>
      <w:r w:rsidRPr="00F24244" w:rsidR="001E5BE9">
        <w:rPr>
          <w:rFonts w:ascii="Garamond" w:hAnsi="Garamond" w:eastAsia="Calibri" w:cs="Calibri"/>
          <w:color w:val="000000"/>
          <w:sz w:val="22"/>
          <w:szCs w:val="22"/>
        </w:rPr>
        <w:t>.</w:t>
      </w:r>
    </w:p>
    <w:p w:rsidRPr="00EF49AA" w:rsidR="00FB68BD" w:rsidP="00444BC5" w:rsidRDefault="00FB68BD" w14:paraId="07F61B61" w14:textId="32909C29">
      <w:pPr>
        <w:pBdr>
          <w:top w:val="nil"/>
          <w:left w:val="nil"/>
          <w:bottom w:val="nil"/>
          <w:right w:val="nil"/>
          <w:between w:val="nil"/>
        </w:pBdr>
        <w:spacing w:before="120" w:after="120"/>
        <w:ind w:left="357" w:firstLine="72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Example</w:t>
      </w:r>
      <w:r w:rsidRPr="00EF49AA" w:rsidR="00A706C4">
        <w:rPr>
          <w:rFonts w:ascii="Garamond" w:hAnsi="Garamond" w:eastAsia="Calibri" w:cstheme="minorHAnsi"/>
          <w:color w:val="000000"/>
          <w:sz w:val="22"/>
          <w:szCs w:val="32"/>
        </w:rPr>
        <w:t>s</w:t>
      </w:r>
      <w:r w:rsidRPr="00EF49AA">
        <w:rPr>
          <w:rFonts w:ascii="Garamond" w:hAnsi="Garamond" w:eastAsia="Calibri" w:cstheme="minorHAnsi"/>
          <w:color w:val="000000"/>
          <w:sz w:val="22"/>
          <w:szCs w:val="32"/>
        </w:rPr>
        <w:t xml:space="preserve"> of an </w:t>
      </w:r>
      <w:r w:rsidRPr="00EF49AA">
        <w:rPr>
          <w:rFonts w:ascii="Garamond" w:hAnsi="Garamond" w:eastAsia="Calibri" w:cstheme="minorHAnsi"/>
          <w:i/>
          <w:iCs/>
          <w:color w:val="000000"/>
          <w:sz w:val="22"/>
          <w:szCs w:val="32"/>
        </w:rPr>
        <w:t>ad hoc</w:t>
      </w:r>
      <w:r w:rsidRPr="00EF49AA">
        <w:rPr>
          <w:rFonts w:ascii="Garamond" w:hAnsi="Garamond" w:eastAsia="Calibri" w:cstheme="minorHAnsi"/>
          <w:color w:val="000000"/>
          <w:sz w:val="22"/>
          <w:szCs w:val="32"/>
        </w:rPr>
        <w:t xml:space="preserve"> service</w:t>
      </w:r>
      <w:r w:rsidRPr="00EF49AA" w:rsidR="002D52A0">
        <w:rPr>
          <w:rFonts w:ascii="Garamond" w:hAnsi="Garamond" w:eastAsia="Calibri" w:cstheme="minorHAnsi"/>
          <w:color w:val="000000"/>
          <w:sz w:val="22"/>
          <w:szCs w:val="32"/>
        </w:rPr>
        <w:t>:</w:t>
      </w:r>
    </w:p>
    <w:p w:rsidRPr="00EF49AA" w:rsidR="009D5DEE" w:rsidP="009105BC" w:rsidRDefault="009D5DEE" w14:paraId="1EA53F44" w14:textId="156D81F5">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International benchmarking for policy makers to design and implement specific policies and instruments to tackle crises and emergencies (</w:t>
      </w:r>
      <w:r w:rsidRPr="00EF49AA" w:rsidR="00F04908">
        <w:rPr>
          <w:rFonts w:ascii="Garamond" w:hAnsi="Garamond" w:eastAsia="Calibri" w:cs="Calibri"/>
          <w:color w:val="000000"/>
          <w:sz w:val="22"/>
          <w:szCs w:val="22"/>
        </w:rPr>
        <w:t xml:space="preserve">e.g., </w:t>
      </w:r>
      <w:r w:rsidR="004A2AEE">
        <w:rPr>
          <w:rFonts w:ascii="Garamond" w:hAnsi="Garamond" w:eastAsia="Calibri" w:cstheme="minorHAnsi"/>
          <w:color w:val="000000"/>
          <w:sz w:val="22"/>
          <w:szCs w:val="32"/>
        </w:rPr>
        <w:t>COVID</w:t>
      </w:r>
      <w:r w:rsidRPr="00EF49AA">
        <w:rPr>
          <w:rFonts w:ascii="Garamond" w:hAnsi="Garamond" w:eastAsia="Calibri" w:cstheme="minorHAnsi"/>
          <w:color w:val="000000"/>
          <w:sz w:val="22"/>
          <w:szCs w:val="32"/>
        </w:rPr>
        <w:t>-19, climate change)</w:t>
      </w:r>
      <w:r w:rsidRPr="00EF49AA" w:rsidR="00A706C4">
        <w:rPr>
          <w:rFonts w:ascii="Garamond" w:hAnsi="Garamond" w:eastAsia="Calibri" w:cstheme="minorHAnsi"/>
          <w:color w:val="000000"/>
          <w:sz w:val="22"/>
          <w:szCs w:val="32"/>
        </w:rPr>
        <w:t>.</w:t>
      </w:r>
    </w:p>
    <w:p w:rsidRPr="00EF49AA" w:rsidR="009D5DEE" w:rsidP="009105BC" w:rsidRDefault="009D5DEE" w14:paraId="4478E84C" w14:textId="7C8A885D">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A series of workshops to design a regional STI policy that can be adapted to national needs</w:t>
      </w:r>
      <w:r w:rsidRPr="00EF49AA" w:rsidR="00A706C4">
        <w:rPr>
          <w:rFonts w:ascii="Garamond" w:hAnsi="Garamond" w:eastAsia="Calibri" w:cstheme="minorHAnsi"/>
          <w:color w:val="000000"/>
          <w:sz w:val="22"/>
          <w:szCs w:val="32"/>
        </w:rPr>
        <w:t>.</w:t>
      </w:r>
    </w:p>
    <w:p w:rsidRPr="00EF49AA" w:rsidR="009D5DEE" w:rsidP="009105BC" w:rsidRDefault="009D5DEE" w14:paraId="6D748838" w14:textId="7FEC6175">
      <w:pPr>
        <w:numPr>
          <w:ilvl w:val="0"/>
          <w:numId w:val="9"/>
        </w:numPr>
        <w:pBdr>
          <w:top w:val="nil"/>
          <w:left w:val="nil"/>
          <w:bottom w:val="nil"/>
          <w:right w:val="nil"/>
          <w:between w:val="nil"/>
        </w:pBdr>
        <w:ind w:left="1800"/>
        <w:jc w:val="both"/>
        <w:rPr>
          <w:rFonts w:ascii="Garamond" w:hAnsi="Garamond" w:eastAsia="Calibri" w:cstheme="minorHAnsi"/>
          <w:color w:val="000000"/>
          <w:sz w:val="22"/>
          <w:szCs w:val="32"/>
        </w:rPr>
      </w:pPr>
      <w:r w:rsidRPr="00EF49AA">
        <w:rPr>
          <w:rFonts w:ascii="Garamond" w:hAnsi="Garamond" w:eastAsia="Calibri" w:cstheme="minorHAnsi"/>
          <w:color w:val="000000"/>
          <w:sz w:val="22"/>
          <w:szCs w:val="32"/>
        </w:rPr>
        <w:t>Regional or sub-regional capacity</w:t>
      </w:r>
      <w:r w:rsidRPr="00EF49AA" w:rsidR="00A706C4">
        <w:rPr>
          <w:rFonts w:ascii="Garamond" w:hAnsi="Garamond" w:eastAsia="Calibri" w:cstheme="minorHAnsi"/>
          <w:color w:val="000000"/>
          <w:sz w:val="22"/>
          <w:szCs w:val="32"/>
        </w:rPr>
        <w:t>-</w:t>
      </w:r>
      <w:r w:rsidRPr="00EF49AA">
        <w:rPr>
          <w:rFonts w:ascii="Garamond" w:hAnsi="Garamond" w:eastAsia="Calibri" w:cstheme="minorHAnsi"/>
          <w:color w:val="000000"/>
          <w:sz w:val="22"/>
          <w:szCs w:val="32"/>
        </w:rPr>
        <w:t xml:space="preserve">building workshops in STI </w:t>
      </w:r>
      <w:r w:rsidRPr="00EF49AA" w:rsidR="00A706C4">
        <w:rPr>
          <w:rFonts w:ascii="Garamond" w:hAnsi="Garamond" w:eastAsia="Calibri" w:cstheme="minorHAnsi"/>
          <w:color w:val="000000"/>
          <w:sz w:val="22"/>
          <w:szCs w:val="32"/>
        </w:rPr>
        <w:t>p</w:t>
      </w:r>
      <w:r w:rsidRPr="00EF49AA">
        <w:rPr>
          <w:rFonts w:ascii="Garamond" w:hAnsi="Garamond" w:eastAsia="Calibri" w:cstheme="minorHAnsi"/>
          <w:color w:val="000000"/>
          <w:sz w:val="22"/>
          <w:szCs w:val="32"/>
        </w:rPr>
        <w:t xml:space="preserve">olicy and </w:t>
      </w:r>
      <w:r w:rsidRPr="00EF49AA" w:rsidR="00AE4945">
        <w:rPr>
          <w:rFonts w:ascii="Garamond" w:hAnsi="Garamond" w:eastAsia="Calibri" w:cstheme="minorHAnsi"/>
          <w:color w:val="000000"/>
          <w:sz w:val="22"/>
          <w:szCs w:val="32"/>
        </w:rPr>
        <w:t xml:space="preserve">the </w:t>
      </w:r>
      <w:r w:rsidRPr="00EF49AA">
        <w:rPr>
          <w:rFonts w:ascii="Garamond" w:hAnsi="Garamond" w:eastAsia="Calibri" w:cstheme="minorHAnsi"/>
          <w:color w:val="000000"/>
          <w:sz w:val="22"/>
          <w:szCs w:val="32"/>
        </w:rPr>
        <w:t>SDGs for parliamentarians.</w:t>
      </w:r>
    </w:p>
    <w:p w:rsidRPr="00EF49AA" w:rsidR="00144E3C" w:rsidP="00144E3C" w:rsidRDefault="00144E3C" w14:paraId="23FD9EF3" w14:textId="77777777">
      <w:pPr>
        <w:pBdr>
          <w:top w:val="nil"/>
          <w:left w:val="nil"/>
          <w:bottom w:val="nil"/>
          <w:right w:val="nil"/>
          <w:between w:val="nil"/>
        </w:pBdr>
        <w:ind w:left="1080"/>
        <w:jc w:val="both"/>
        <w:rPr>
          <w:rStyle w:val="Regular-akapitZnak"/>
          <w:rFonts w:ascii="Garamond" w:hAnsi="Garamond" w:eastAsia="Calibri" w:cstheme="minorHAnsi"/>
          <w:color w:val="000000"/>
          <w:szCs w:val="32"/>
          <w:lang w:val="en-GB"/>
        </w:rPr>
      </w:pPr>
    </w:p>
    <w:p w:rsidRPr="00EF49AA" w:rsidR="00716CCB" w:rsidP="00BE4E7C" w:rsidRDefault="005B3EEB" w14:paraId="6F0829C6" w14:textId="70405E9C">
      <w:pPr>
        <w:pStyle w:val="ListParagraph"/>
        <w:numPr>
          <w:ilvl w:val="1"/>
          <w:numId w:val="3"/>
        </w:numPr>
        <w:pBdr>
          <w:top w:val="nil"/>
          <w:left w:val="nil"/>
          <w:bottom w:val="nil"/>
          <w:right w:val="nil"/>
          <w:between w:val="nil"/>
        </w:pBdr>
        <w:spacing w:after="200"/>
        <w:jc w:val="both"/>
        <w:rPr>
          <w:rStyle w:val="Regular-akapitZnak"/>
          <w:rFonts w:ascii="Garamond" w:hAnsi="Garamond" w:eastAsia="Calibri" w:cs="Calibri"/>
          <w:b/>
          <w:bCs/>
          <w:color w:val="000000"/>
          <w:lang w:val="en-GB"/>
        </w:rPr>
      </w:pPr>
      <w:r w:rsidRPr="00EF49AA">
        <w:rPr>
          <w:rStyle w:val="Regular-akapitZnak"/>
          <w:rFonts w:ascii="Garamond" w:hAnsi="Garamond" w:cs="Arial"/>
          <w:b/>
          <w:bCs/>
          <w:lang w:val="en-GB"/>
        </w:rPr>
        <w:t>Follow</w:t>
      </w:r>
      <w:r w:rsidRPr="00EF49AA">
        <w:rPr>
          <w:rFonts w:ascii="Garamond" w:hAnsi="Garamond" w:eastAsia="Calibri" w:cs="Calibri"/>
          <w:b/>
          <w:bCs/>
          <w:color w:val="000000"/>
          <w:sz w:val="22"/>
          <w:szCs w:val="22"/>
        </w:rPr>
        <w:t>-up Service (FS)</w:t>
      </w:r>
      <w:r w:rsidRPr="00EF49AA" w:rsidR="00A706C4">
        <w:rPr>
          <w:rFonts w:ascii="Garamond" w:hAnsi="Garamond" w:eastAsia="Calibri" w:cs="Calibri"/>
          <w:b/>
          <w:bCs/>
          <w:color w:val="000000"/>
          <w:sz w:val="22"/>
          <w:szCs w:val="22"/>
        </w:rPr>
        <w:t>:</w:t>
      </w:r>
      <w:r w:rsidRPr="00EF49AA">
        <w:rPr>
          <w:rFonts w:ascii="Garamond" w:hAnsi="Garamond" w:eastAsia="Calibri" w:cs="Calibri"/>
          <w:b/>
          <w:bCs/>
          <w:color w:val="000000"/>
          <w:sz w:val="22"/>
          <w:szCs w:val="22"/>
        </w:rPr>
        <w:t xml:space="preserve"> </w:t>
      </w:r>
      <w:r w:rsidRPr="00EF49AA">
        <w:rPr>
          <w:rFonts w:ascii="Garamond" w:hAnsi="Garamond" w:eastAsia="Calibri" w:cs="Calibri"/>
          <w:color w:val="000000"/>
          <w:sz w:val="22"/>
          <w:szCs w:val="22"/>
        </w:rPr>
        <w:t>provid</w:t>
      </w:r>
      <w:r w:rsidRPr="00EF49AA" w:rsidR="00A706C4">
        <w:rPr>
          <w:rFonts w:ascii="Garamond" w:hAnsi="Garamond" w:eastAsia="Calibri" w:cs="Calibri"/>
          <w:color w:val="000000"/>
          <w:sz w:val="22"/>
          <w:szCs w:val="22"/>
        </w:rPr>
        <w:t>ing</w:t>
      </w:r>
      <w:r w:rsidRPr="00EF49AA">
        <w:rPr>
          <w:rFonts w:ascii="Garamond" w:hAnsi="Garamond" w:eastAsia="Calibri" w:cs="Calibri"/>
          <w:color w:val="000000"/>
          <w:sz w:val="22"/>
          <w:szCs w:val="22"/>
        </w:rPr>
        <w:t xml:space="preserve"> a flexible scheme to countries who have already conducted or participated in a PSF service and need support to roll out or implement the policy recommendations of the previous service</w:t>
      </w:r>
      <w:r w:rsidRPr="00EF49AA" w:rsidR="00D46E95">
        <w:rPr>
          <w:rFonts w:ascii="Garamond" w:hAnsi="Garamond" w:eastAsia="Calibri" w:cs="Calibri"/>
          <w:color w:val="000000"/>
          <w:sz w:val="22"/>
          <w:szCs w:val="22"/>
        </w:rPr>
        <w:t>.</w:t>
      </w:r>
    </w:p>
    <w:p w:rsidRPr="00EF49AA" w:rsidR="00D46E95" w:rsidP="00D46E95" w:rsidRDefault="00D46E95" w14:paraId="39E41BF2" w14:textId="650A902B">
      <w:pPr>
        <w:pStyle w:val="ListParagraph"/>
        <w:spacing w:after="200"/>
        <w:ind w:left="360"/>
        <w:jc w:val="both"/>
        <w:rPr>
          <w:rFonts w:ascii="Garamond" w:hAnsi="Garamond" w:eastAsia="Calibri" w:cs="Calibri"/>
          <w:b/>
          <w:bCs/>
          <w:color w:val="000000"/>
          <w:sz w:val="22"/>
          <w:szCs w:val="22"/>
        </w:rPr>
      </w:pPr>
    </w:p>
    <w:p w:rsidRPr="00EF49AA" w:rsidR="00A307BB" w:rsidP="00A307BB" w:rsidRDefault="00A307BB" w14:paraId="6149AEB7" w14:textId="4955ECB6">
      <w:pPr>
        <w:pStyle w:val="PIR2"/>
        <w:numPr>
          <w:ilvl w:val="1"/>
          <w:numId w:val="6"/>
        </w:numPr>
      </w:pPr>
      <w:bookmarkStart w:name="_Toc60667607" w:id="16"/>
      <w:r w:rsidRPr="00EF49AA">
        <w:lastRenderedPageBreak/>
        <w:t>Who will be delivering the service?</w:t>
      </w:r>
      <w:bookmarkEnd w:id="16"/>
      <w:r w:rsidRPr="00EF49AA">
        <w:t xml:space="preserve"> </w:t>
      </w:r>
    </w:p>
    <w:p w:rsidRPr="00EF49AA" w:rsidR="006C2DE1" w:rsidP="008700BB" w:rsidRDefault="00A307BB" w14:paraId="56ACAE91" w14:textId="715AB65C">
      <w:pPr>
        <w:pBdr>
          <w:top w:val="nil"/>
          <w:left w:val="nil"/>
          <w:bottom w:val="nil"/>
          <w:right w:val="nil"/>
          <w:between w:val="nil"/>
        </w:pBdr>
        <w:jc w:val="both"/>
        <w:rPr>
          <w:rFonts w:ascii="Garamond" w:hAnsi="Garamond" w:eastAsia="Calibri" w:cs="Calibri"/>
          <w:sz w:val="22"/>
          <w:szCs w:val="32"/>
        </w:rPr>
      </w:pPr>
      <w:r w:rsidRPr="00EF49AA">
        <w:rPr>
          <w:rFonts w:ascii="Garamond" w:hAnsi="Garamond" w:eastAsia="Calibri" w:cs="Calibri"/>
          <w:sz w:val="22"/>
          <w:szCs w:val="32"/>
        </w:rPr>
        <w:t xml:space="preserve">For each service, </w:t>
      </w:r>
      <w:r w:rsidRPr="00EF49AA" w:rsidR="00EC5E6C">
        <w:rPr>
          <w:rFonts w:ascii="Garamond" w:hAnsi="Garamond" w:eastAsia="Calibri" w:cs="Calibri"/>
          <w:sz w:val="22"/>
          <w:szCs w:val="32"/>
        </w:rPr>
        <w:t xml:space="preserve">the PSF will </w:t>
      </w:r>
      <w:r w:rsidRPr="00EF49AA" w:rsidR="00987EC0">
        <w:rPr>
          <w:rFonts w:ascii="Garamond" w:hAnsi="Garamond" w:eastAsia="Calibri" w:cs="Calibri"/>
          <w:sz w:val="22"/>
          <w:szCs w:val="32"/>
        </w:rPr>
        <w:t xml:space="preserve">be responsible for </w:t>
      </w:r>
      <w:r w:rsidRPr="00EF49AA" w:rsidR="00AE4945">
        <w:rPr>
          <w:rFonts w:ascii="Garamond" w:hAnsi="Garamond" w:eastAsia="Calibri" w:cs="Calibri"/>
          <w:sz w:val="22"/>
          <w:szCs w:val="32"/>
        </w:rPr>
        <w:t xml:space="preserve">finding </w:t>
      </w:r>
      <w:r w:rsidRPr="00EF49AA" w:rsidR="00987EC0">
        <w:rPr>
          <w:rFonts w:ascii="Garamond" w:hAnsi="Garamond" w:eastAsia="Calibri" w:cs="Calibri"/>
          <w:sz w:val="22"/>
          <w:szCs w:val="32"/>
        </w:rPr>
        <w:t>and recruiting the members of the</w:t>
      </w:r>
      <w:r w:rsidRPr="00EF49AA" w:rsidR="00EC5E6C">
        <w:rPr>
          <w:rFonts w:ascii="Garamond" w:hAnsi="Garamond" w:eastAsia="Calibri" w:cs="Calibri"/>
          <w:sz w:val="22"/>
          <w:szCs w:val="32"/>
        </w:rPr>
        <w:t xml:space="preserve"> </w:t>
      </w:r>
      <w:r w:rsidRPr="00EF49AA">
        <w:rPr>
          <w:rFonts w:ascii="Garamond" w:hAnsi="Garamond" w:eastAsia="Calibri" w:cs="Calibri"/>
          <w:sz w:val="22"/>
          <w:szCs w:val="32"/>
        </w:rPr>
        <w:t xml:space="preserve">Expert Panel </w:t>
      </w:r>
      <w:r w:rsidRPr="00EF49AA" w:rsidR="00987EC0">
        <w:rPr>
          <w:rFonts w:ascii="Garamond" w:hAnsi="Garamond" w:eastAsia="Calibri" w:cs="Calibri"/>
          <w:sz w:val="22"/>
          <w:szCs w:val="32"/>
        </w:rPr>
        <w:t xml:space="preserve">who will </w:t>
      </w:r>
      <w:r w:rsidRPr="00EF49AA" w:rsidR="00A35439">
        <w:rPr>
          <w:rFonts w:ascii="Garamond" w:hAnsi="Garamond" w:eastAsia="Calibri" w:cs="Calibri"/>
          <w:sz w:val="22"/>
          <w:szCs w:val="32"/>
        </w:rPr>
        <w:t xml:space="preserve">provide </w:t>
      </w:r>
      <w:r w:rsidRPr="00EF49AA" w:rsidR="00A35439">
        <w:rPr>
          <w:rFonts w:ascii="Garamond" w:hAnsi="Garamond" w:eastAsia="Calibri" w:cs="Calibri"/>
          <w:color w:val="000000"/>
          <w:sz w:val="22"/>
          <w:szCs w:val="22"/>
        </w:rPr>
        <w:t>technical assistance</w:t>
      </w:r>
      <w:r w:rsidRPr="00EF49AA" w:rsidR="00A35439">
        <w:rPr>
          <w:rFonts w:ascii="Garamond" w:hAnsi="Garamond" w:eastAsia="Calibri" w:cs="Calibri"/>
          <w:sz w:val="22"/>
          <w:szCs w:val="32"/>
        </w:rPr>
        <w:t xml:space="preserve"> for the deliver</w:t>
      </w:r>
      <w:r w:rsidRPr="00EF49AA" w:rsidR="00987EC0">
        <w:rPr>
          <w:rFonts w:ascii="Garamond" w:hAnsi="Garamond" w:eastAsia="Calibri" w:cs="Calibri"/>
          <w:sz w:val="22"/>
          <w:szCs w:val="32"/>
        </w:rPr>
        <w:t xml:space="preserve">y </w:t>
      </w:r>
      <w:r w:rsidRPr="00EF49AA" w:rsidR="00A35439">
        <w:rPr>
          <w:rFonts w:ascii="Garamond" w:hAnsi="Garamond" w:eastAsia="Calibri" w:cs="Calibri"/>
          <w:sz w:val="22"/>
          <w:szCs w:val="32"/>
        </w:rPr>
        <w:t xml:space="preserve">of the service. The Expert Panel will be </w:t>
      </w:r>
      <w:r w:rsidRPr="00EF49AA" w:rsidR="006C2DE1">
        <w:rPr>
          <w:rFonts w:ascii="Garamond" w:hAnsi="Garamond" w:eastAsia="Calibri" w:cs="Calibri"/>
          <w:sz w:val="22"/>
          <w:szCs w:val="32"/>
        </w:rPr>
        <w:t xml:space="preserve">composed </w:t>
      </w:r>
      <w:r w:rsidRPr="00EF49AA" w:rsidR="003B02BF">
        <w:rPr>
          <w:rFonts w:ascii="Garamond" w:hAnsi="Garamond" w:eastAsia="Calibri" w:cs="Calibri"/>
          <w:sz w:val="22"/>
          <w:szCs w:val="32"/>
        </w:rPr>
        <w:t>of</w:t>
      </w:r>
      <w:r w:rsidRPr="00EF49AA" w:rsidR="008B170D">
        <w:rPr>
          <w:rFonts w:ascii="Garamond" w:hAnsi="Garamond" w:eastAsia="Calibri" w:cs="Calibri"/>
          <w:sz w:val="22"/>
          <w:szCs w:val="32"/>
        </w:rPr>
        <w:t xml:space="preserve"> different </w:t>
      </w:r>
      <w:r w:rsidRPr="00EF49AA" w:rsidR="008B170D">
        <w:rPr>
          <w:rFonts w:ascii="Garamond" w:hAnsi="Garamond" w:eastAsia="Calibri" w:cstheme="minorHAnsi"/>
          <w:sz w:val="22"/>
          <w:szCs w:val="32"/>
        </w:rPr>
        <w:t>high-profile specialists in the R&amp;I domain of the service</w:t>
      </w:r>
      <w:r w:rsidRPr="00EF49AA" w:rsidR="00AD5F65">
        <w:rPr>
          <w:rFonts w:ascii="Garamond" w:hAnsi="Garamond" w:eastAsia="Calibri" w:cs="Calibri"/>
          <w:color w:val="000000"/>
          <w:sz w:val="22"/>
          <w:szCs w:val="32"/>
        </w:rPr>
        <w:t xml:space="preserve"> (</w:t>
      </w:r>
      <w:r w:rsidRPr="00EF49AA" w:rsidR="006C2DE1">
        <w:rPr>
          <w:rFonts w:ascii="Garamond" w:hAnsi="Garamond" w:eastAsia="Calibri" w:cs="Calibri"/>
          <w:color w:val="000000"/>
          <w:sz w:val="22"/>
          <w:szCs w:val="32"/>
        </w:rPr>
        <w:t>such as heads</w:t>
      </w:r>
      <w:r w:rsidRPr="00EF49AA" w:rsidR="006C2DE1">
        <w:rPr>
          <w:rFonts w:ascii="Garamond" w:hAnsi="Garamond" w:eastAsia="Calibri" w:cs="Calibri"/>
          <w:color w:val="000000"/>
          <w:sz w:val="22"/>
          <w:szCs w:val="32"/>
          <w:highlight w:val="white"/>
        </w:rPr>
        <w:t xml:space="preserve"> of STI departments at universities</w:t>
      </w:r>
      <w:r w:rsidR="00F778DC">
        <w:rPr>
          <w:rFonts w:ascii="Garamond" w:hAnsi="Garamond" w:eastAsia="Calibri" w:cs="Calibri"/>
          <w:color w:val="000000"/>
          <w:sz w:val="22"/>
          <w:szCs w:val="32"/>
        </w:rPr>
        <w:t>,</w:t>
      </w:r>
      <w:r w:rsidRPr="00EF49AA" w:rsidR="006C2DE1">
        <w:rPr>
          <w:rFonts w:ascii="Garamond" w:hAnsi="Garamond" w:eastAsia="Calibri" w:cs="Calibri"/>
          <w:color w:val="000000"/>
          <w:sz w:val="22"/>
          <w:szCs w:val="22"/>
        </w:rPr>
        <w:t xml:space="preserve"> research organisations or regional STI organisations</w:t>
      </w:r>
      <w:r w:rsidRPr="00EF49AA" w:rsidR="00AD5F65">
        <w:rPr>
          <w:rFonts w:ascii="Garamond" w:hAnsi="Garamond" w:eastAsia="Calibri" w:cs="Calibri"/>
          <w:color w:val="000000"/>
          <w:sz w:val="22"/>
          <w:szCs w:val="22"/>
        </w:rPr>
        <w:t>)</w:t>
      </w:r>
      <w:r w:rsidRPr="00EF49AA" w:rsidR="006C2DE1">
        <w:rPr>
          <w:rFonts w:ascii="Garamond" w:hAnsi="Garamond" w:eastAsia="Calibri" w:cs="Calibri"/>
          <w:color w:val="000000"/>
          <w:sz w:val="22"/>
          <w:szCs w:val="22"/>
        </w:rPr>
        <w:t xml:space="preserve"> and with knowledge of the country and the region.</w:t>
      </w:r>
    </w:p>
    <w:p w:rsidRPr="00EF49AA" w:rsidR="001A5B68" w:rsidP="008700BB" w:rsidRDefault="001A5B68" w14:paraId="4C0886B6" w14:textId="77777777">
      <w:pPr>
        <w:pBdr>
          <w:top w:val="nil"/>
          <w:left w:val="nil"/>
          <w:bottom w:val="nil"/>
          <w:right w:val="nil"/>
          <w:between w:val="nil"/>
        </w:pBdr>
        <w:jc w:val="both"/>
        <w:rPr>
          <w:rFonts w:ascii="Garamond" w:hAnsi="Garamond" w:eastAsia="Calibri" w:cs="Calibri"/>
          <w:color w:val="000000"/>
          <w:sz w:val="22"/>
          <w:szCs w:val="22"/>
        </w:rPr>
      </w:pPr>
    </w:p>
    <w:p w:rsidRPr="00EF49AA" w:rsidR="00EC5E6C" w:rsidP="008700BB" w:rsidRDefault="00EC5E6C" w14:paraId="0E4BE314" w14:textId="67968978">
      <w:pPr>
        <w:pBdr>
          <w:top w:val="nil"/>
          <w:left w:val="nil"/>
          <w:bottom w:val="nil"/>
          <w:right w:val="nil"/>
          <w:between w:val="nil"/>
        </w:pBdr>
        <w:jc w:val="both"/>
        <w:rPr>
          <w:rFonts w:ascii="Garamond" w:hAnsi="Garamond" w:eastAsia="Calibri" w:cs="Calibri"/>
          <w:color w:val="000000"/>
          <w:sz w:val="22"/>
          <w:szCs w:val="22"/>
        </w:rPr>
      </w:pPr>
      <w:r w:rsidRPr="00EF49AA">
        <w:rPr>
          <w:rFonts w:ascii="Garamond" w:hAnsi="Garamond" w:eastAsia="Calibri" w:cs="Calibri"/>
          <w:color w:val="000000"/>
          <w:sz w:val="22"/>
          <w:szCs w:val="22"/>
        </w:rPr>
        <w:t xml:space="preserve">The experts will always be selected according to their outstanding professional expertise and specific ability to perform the tasks required under </w:t>
      </w:r>
      <w:r w:rsidRPr="00EF49AA" w:rsidR="00B5625D">
        <w:rPr>
          <w:rFonts w:ascii="Garamond" w:hAnsi="Garamond" w:eastAsia="Calibri" w:cs="Calibri"/>
          <w:color w:val="000000"/>
          <w:sz w:val="22"/>
          <w:szCs w:val="22"/>
        </w:rPr>
        <w:t>the</w:t>
      </w:r>
      <w:r w:rsidRPr="00EF49AA">
        <w:rPr>
          <w:rFonts w:ascii="Garamond" w:hAnsi="Garamond" w:eastAsia="Calibri" w:cs="Calibri"/>
          <w:color w:val="000000"/>
          <w:sz w:val="22"/>
          <w:szCs w:val="22"/>
        </w:rPr>
        <w:t xml:space="preserve"> service.</w:t>
      </w:r>
      <w:r w:rsidRPr="00EF49AA" w:rsidR="006F283E">
        <w:rPr>
          <w:rFonts w:ascii="Garamond" w:hAnsi="Garamond" w:eastAsia="Calibri" w:cs="Calibri"/>
          <w:color w:val="000000"/>
          <w:sz w:val="22"/>
          <w:szCs w:val="22"/>
        </w:rPr>
        <w:t xml:space="preserve"> </w:t>
      </w:r>
      <w:r w:rsidRPr="00EF49AA">
        <w:rPr>
          <w:rFonts w:ascii="Garamond" w:hAnsi="Garamond" w:eastAsia="Calibri" w:cs="Calibri"/>
          <w:color w:val="000000"/>
          <w:sz w:val="22"/>
          <w:szCs w:val="22"/>
        </w:rPr>
        <w:t>The</w:t>
      </w:r>
      <w:r w:rsidRPr="00EF49AA" w:rsidR="00B5625D">
        <w:rPr>
          <w:rFonts w:ascii="Garamond" w:hAnsi="Garamond" w:eastAsia="Calibri" w:cs="Calibri"/>
          <w:color w:val="000000"/>
          <w:sz w:val="22"/>
          <w:szCs w:val="22"/>
        </w:rPr>
        <w:t xml:space="preserve"> </w:t>
      </w:r>
      <w:r w:rsidRPr="00EF49AA">
        <w:rPr>
          <w:rFonts w:ascii="Garamond" w:hAnsi="Garamond" w:eastAsia="Calibri" w:cs="Calibri"/>
          <w:color w:val="000000"/>
          <w:sz w:val="22"/>
          <w:szCs w:val="22"/>
        </w:rPr>
        <w:t>number</w:t>
      </w:r>
      <w:r w:rsidRPr="00EF49AA" w:rsidR="00B5625D">
        <w:rPr>
          <w:rFonts w:ascii="Garamond" w:hAnsi="Garamond" w:eastAsia="Calibri" w:cs="Calibri"/>
          <w:color w:val="000000"/>
          <w:sz w:val="22"/>
          <w:szCs w:val="22"/>
        </w:rPr>
        <w:t xml:space="preserve"> of experts</w:t>
      </w:r>
      <w:r w:rsidRPr="00EF49AA">
        <w:rPr>
          <w:rFonts w:ascii="Garamond" w:hAnsi="Garamond" w:eastAsia="Calibri" w:cs="Calibri"/>
          <w:color w:val="000000"/>
          <w:sz w:val="22"/>
          <w:szCs w:val="22"/>
        </w:rPr>
        <w:t xml:space="preserve"> will depend on the nature and scope of the service.</w:t>
      </w:r>
    </w:p>
    <w:p w:rsidRPr="00EF49AA" w:rsidR="00EC5E6C" w:rsidP="008F4B84" w:rsidRDefault="00EC5E6C" w14:paraId="36AA9831" w14:textId="77777777">
      <w:pPr>
        <w:spacing w:after="120"/>
        <w:jc w:val="both"/>
        <w:rPr>
          <w:rFonts w:ascii="Garamond" w:hAnsi="Garamond" w:eastAsia="Calibri" w:cstheme="minorHAnsi"/>
          <w:sz w:val="22"/>
          <w:szCs w:val="32"/>
        </w:rPr>
      </w:pPr>
    </w:p>
    <w:p w:rsidRPr="00EF49AA" w:rsidR="0012082A" w:rsidP="00800F25" w:rsidRDefault="0012082A" w14:paraId="1EB6E281" w14:textId="145182A9">
      <w:pPr>
        <w:pStyle w:val="PIR2"/>
        <w:numPr>
          <w:ilvl w:val="1"/>
          <w:numId w:val="6"/>
        </w:numPr>
      </w:pPr>
      <w:bookmarkStart w:name="_Toc60667608" w:id="17"/>
      <w:r w:rsidRPr="00EF49AA">
        <w:t>How long will a service last?</w:t>
      </w:r>
      <w:bookmarkEnd w:id="17"/>
      <w:r w:rsidRPr="00EF49AA" w:rsidR="002B6424">
        <w:t xml:space="preserve"> </w:t>
      </w:r>
    </w:p>
    <w:p w:rsidRPr="00EF49AA" w:rsidR="008E6303" w:rsidP="0054410B" w:rsidRDefault="0012082A" w14:paraId="2DA192B7" w14:textId="3B4E13A2">
      <w:pPr>
        <w:jc w:val="both"/>
        <w:rPr>
          <w:rFonts w:ascii="Garamond" w:hAnsi="Garamond" w:eastAsia="Calibri" w:cs="Calibri"/>
          <w:color w:val="000000"/>
          <w:sz w:val="22"/>
          <w:szCs w:val="22"/>
        </w:rPr>
      </w:pPr>
      <w:r w:rsidRPr="00EF49AA">
        <w:rPr>
          <w:rFonts w:ascii="Garamond" w:hAnsi="Garamond" w:eastAsia="Calibri" w:cs="Calibri"/>
          <w:sz w:val="22"/>
          <w:szCs w:val="22"/>
        </w:rPr>
        <w:t xml:space="preserve">The duration of a PSF service can vary depending on the scope and breadth of the topic. </w:t>
      </w:r>
      <w:r w:rsidRPr="00EF49AA" w:rsidR="004B1307">
        <w:rPr>
          <w:rFonts w:ascii="Garamond" w:hAnsi="Garamond" w:eastAsia="Calibri" w:cs="Calibri"/>
          <w:sz w:val="22"/>
          <w:szCs w:val="22"/>
        </w:rPr>
        <w:t xml:space="preserve">However, all the services </w:t>
      </w:r>
      <w:r w:rsidRPr="00EF49AA" w:rsidR="004B1307">
        <w:rPr>
          <w:rFonts w:ascii="Garamond" w:hAnsi="Garamond" w:eastAsia="Calibri" w:cs="Calibri"/>
          <w:color w:val="000000"/>
          <w:sz w:val="22"/>
          <w:szCs w:val="22"/>
        </w:rPr>
        <w:t>will be implemented flexibly in order to respon</w:t>
      </w:r>
      <w:r w:rsidRPr="00EF49AA" w:rsidR="00AE4945">
        <w:rPr>
          <w:rFonts w:ascii="Garamond" w:hAnsi="Garamond" w:eastAsia="Calibri" w:cs="Calibri"/>
          <w:color w:val="000000"/>
          <w:sz w:val="22"/>
          <w:szCs w:val="22"/>
        </w:rPr>
        <w:t>d</w:t>
      </w:r>
      <w:r w:rsidRPr="00EF49AA" w:rsidR="004B1307">
        <w:rPr>
          <w:rFonts w:ascii="Garamond" w:hAnsi="Garamond" w:eastAsia="Calibri" w:cs="Calibri"/>
          <w:color w:val="000000"/>
          <w:sz w:val="22"/>
          <w:szCs w:val="22"/>
        </w:rPr>
        <w:t xml:space="preserve"> to </w:t>
      </w:r>
      <w:r w:rsidRPr="00EF49AA" w:rsidR="00AE4945">
        <w:rPr>
          <w:rFonts w:ascii="Garamond" w:hAnsi="Garamond" w:eastAsia="Calibri" w:cs="Calibri"/>
          <w:color w:val="000000"/>
          <w:sz w:val="22"/>
          <w:szCs w:val="22"/>
        </w:rPr>
        <w:t xml:space="preserve">the </w:t>
      </w:r>
      <w:r w:rsidRPr="00EF49AA" w:rsidR="004B1307">
        <w:rPr>
          <w:rFonts w:ascii="Garamond" w:hAnsi="Garamond" w:eastAsia="Calibri" w:cs="Calibri"/>
          <w:color w:val="000000"/>
          <w:sz w:val="22"/>
          <w:szCs w:val="22"/>
        </w:rPr>
        <w:t xml:space="preserve">immediate needs of the </w:t>
      </w:r>
      <w:r w:rsidRPr="00EF49AA" w:rsidR="005D6E37">
        <w:rPr>
          <w:rFonts w:ascii="Garamond" w:hAnsi="Garamond" w:eastAsia="Calibri" w:cs="Calibri"/>
          <w:color w:val="000000"/>
          <w:sz w:val="22"/>
          <w:szCs w:val="22"/>
        </w:rPr>
        <w:t xml:space="preserve">service-demanding </w:t>
      </w:r>
      <w:r w:rsidRPr="00EF49AA" w:rsidR="004B1307">
        <w:rPr>
          <w:rFonts w:ascii="Garamond" w:hAnsi="Garamond" w:eastAsia="Calibri" w:cs="Calibri"/>
          <w:color w:val="000000"/>
          <w:sz w:val="22"/>
          <w:szCs w:val="22"/>
        </w:rPr>
        <w:t>country(</w:t>
      </w:r>
      <w:proofErr w:type="spellStart"/>
      <w:r w:rsidRPr="00EF49AA" w:rsidR="004B1307">
        <w:rPr>
          <w:rFonts w:ascii="Garamond" w:hAnsi="Garamond" w:eastAsia="Calibri" w:cs="Calibri"/>
          <w:color w:val="000000"/>
          <w:sz w:val="22"/>
          <w:szCs w:val="22"/>
        </w:rPr>
        <w:t>ies</w:t>
      </w:r>
      <w:proofErr w:type="spellEnd"/>
      <w:r w:rsidRPr="00EF49AA" w:rsidR="004B1307">
        <w:rPr>
          <w:rFonts w:ascii="Garamond" w:hAnsi="Garamond" w:eastAsia="Calibri" w:cs="Calibri"/>
          <w:color w:val="000000"/>
          <w:sz w:val="22"/>
          <w:szCs w:val="22"/>
        </w:rPr>
        <w:t>) and propose concrete actions</w:t>
      </w:r>
      <w:r w:rsidRPr="00EF49AA" w:rsidR="000B740B">
        <w:rPr>
          <w:rFonts w:ascii="Garamond" w:hAnsi="Garamond" w:eastAsia="Calibri" w:cs="Calibri"/>
          <w:color w:val="000000"/>
          <w:sz w:val="22"/>
          <w:szCs w:val="22"/>
        </w:rPr>
        <w:t xml:space="preserve"> </w:t>
      </w:r>
      <w:r w:rsidRPr="00EF49AA" w:rsidR="004B1307">
        <w:rPr>
          <w:rFonts w:ascii="Garamond" w:hAnsi="Garamond" w:eastAsia="Calibri" w:cs="Calibri"/>
          <w:color w:val="000000"/>
          <w:sz w:val="22"/>
          <w:szCs w:val="22"/>
        </w:rPr>
        <w:t xml:space="preserve">that can be quickly </w:t>
      </w:r>
      <w:proofErr w:type="gramStart"/>
      <w:r w:rsidRPr="00EF49AA" w:rsidR="004B1307">
        <w:rPr>
          <w:rFonts w:ascii="Garamond" w:hAnsi="Garamond" w:eastAsia="Calibri" w:cs="Calibri"/>
          <w:color w:val="000000"/>
          <w:sz w:val="22"/>
          <w:szCs w:val="22"/>
        </w:rPr>
        <w:t>set in</w:t>
      </w:r>
      <w:proofErr w:type="gramEnd"/>
      <w:r w:rsidRPr="00EF49AA" w:rsidR="004B1307">
        <w:rPr>
          <w:rFonts w:ascii="Garamond" w:hAnsi="Garamond" w:eastAsia="Calibri" w:cs="Calibri"/>
          <w:color w:val="000000"/>
          <w:sz w:val="22"/>
          <w:szCs w:val="22"/>
        </w:rPr>
        <w:t xml:space="preserve"> motion</w:t>
      </w:r>
      <w:r w:rsidRPr="00EF49AA" w:rsidR="00E81CBB">
        <w:rPr>
          <w:rFonts w:ascii="Garamond" w:hAnsi="Garamond" w:eastAsia="Calibri" w:cs="Calibri"/>
          <w:color w:val="000000"/>
          <w:sz w:val="22"/>
          <w:szCs w:val="22"/>
        </w:rPr>
        <w:t>.</w:t>
      </w:r>
    </w:p>
    <w:p w:rsidRPr="00EF49AA" w:rsidR="001E5C60" w:rsidP="0054410B" w:rsidRDefault="001E5C60" w14:paraId="54FB9857" w14:textId="77777777">
      <w:pPr>
        <w:jc w:val="both"/>
        <w:rPr>
          <w:rFonts w:ascii="Garamond" w:hAnsi="Garamond" w:eastAsia="Calibri" w:cs="Calibri"/>
          <w:color w:val="000000"/>
          <w:sz w:val="22"/>
          <w:szCs w:val="22"/>
          <w:highlight w:val="yellow"/>
        </w:rPr>
      </w:pPr>
    </w:p>
    <w:p w:rsidRPr="00EF49AA" w:rsidR="00F45A9B" w:rsidP="00E07D5F" w:rsidRDefault="002B6424" w14:paraId="030E97C8" w14:textId="0F6AE4D6">
      <w:pPr>
        <w:spacing w:after="120"/>
        <w:jc w:val="both"/>
        <w:rPr>
          <w:rFonts w:ascii="Garamond" w:hAnsi="Garamond" w:eastAsia="Calibri" w:cs="Calibri"/>
          <w:color w:val="000000"/>
          <w:sz w:val="22"/>
          <w:szCs w:val="22"/>
        </w:rPr>
      </w:pPr>
      <w:r w:rsidRPr="00EF49AA">
        <w:rPr>
          <w:rFonts w:ascii="Garamond" w:hAnsi="Garamond" w:eastAsia="Calibri" w:cs="Calibri"/>
          <w:color w:val="000000"/>
          <w:sz w:val="22"/>
          <w:szCs w:val="22"/>
        </w:rPr>
        <w:t>The implementation of the PSF services, usually, follows three sequential phases:</w:t>
      </w:r>
    </w:p>
    <w:p w:rsidRPr="00EF49AA" w:rsidR="002B6424" w:rsidP="005D6E37" w:rsidRDefault="002B6424" w14:paraId="5A3A050E" w14:textId="04D8BE8E">
      <w:pPr>
        <w:pStyle w:val="ListParagraph"/>
        <w:numPr>
          <w:ilvl w:val="0"/>
          <w:numId w:val="19"/>
        </w:numPr>
        <w:ind w:hanging="360"/>
        <w:jc w:val="both"/>
        <w:rPr>
          <w:rFonts w:ascii="Garamond" w:hAnsi="Garamond" w:eastAsia="Calibri" w:cs="Calibri"/>
          <w:color w:val="000000"/>
          <w:sz w:val="22"/>
          <w:szCs w:val="22"/>
        </w:rPr>
      </w:pPr>
      <w:r w:rsidRPr="00EF49AA">
        <w:rPr>
          <w:rFonts w:ascii="Garamond" w:hAnsi="Garamond" w:eastAsia="Calibri" w:cs="Calibri"/>
          <w:b/>
          <w:bCs/>
          <w:i/>
          <w:iCs/>
          <w:color w:val="000000"/>
          <w:sz w:val="22"/>
          <w:szCs w:val="22"/>
        </w:rPr>
        <w:t>Planning phase</w:t>
      </w:r>
      <w:r w:rsidRPr="00EF49AA" w:rsidR="005D6E37">
        <w:rPr>
          <w:rFonts w:ascii="Garamond" w:hAnsi="Garamond" w:eastAsia="Calibri" w:cs="Calibri"/>
          <w:b/>
          <w:bCs/>
          <w:i/>
          <w:iCs/>
          <w:color w:val="000000"/>
          <w:sz w:val="22"/>
          <w:szCs w:val="22"/>
        </w:rPr>
        <w:t xml:space="preserve"> </w:t>
      </w:r>
      <w:r w:rsidRPr="00EF49AA" w:rsidR="005D6E37">
        <w:rPr>
          <w:rFonts w:ascii="Garamond" w:hAnsi="Garamond" w:eastAsia="Calibri" w:cs="Calibri"/>
          <w:b/>
          <w:color w:val="000000"/>
          <w:sz w:val="22"/>
          <w:szCs w:val="22"/>
        </w:rPr>
        <w:t>-</w:t>
      </w:r>
      <w:r w:rsidRPr="00EF49AA">
        <w:rPr>
          <w:rFonts w:ascii="Garamond" w:hAnsi="Garamond" w:eastAsia="Calibri" w:cs="Calibri"/>
          <w:color w:val="000000"/>
          <w:sz w:val="22"/>
          <w:szCs w:val="22"/>
        </w:rPr>
        <w:t xml:space="preserve"> development of a timetable of activities, organisation of a kick-off meeting</w:t>
      </w:r>
      <w:r w:rsidRPr="00EF49AA" w:rsidR="00AE1F7B">
        <w:rPr>
          <w:rFonts w:ascii="Garamond" w:hAnsi="Garamond" w:eastAsia="Calibri" w:cs="Calibri"/>
          <w:color w:val="000000"/>
          <w:sz w:val="22"/>
          <w:szCs w:val="22"/>
        </w:rPr>
        <w:t xml:space="preserve"> </w:t>
      </w:r>
      <w:r w:rsidRPr="00EF49AA">
        <w:rPr>
          <w:rFonts w:ascii="Garamond" w:hAnsi="Garamond" w:eastAsia="Calibri" w:cs="Calibri"/>
          <w:color w:val="000000"/>
          <w:sz w:val="22"/>
          <w:szCs w:val="22"/>
        </w:rPr>
        <w:t>(onsite or virtual), preparation of relevant background documents</w:t>
      </w:r>
      <w:r w:rsidRPr="00EF49AA" w:rsidR="005D6E37">
        <w:rPr>
          <w:rFonts w:ascii="Garamond" w:hAnsi="Garamond" w:eastAsia="Calibri" w:cs="Calibri"/>
          <w:color w:val="000000"/>
          <w:sz w:val="22"/>
          <w:szCs w:val="22"/>
        </w:rPr>
        <w:t>.</w:t>
      </w:r>
    </w:p>
    <w:p w:rsidRPr="00EF49AA" w:rsidR="002B6424" w:rsidP="005D6E37" w:rsidRDefault="002B6424" w14:paraId="7EE0CB6A" w14:textId="17A942A4">
      <w:pPr>
        <w:pStyle w:val="ListParagraph"/>
        <w:numPr>
          <w:ilvl w:val="0"/>
          <w:numId w:val="19"/>
        </w:numPr>
        <w:ind w:hanging="360"/>
        <w:jc w:val="both"/>
        <w:rPr>
          <w:rFonts w:ascii="Garamond" w:hAnsi="Garamond" w:eastAsia="Calibri" w:cs="Calibri"/>
          <w:color w:val="000000"/>
          <w:sz w:val="22"/>
          <w:szCs w:val="22"/>
        </w:rPr>
      </w:pPr>
      <w:r w:rsidRPr="00EF49AA">
        <w:rPr>
          <w:rFonts w:ascii="Garamond" w:hAnsi="Garamond" w:eastAsia="Calibri" w:cs="Calibri"/>
          <w:b/>
          <w:bCs/>
          <w:i/>
          <w:iCs/>
          <w:color w:val="000000"/>
          <w:sz w:val="22"/>
          <w:szCs w:val="22"/>
        </w:rPr>
        <w:t>Field phase</w:t>
      </w:r>
      <w:r w:rsidRPr="00EF49AA" w:rsidR="005D6E37">
        <w:rPr>
          <w:rFonts w:ascii="Garamond" w:hAnsi="Garamond" w:eastAsia="Calibri" w:cs="Calibri"/>
          <w:b/>
          <w:color w:val="000000"/>
          <w:sz w:val="22"/>
          <w:szCs w:val="22"/>
        </w:rPr>
        <w:t xml:space="preserve"> -</w:t>
      </w:r>
      <w:r w:rsidRPr="00EF49AA">
        <w:rPr>
          <w:rFonts w:ascii="Garamond" w:hAnsi="Garamond" w:eastAsia="Calibri" w:cs="Calibri"/>
          <w:color w:val="000000"/>
          <w:sz w:val="22"/>
          <w:szCs w:val="22"/>
        </w:rPr>
        <w:t xml:space="preserve"> country visits and interviews with key stakeholders, in-depth assessment</w:t>
      </w:r>
      <w:r w:rsidRPr="00EF49AA" w:rsidR="005D6E37">
        <w:rPr>
          <w:rFonts w:ascii="Garamond" w:hAnsi="Garamond" w:eastAsia="Calibri" w:cs="Calibri"/>
          <w:color w:val="000000"/>
          <w:sz w:val="22"/>
          <w:szCs w:val="22"/>
        </w:rPr>
        <w:t>.</w:t>
      </w:r>
    </w:p>
    <w:p w:rsidRPr="00EF49AA" w:rsidR="008C2387" w:rsidP="005D6E37" w:rsidRDefault="002B6424" w14:paraId="14F1ED07" w14:textId="12A2E33B">
      <w:pPr>
        <w:pStyle w:val="ListParagraph"/>
        <w:numPr>
          <w:ilvl w:val="0"/>
          <w:numId w:val="19"/>
        </w:numPr>
        <w:ind w:hanging="360"/>
        <w:jc w:val="both"/>
        <w:rPr>
          <w:rFonts w:ascii="Garamond" w:hAnsi="Garamond" w:eastAsia="Calibri" w:cs="Calibri"/>
          <w:color w:val="000000"/>
          <w:sz w:val="22"/>
          <w:szCs w:val="22"/>
        </w:rPr>
      </w:pPr>
      <w:r w:rsidRPr="00EF49AA">
        <w:rPr>
          <w:rFonts w:ascii="Garamond" w:hAnsi="Garamond" w:eastAsia="Calibri" w:cs="Calibri"/>
          <w:b/>
          <w:bCs/>
          <w:i/>
          <w:iCs/>
          <w:color w:val="000000"/>
          <w:sz w:val="22"/>
          <w:szCs w:val="22"/>
        </w:rPr>
        <w:t>Closure phase</w:t>
      </w:r>
      <w:r w:rsidRPr="00EF49AA" w:rsidR="005D6E37">
        <w:rPr>
          <w:rFonts w:ascii="Garamond" w:hAnsi="Garamond" w:eastAsia="Calibri" w:cs="Calibri"/>
          <w:color w:val="000000"/>
          <w:sz w:val="22"/>
          <w:szCs w:val="22"/>
        </w:rPr>
        <w:t xml:space="preserve"> </w:t>
      </w:r>
      <w:r w:rsidRPr="00EF49AA" w:rsidR="005D6E37">
        <w:rPr>
          <w:rFonts w:ascii="Garamond" w:hAnsi="Garamond" w:eastAsia="Calibri" w:cs="Calibri"/>
          <w:b/>
          <w:color w:val="000000"/>
          <w:sz w:val="22"/>
          <w:szCs w:val="22"/>
        </w:rPr>
        <w:t>-</w:t>
      </w:r>
      <w:r w:rsidRPr="00EF49AA">
        <w:rPr>
          <w:rFonts w:ascii="Garamond" w:hAnsi="Garamond" w:eastAsia="Calibri" w:cs="Calibri"/>
          <w:b/>
          <w:color w:val="000000"/>
          <w:sz w:val="22"/>
          <w:szCs w:val="22"/>
        </w:rPr>
        <w:t xml:space="preserve"> </w:t>
      </w:r>
      <w:r w:rsidRPr="00EF49AA">
        <w:rPr>
          <w:rFonts w:ascii="Garamond" w:hAnsi="Garamond" w:eastAsia="Calibri" w:cs="Calibri"/>
          <w:color w:val="000000"/>
          <w:sz w:val="22"/>
          <w:szCs w:val="22"/>
        </w:rPr>
        <w:t>drafting of reports and documents</w:t>
      </w:r>
      <w:r w:rsidRPr="00EF49AA" w:rsidR="005D6E37">
        <w:rPr>
          <w:rFonts w:ascii="Garamond" w:hAnsi="Garamond" w:eastAsia="Calibri" w:cs="Calibri"/>
          <w:color w:val="000000"/>
          <w:sz w:val="22"/>
          <w:szCs w:val="22"/>
        </w:rPr>
        <w:t>,</w:t>
      </w:r>
      <w:r w:rsidRPr="00EF49AA">
        <w:rPr>
          <w:rFonts w:ascii="Garamond" w:hAnsi="Garamond" w:eastAsia="Calibri" w:cs="Calibri"/>
          <w:color w:val="000000"/>
          <w:sz w:val="22"/>
          <w:szCs w:val="22"/>
        </w:rPr>
        <w:t xml:space="preserve"> dissemination of findings (</w:t>
      </w:r>
      <w:r w:rsidR="002A79E7">
        <w:rPr>
          <w:rFonts w:ascii="Garamond" w:hAnsi="Garamond" w:eastAsia="Calibri" w:cs="Calibri"/>
          <w:color w:val="000000"/>
          <w:sz w:val="22"/>
          <w:szCs w:val="22"/>
        </w:rPr>
        <w:t>e.g.,</w:t>
      </w:r>
      <w:r w:rsidR="00644222">
        <w:rPr>
          <w:rFonts w:ascii="Garamond" w:hAnsi="Garamond" w:eastAsia="Calibri" w:cs="Calibri"/>
          <w:color w:val="000000"/>
          <w:sz w:val="22"/>
          <w:szCs w:val="22"/>
        </w:rPr>
        <w:t xml:space="preserve"> </w:t>
      </w:r>
      <w:r w:rsidRPr="00EF49AA">
        <w:rPr>
          <w:rFonts w:ascii="Garamond" w:hAnsi="Garamond" w:eastAsia="Calibri" w:cs="Calibri"/>
          <w:color w:val="000000"/>
          <w:sz w:val="22"/>
          <w:szCs w:val="22"/>
        </w:rPr>
        <w:t>outputs and recommendations).</w:t>
      </w:r>
    </w:p>
    <w:p w:rsidRPr="00EF49AA" w:rsidR="008F4B84" w:rsidP="00C61A3D" w:rsidRDefault="008F4B84" w14:paraId="3D51DF86" w14:textId="77777777">
      <w:pPr>
        <w:pStyle w:val="ListParagraph"/>
        <w:jc w:val="both"/>
        <w:rPr>
          <w:rFonts w:ascii="Garamond" w:hAnsi="Garamond" w:eastAsia="Calibri" w:cs="Calibri"/>
          <w:color w:val="000000"/>
          <w:sz w:val="22"/>
          <w:szCs w:val="22"/>
        </w:rPr>
      </w:pPr>
    </w:p>
    <w:p w:rsidRPr="00EF49AA" w:rsidR="000C0B25" w:rsidP="007905EA" w:rsidRDefault="00E2553B" w14:paraId="6AE36A27" w14:textId="72338DEE">
      <w:pPr>
        <w:pStyle w:val="Caption"/>
        <w:keepNext/>
        <w:spacing w:after="120"/>
        <w:jc w:val="both"/>
        <w:rPr>
          <w:rFonts w:ascii="Garamond" w:hAnsi="Garamond" w:eastAsia="Calibri" w:cs="Calibri"/>
          <w:sz w:val="22"/>
          <w:szCs w:val="22"/>
        </w:rPr>
      </w:pPr>
      <w:r w:rsidRPr="007905EA">
        <w:rPr>
          <w:rFonts w:ascii="Garamond" w:hAnsi="Garamond"/>
          <w:sz w:val="22"/>
          <w:szCs w:val="22"/>
        </w:rPr>
        <w:t xml:space="preserve">Box </w:t>
      </w:r>
      <w:r w:rsidRPr="007905EA">
        <w:rPr>
          <w:rFonts w:ascii="Garamond" w:hAnsi="Garamond"/>
          <w:sz w:val="22"/>
          <w:szCs w:val="22"/>
        </w:rPr>
        <w:fldChar w:fldCharType="begin"/>
      </w:r>
      <w:r w:rsidRPr="007905EA">
        <w:rPr>
          <w:rFonts w:ascii="Garamond" w:hAnsi="Garamond"/>
          <w:sz w:val="22"/>
          <w:szCs w:val="22"/>
        </w:rPr>
        <w:instrText xml:space="preserve"> SEQ Box \* ARABIC </w:instrText>
      </w:r>
      <w:r w:rsidRPr="007905EA">
        <w:rPr>
          <w:rFonts w:ascii="Garamond" w:hAnsi="Garamond"/>
          <w:sz w:val="22"/>
          <w:szCs w:val="22"/>
        </w:rPr>
        <w:fldChar w:fldCharType="separate"/>
      </w:r>
      <w:r w:rsidRPr="007905EA">
        <w:rPr>
          <w:rFonts w:ascii="Garamond" w:hAnsi="Garamond"/>
          <w:sz w:val="22"/>
          <w:szCs w:val="22"/>
        </w:rPr>
        <w:t>1</w:t>
      </w:r>
      <w:r w:rsidRPr="007905EA">
        <w:rPr>
          <w:rFonts w:ascii="Garamond" w:hAnsi="Garamond"/>
          <w:sz w:val="22"/>
          <w:szCs w:val="22"/>
        </w:rPr>
        <w:fldChar w:fldCharType="end"/>
      </w:r>
      <w:r>
        <w:rPr>
          <w:rFonts w:ascii="Garamond" w:hAnsi="Garamond"/>
          <w:sz w:val="22"/>
          <w:szCs w:val="22"/>
        </w:rPr>
        <w:t>. C</w:t>
      </w:r>
      <w:r w:rsidR="004A2AEE">
        <w:rPr>
          <w:rFonts w:ascii="Garamond" w:hAnsi="Garamond"/>
          <w:sz w:val="22"/>
          <w:szCs w:val="22"/>
        </w:rPr>
        <w:t>OVID</w:t>
      </w:r>
      <w:r w:rsidRPr="00EF49AA" w:rsidR="00630089">
        <w:rPr>
          <w:rFonts w:ascii="Garamond" w:hAnsi="Garamond"/>
          <w:sz w:val="22"/>
          <w:szCs w:val="22"/>
        </w:rPr>
        <w:t>-19 outbreak</w:t>
      </w:r>
    </w:p>
    <w:tbl>
      <w:tblPr>
        <w:tblStyle w:val="TableGrid"/>
        <w:tblW w:w="0" w:type="auto"/>
        <w:tblLook w:val="04A0" w:firstRow="1" w:lastRow="0" w:firstColumn="1" w:lastColumn="0" w:noHBand="0" w:noVBand="1"/>
      </w:tblPr>
      <w:tblGrid>
        <w:gridCol w:w="9010"/>
      </w:tblGrid>
      <w:tr w:rsidRPr="00EF49AA" w:rsidR="000C0B25" w:rsidTr="000C0B25" w14:paraId="513AEA42" w14:textId="77777777">
        <w:tc>
          <w:tcPr>
            <w:tcW w:w="9010" w:type="dxa"/>
          </w:tcPr>
          <w:p w:rsidRPr="00EF49AA" w:rsidR="000C0B25" w:rsidP="00C5040E" w:rsidRDefault="000C0B25" w14:paraId="33153FBC" w14:textId="6AD8BBDC">
            <w:pPr>
              <w:jc w:val="both"/>
              <w:rPr>
                <w:rFonts w:ascii="Garamond" w:hAnsi="Garamond" w:eastAsia="Calibri" w:cs="Calibri"/>
                <w:color w:val="000000" w:themeColor="text1"/>
                <w:szCs w:val="32"/>
                <w:lang w:val="en-GB"/>
              </w:rPr>
            </w:pPr>
            <w:r w:rsidRPr="00EF49AA">
              <w:rPr>
                <w:rFonts w:ascii="Garamond" w:hAnsi="Garamond" w:eastAsia="Calibri" w:cs="Calibri"/>
                <w:szCs w:val="32"/>
                <w:lang w:val="en-GB"/>
              </w:rPr>
              <w:t xml:space="preserve">The </w:t>
            </w:r>
            <w:r w:rsidR="004A2AEE">
              <w:rPr>
                <w:rFonts w:ascii="Garamond" w:hAnsi="Garamond" w:eastAsia="Calibri" w:cs="Calibri"/>
                <w:szCs w:val="32"/>
                <w:lang w:val="en-GB"/>
              </w:rPr>
              <w:t>COVID</w:t>
            </w:r>
            <w:r w:rsidRPr="00EF49AA">
              <w:rPr>
                <w:rFonts w:ascii="Garamond" w:hAnsi="Garamond" w:eastAsia="Calibri" w:cs="Calibri"/>
                <w:szCs w:val="32"/>
                <w:lang w:val="en-GB"/>
              </w:rPr>
              <w:t>-19 pandemic constitutes an unprecedented challenge resulting in extremely severe socio-economic consequences. Almost all ACP countries have been affected</w:t>
            </w:r>
            <w:r w:rsidRPr="00EF49AA" w:rsidR="005D6E37">
              <w:rPr>
                <w:rFonts w:ascii="Garamond" w:hAnsi="Garamond" w:eastAsia="Calibri" w:cs="Calibri"/>
                <w:szCs w:val="32"/>
                <w:lang w:val="en-GB"/>
              </w:rPr>
              <w:t xml:space="preserve"> -</w:t>
            </w:r>
            <w:r w:rsidRPr="00EF49AA">
              <w:rPr>
                <w:rFonts w:ascii="Garamond" w:hAnsi="Garamond" w:eastAsia="Calibri" w:cs="Calibri"/>
                <w:szCs w:val="32"/>
                <w:lang w:val="en-GB"/>
              </w:rPr>
              <w:t xml:space="preserve"> like the rest of the globe</w:t>
            </w:r>
            <w:r w:rsidRPr="00EF49AA" w:rsidR="005D6E37">
              <w:rPr>
                <w:rFonts w:ascii="Garamond" w:hAnsi="Garamond" w:eastAsia="Calibri" w:cs="Calibri"/>
                <w:szCs w:val="32"/>
                <w:lang w:val="en-GB"/>
              </w:rPr>
              <w:t xml:space="preserve"> -</w:t>
            </w:r>
            <w:r w:rsidRPr="00EF49AA">
              <w:rPr>
                <w:rFonts w:ascii="Garamond" w:hAnsi="Garamond" w:eastAsia="Calibri" w:cs="Calibri"/>
                <w:szCs w:val="32"/>
                <w:lang w:val="en-GB"/>
              </w:rPr>
              <w:t xml:space="preserve"> by this pandemic. Considering the </w:t>
            </w:r>
            <w:r w:rsidRPr="00EF49AA">
              <w:rPr>
                <w:rFonts w:ascii="Garamond" w:hAnsi="Garamond" w:eastAsia="Calibri" w:cs="Calibri"/>
                <w:color w:val="000000" w:themeColor="text1"/>
                <w:szCs w:val="32"/>
                <w:lang w:val="en-GB"/>
              </w:rPr>
              <w:t>constantly evolving situation related to the pandemic, it is likely that the PSF services will have to be delivered in a sort of hybrid approach. Although face-to-face meetings are always desirable, the application of a hybrid</w:t>
            </w:r>
            <w:r w:rsidRPr="00EF49AA" w:rsidR="00C5040E">
              <w:rPr>
                <w:rFonts w:ascii="Garamond" w:hAnsi="Garamond" w:eastAsia="Calibri" w:cs="Calibri"/>
                <w:color w:val="000000" w:themeColor="text1"/>
                <w:szCs w:val="32"/>
                <w:lang w:val="en-GB"/>
              </w:rPr>
              <w:t xml:space="preserve"> </w:t>
            </w:r>
            <w:r w:rsidRPr="00EF49AA">
              <w:rPr>
                <w:rFonts w:ascii="Garamond" w:hAnsi="Garamond" w:eastAsia="Calibri" w:cs="Calibri"/>
                <w:color w:val="000000" w:themeColor="text1"/>
                <w:szCs w:val="32"/>
                <w:lang w:val="en-GB"/>
              </w:rPr>
              <w:t xml:space="preserve">meeting mode </w:t>
            </w:r>
            <w:r w:rsidRPr="00EF49AA" w:rsidR="005D6E37">
              <w:rPr>
                <w:rFonts w:ascii="Garamond" w:hAnsi="Garamond" w:eastAsia="Calibri" w:cs="Calibri"/>
                <w:color w:val="000000" w:themeColor="text1"/>
                <w:szCs w:val="32"/>
                <w:lang w:val="en-GB"/>
              </w:rPr>
              <w:t>may be considered</w:t>
            </w:r>
            <w:r w:rsidRPr="00EF49AA">
              <w:rPr>
                <w:rFonts w:ascii="Garamond" w:hAnsi="Garamond" w:eastAsia="Calibri" w:cs="Calibri"/>
                <w:color w:val="000000" w:themeColor="text1"/>
                <w:szCs w:val="32"/>
                <w:lang w:val="en-GB"/>
              </w:rPr>
              <w:t xml:space="preserve"> whereby real physical meetings will be alternated with e-events. On a case-by-case basis, the best-suited communication mechanism (online, face-to-face meetings, </w:t>
            </w:r>
            <w:r w:rsidRPr="00EF49AA" w:rsidR="00E07D5F">
              <w:rPr>
                <w:rFonts w:ascii="Garamond" w:hAnsi="Garamond" w:eastAsia="Calibri" w:cs="Calibri"/>
                <w:color w:val="000000" w:themeColor="text1"/>
                <w:szCs w:val="32"/>
                <w:lang w:val="en-GB"/>
              </w:rPr>
              <w:t>or hybrid</w:t>
            </w:r>
            <w:r w:rsidRPr="00EF49AA">
              <w:rPr>
                <w:rFonts w:ascii="Garamond" w:hAnsi="Garamond" w:eastAsia="Calibri" w:cs="Calibri"/>
                <w:color w:val="000000" w:themeColor="text1"/>
                <w:szCs w:val="32"/>
                <w:lang w:val="en-GB"/>
              </w:rPr>
              <w:t xml:space="preserve"> variant) will be explored and agreed with the requesting authority.</w:t>
            </w:r>
            <w:r w:rsidRPr="00EF49AA" w:rsidR="00341801">
              <w:rPr>
                <w:rFonts w:ascii="Garamond" w:hAnsi="Garamond" w:eastAsia="Calibri" w:cs="Calibri"/>
                <w:color w:val="000000" w:themeColor="text1"/>
                <w:szCs w:val="32"/>
                <w:lang w:val="en-GB"/>
              </w:rPr>
              <w:t xml:space="preserve"> </w:t>
            </w:r>
            <w:r w:rsidRPr="00EF49AA">
              <w:rPr>
                <w:rFonts w:ascii="Garamond" w:hAnsi="Garamond" w:eastAsia="Calibri" w:cs="Calibri"/>
                <w:color w:val="000000" w:themeColor="text1"/>
                <w:szCs w:val="32"/>
                <w:lang w:val="en-GB"/>
              </w:rPr>
              <w:t xml:space="preserve">With this in mind, </w:t>
            </w:r>
            <w:r w:rsidRPr="00EF49AA" w:rsidR="005D6E37">
              <w:rPr>
                <w:rFonts w:ascii="Garamond" w:hAnsi="Garamond" w:eastAsia="Calibri" w:cs="Calibri"/>
                <w:color w:val="000000" w:themeColor="text1"/>
                <w:szCs w:val="32"/>
                <w:lang w:val="en-GB"/>
              </w:rPr>
              <w:t xml:space="preserve">the </w:t>
            </w:r>
            <w:r w:rsidRPr="00EF49AA">
              <w:rPr>
                <w:rFonts w:ascii="Garamond" w:hAnsi="Garamond" w:eastAsia="Calibri" w:cs="Calibri"/>
                <w:color w:val="000000" w:themeColor="text1"/>
                <w:szCs w:val="32"/>
                <w:lang w:val="en-GB"/>
              </w:rPr>
              <w:t xml:space="preserve">requesting authority </w:t>
            </w:r>
            <w:r w:rsidRPr="00EF49AA" w:rsidR="005D6E37">
              <w:rPr>
                <w:rFonts w:ascii="Garamond" w:hAnsi="Garamond" w:eastAsia="Calibri" w:cs="Calibri"/>
                <w:color w:val="000000" w:themeColor="text1"/>
                <w:szCs w:val="32"/>
                <w:lang w:val="en-GB"/>
              </w:rPr>
              <w:t xml:space="preserve">will be </w:t>
            </w:r>
            <w:r w:rsidRPr="00EF49AA">
              <w:rPr>
                <w:rFonts w:ascii="Garamond" w:hAnsi="Garamond" w:eastAsia="Calibri" w:cs="Calibri"/>
                <w:color w:val="000000" w:themeColor="text1"/>
                <w:szCs w:val="32"/>
                <w:lang w:val="en-GB"/>
              </w:rPr>
              <w:t xml:space="preserve">asked to ensure that their team compositions and remote working technologies are </w:t>
            </w:r>
            <w:r w:rsidRPr="00EF49AA" w:rsidR="00C5040E">
              <w:rPr>
                <w:rFonts w:ascii="Garamond" w:hAnsi="Garamond" w:eastAsia="Calibri" w:cs="Calibri"/>
                <w:color w:val="000000" w:themeColor="text1"/>
                <w:szCs w:val="32"/>
                <w:lang w:val="en-GB"/>
              </w:rPr>
              <w:t xml:space="preserve">ready </w:t>
            </w:r>
            <w:r w:rsidRPr="00EF49AA">
              <w:rPr>
                <w:rFonts w:ascii="Garamond" w:hAnsi="Garamond" w:eastAsia="Calibri" w:cs="Calibri"/>
                <w:color w:val="000000" w:themeColor="text1"/>
                <w:szCs w:val="32"/>
                <w:lang w:val="en-GB"/>
              </w:rPr>
              <w:t>to support the completion of the service without travel, if needed.</w:t>
            </w:r>
          </w:p>
        </w:tc>
      </w:tr>
    </w:tbl>
    <w:p w:rsidRPr="00EF49AA" w:rsidR="00012929" w:rsidP="00F215DA" w:rsidRDefault="00012929" w14:paraId="78907347" w14:textId="77777777">
      <w:pPr>
        <w:spacing w:line="276" w:lineRule="auto"/>
        <w:jc w:val="both"/>
        <w:rPr>
          <w:rFonts w:ascii="Garamond" w:hAnsi="Garamond" w:eastAsia="Calibri" w:cs="Calibri"/>
          <w:sz w:val="22"/>
          <w:szCs w:val="22"/>
        </w:rPr>
      </w:pPr>
    </w:p>
    <w:p w:rsidRPr="00EF49AA" w:rsidR="00931E87" w:rsidP="00931E87" w:rsidRDefault="001331FA" w14:paraId="14C4CDBC" w14:textId="055E6E38">
      <w:pPr>
        <w:pStyle w:val="PIR2"/>
        <w:numPr>
          <w:ilvl w:val="1"/>
          <w:numId w:val="6"/>
        </w:numPr>
      </w:pPr>
      <w:bookmarkStart w:name="_Toc60667609" w:id="18"/>
      <w:r w:rsidRPr="00EF49AA">
        <w:t xml:space="preserve">What type of products will </w:t>
      </w:r>
      <w:r w:rsidRPr="00EF49AA" w:rsidR="001A5B68">
        <w:t xml:space="preserve">the service </w:t>
      </w:r>
      <w:r w:rsidRPr="00EF49AA" w:rsidR="00F101EF">
        <w:t>deliver</w:t>
      </w:r>
      <w:r w:rsidRPr="00EF49AA" w:rsidR="00931E87">
        <w:t>?</w:t>
      </w:r>
      <w:bookmarkEnd w:id="18"/>
    </w:p>
    <w:p w:rsidRPr="00EF49AA" w:rsidR="00501E64" w:rsidP="00303256" w:rsidRDefault="00931E87" w14:paraId="7FA6CCDC" w14:textId="71CB789C">
      <w:pPr>
        <w:jc w:val="both"/>
        <w:rPr>
          <w:rFonts w:ascii="Garamond" w:hAnsi="Garamond" w:eastAsia="Calibri" w:cstheme="minorHAnsi"/>
          <w:color w:val="000000"/>
          <w:sz w:val="22"/>
          <w:szCs w:val="32"/>
        </w:rPr>
      </w:pPr>
      <w:r w:rsidRPr="00EF49AA">
        <w:rPr>
          <w:rFonts w:ascii="Garamond" w:hAnsi="Garamond" w:cstheme="minorHAnsi"/>
          <w:color w:val="000000"/>
          <w:sz w:val="22"/>
          <w:szCs w:val="32"/>
        </w:rPr>
        <w:t xml:space="preserve">Different </w:t>
      </w:r>
      <w:r w:rsidRPr="00EF49AA" w:rsidR="003B02BF">
        <w:rPr>
          <w:rFonts w:ascii="Garamond" w:hAnsi="Garamond" w:cstheme="minorHAnsi"/>
          <w:b/>
          <w:bCs/>
          <w:color w:val="000000"/>
          <w:sz w:val="22"/>
          <w:szCs w:val="32"/>
        </w:rPr>
        <w:t>k</w:t>
      </w:r>
      <w:r w:rsidRPr="00EF49AA">
        <w:rPr>
          <w:rFonts w:ascii="Garamond" w:hAnsi="Garamond" w:cstheme="minorHAnsi"/>
          <w:b/>
          <w:bCs/>
          <w:color w:val="000000"/>
          <w:sz w:val="22"/>
          <w:szCs w:val="32"/>
        </w:rPr>
        <w:t xml:space="preserve">nowledge </w:t>
      </w:r>
      <w:r w:rsidRPr="00EF49AA" w:rsidR="003B02BF">
        <w:rPr>
          <w:rFonts w:ascii="Garamond" w:hAnsi="Garamond" w:cstheme="minorHAnsi"/>
          <w:b/>
          <w:bCs/>
          <w:color w:val="000000"/>
          <w:sz w:val="22"/>
          <w:szCs w:val="32"/>
        </w:rPr>
        <w:t>p</w:t>
      </w:r>
      <w:r w:rsidRPr="00EF49AA">
        <w:rPr>
          <w:rFonts w:ascii="Garamond" w:hAnsi="Garamond" w:cstheme="minorHAnsi"/>
          <w:b/>
          <w:bCs/>
          <w:color w:val="000000"/>
          <w:sz w:val="22"/>
          <w:szCs w:val="32"/>
        </w:rPr>
        <w:t>roducts</w:t>
      </w:r>
      <w:r w:rsidRPr="00EF49AA">
        <w:rPr>
          <w:rFonts w:ascii="Garamond" w:hAnsi="Garamond" w:cstheme="minorHAnsi"/>
          <w:color w:val="000000"/>
          <w:sz w:val="22"/>
          <w:szCs w:val="32"/>
        </w:rPr>
        <w:t xml:space="preserve"> will be produced</w:t>
      </w:r>
      <w:r w:rsidRPr="00EF49AA" w:rsidR="005D6E37">
        <w:rPr>
          <w:rFonts w:ascii="Garamond" w:hAnsi="Garamond" w:cstheme="minorHAnsi"/>
          <w:color w:val="000000"/>
          <w:sz w:val="22"/>
          <w:szCs w:val="32"/>
        </w:rPr>
        <w:t xml:space="preserve">, </w:t>
      </w:r>
      <w:r w:rsidRPr="00EF49AA">
        <w:rPr>
          <w:rFonts w:ascii="Garamond" w:hAnsi="Garamond" w:cstheme="minorHAnsi"/>
          <w:color w:val="000000" w:themeColor="text1"/>
          <w:sz w:val="22"/>
          <w:szCs w:val="22"/>
        </w:rPr>
        <w:t>provid</w:t>
      </w:r>
      <w:r w:rsidRPr="00EF49AA" w:rsidR="005D6E37">
        <w:rPr>
          <w:rFonts w:ascii="Garamond" w:hAnsi="Garamond" w:cstheme="minorHAnsi"/>
          <w:color w:val="000000" w:themeColor="text1"/>
          <w:sz w:val="22"/>
          <w:szCs w:val="22"/>
        </w:rPr>
        <w:t>ing</w:t>
      </w:r>
      <w:r w:rsidRPr="00EF49AA" w:rsidR="00B44E76">
        <w:rPr>
          <w:rFonts w:ascii="Garamond" w:hAnsi="Garamond" w:cstheme="minorHAnsi"/>
          <w:color w:val="000000" w:themeColor="text1"/>
          <w:sz w:val="22"/>
          <w:szCs w:val="22"/>
        </w:rPr>
        <w:t>, for instance,</w:t>
      </w:r>
      <w:r w:rsidRPr="00EF49AA" w:rsidR="00DE42A5">
        <w:rPr>
          <w:rFonts w:ascii="Garamond" w:hAnsi="Garamond" w:cstheme="minorHAnsi"/>
          <w:color w:val="000000" w:themeColor="text1"/>
          <w:sz w:val="22"/>
          <w:szCs w:val="22"/>
        </w:rPr>
        <w:t xml:space="preserve"> </w:t>
      </w:r>
      <w:r w:rsidRPr="00EF49AA" w:rsidR="009B146F">
        <w:rPr>
          <w:rFonts w:ascii="Garamond" w:hAnsi="Garamond" w:cstheme="minorHAnsi"/>
          <w:color w:val="000000" w:themeColor="text1"/>
          <w:sz w:val="22"/>
          <w:szCs w:val="22"/>
        </w:rPr>
        <w:t xml:space="preserve">an </w:t>
      </w:r>
      <w:r w:rsidRPr="00EF49AA" w:rsidR="00AA314B">
        <w:rPr>
          <w:rFonts w:ascii="Garamond" w:hAnsi="Garamond" w:cstheme="minorHAnsi"/>
          <w:color w:val="000000" w:themeColor="text1"/>
          <w:sz w:val="22"/>
          <w:szCs w:val="22"/>
        </w:rPr>
        <w:t>overview of the</w:t>
      </w:r>
      <w:r w:rsidRPr="00EF49AA">
        <w:rPr>
          <w:rFonts w:ascii="Garamond" w:hAnsi="Garamond" w:cstheme="minorHAnsi"/>
          <w:color w:val="000000" w:themeColor="text1"/>
          <w:sz w:val="22"/>
          <w:szCs w:val="22"/>
        </w:rPr>
        <w:t xml:space="preserve"> national R&amp;I system</w:t>
      </w:r>
      <w:r w:rsidRPr="00EF49AA" w:rsidR="009E01FA">
        <w:rPr>
          <w:rFonts w:ascii="Garamond" w:hAnsi="Garamond" w:cstheme="minorHAnsi"/>
          <w:color w:val="000000" w:themeColor="text1"/>
          <w:sz w:val="22"/>
          <w:szCs w:val="22"/>
        </w:rPr>
        <w:t>(s)</w:t>
      </w:r>
      <w:r w:rsidRPr="00EF49AA" w:rsidR="00AA314B">
        <w:rPr>
          <w:rFonts w:ascii="Garamond" w:hAnsi="Garamond" w:cstheme="minorHAnsi"/>
          <w:color w:val="000000" w:themeColor="text1"/>
          <w:sz w:val="22"/>
          <w:szCs w:val="22"/>
        </w:rPr>
        <w:t>,</w:t>
      </w:r>
      <w:r w:rsidRPr="00EF49AA">
        <w:rPr>
          <w:rFonts w:ascii="Garamond" w:hAnsi="Garamond" w:cstheme="minorHAnsi"/>
          <w:color w:val="000000" w:themeColor="text1"/>
          <w:sz w:val="22"/>
          <w:szCs w:val="22"/>
        </w:rPr>
        <w:t xml:space="preserve"> </w:t>
      </w:r>
      <w:r w:rsidRPr="00EF49AA" w:rsidR="009B146F">
        <w:rPr>
          <w:rFonts w:ascii="Garamond" w:hAnsi="Garamond" w:cstheme="minorHAnsi"/>
          <w:color w:val="000000" w:themeColor="text1"/>
          <w:sz w:val="22"/>
          <w:szCs w:val="22"/>
        </w:rPr>
        <w:t>a</w:t>
      </w:r>
      <w:r w:rsidRPr="00EF49AA" w:rsidR="00B44E76">
        <w:rPr>
          <w:rFonts w:ascii="Garamond" w:hAnsi="Garamond" w:cstheme="minorHAnsi"/>
          <w:color w:val="000000" w:themeColor="text1"/>
          <w:sz w:val="22"/>
          <w:szCs w:val="22"/>
        </w:rPr>
        <w:t>n</w:t>
      </w:r>
      <w:r w:rsidRPr="00EF49AA" w:rsidR="009B146F">
        <w:rPr>
          <w:rFonts w:ascii="Garamond" w:hAnsi="Garamond" w:cstheme="minorHAnsi"/>
          <w:color w:val="000000" w:themeColor="text1"/>
          <w:sz w:val="22"/>
          <w:szCs w:val="22"/>
        </w:rPr>
        <w:t xml:space="preserve"> </w:t>
      </w:r>
      <w:r w:rsidRPr="00EF49AA">
        <w:rPr>
          <w:rFonts w:ascii="Garamond" w:hAnsi="Garamond" w:cstheme="minorHAnsi"/>
          <w:color w:val="000000" w:themeColor="text1"/>
          <w:sz w:val="22"/>
          <w:szCs w:val="22"/>
        </w:rPr>
        <w:t>analysis o</w:t>
      </w:r>
      <w:r w:rsidRPr="00EF49AA" w:rsidR="00B44E76">
        <w:rPr>
          <w:rFonts w:ascii="Garamond" w:hAnsi="Garamond" w:cstheme="minorHAnsi"/>
          <w:color w:val="000000" w:themeColor="text1"/>
          <w:sz w:val="22"/>
          <w:szCs w:val="22"/>
        </w:rPr>
        <w:t>n</w:t>
      </w:r>
      <w:r w:rsidRPr="00EF49AA">
        <w:rPr>
          <w:rFonts w:ascii="Garamond" w:hAnsi="Garamond" w:cstheme="minorHAnsi"/>
          <w:color w:val="000000" w:themeColor="text1"/>
          <w:sz w:val="22"/>
          <w:szCs w:val="22"/>
        </w:rPr>
        <w:t xml:space="preserve"> the issues that are specific to the service</w:t>
      </w:r>
      <w:r w:rsidRPr="00EF49AA" w:rsidR="0080339C">
        <w:rPr>
          <w:rFonts w:ascii="Garamond" w:hAnsi="Garamond" w:cstheme="minorHAnsi"/>
          <w:color w:val="000000" w:themeColor="text1"/>
          <w:sz w:val="22"/>
          <w:szCs w:val="22"/>
        </w:rPr>
        <w:t xml:space="preserve">, </w:t>
      </w:r>
      <w:r w:rsidRPr="00EF49AA" w:rsidR="009B146F">
        <w:rPr>
          <w:rFonts w:ascii="Garamond" w:hAnsi="Garamond" w:cstheme="minorHAnsi"/>
          <w:color w:val="000000" w:themeColor="text1"/>
          <w:sz w:val="22"/>
          <w:szCs w:val="22"/>
        </w:rPr>
        <w:t xml:space="preserve">an </w:t>
      </w:r>
      <w:r w:rsidRPr="00EF49AA" w:rsidR="009260C0">
        <w:rPr>
          <w:rFonts w:ascii="Garamond" w:hAnsi="Garamond" w:cstheme="minorHAnsi"/>
          <w:color w:val="000000" w:themeColor="text1"/>
          <w:sz w:val="22"/>
          <w:szCs w:val="22"/>
        </w:rPr>
        <w:t xml:space="preserve">analysis </w:t>
      </w:r>
      <w:r w:rsidRPr="00EF49AA">
        <w:rPr>
          <w:rFonts w:ascii="Garamond" w:hAnsi="Garamond" w:cstheme="minorHAnsi"/>
          <w:color w:val="000000" w:themeColor="text1"/>
          <w:sz w:val="22"/>
          <w:szCs w:val="22"/>
        </w:rPr>
        <w:t xml:space="preserve">of the </w:t>
      </w:r>
      <w:r w:rsidRPr="00EF49AA" w:rsidR="00AA314B">
        <w:rPr>
          <w:rFonts w:ascii="Garamond" w:hAnsi="Garamond" w:eastAsia="Calibri" w:cs="Calibri"/>
          <w:color w:val="000000"/>
          <w:sz w:val="22"/>
          <w:szCs w:val="32"/>
        </w:rPr>
        <w:t xml:space="preserve">policy </w:t>
      </w:r>
      <w:r w:rsidRPr="00EF49AA">
        <w:rPr>
          <w:rFonts w:ascii="Garamond" w:hAnsi="Garamond" w:cstheme="minorHAnsi"/>
          <w:color w:val="000000" w:themeColor="text1"/>
          <w:sz w:val="22"/>
          <w:szCs w:val="22"/>
        </w:rPr>
        <w:t>challenges</w:t>
      </w:r>
      <w:r w:rsidRPr="00EF49AA" w:rsidR="00C5040E">
        <w:rPr>
          <w:rFonts w:ascii="Garamond" w:hAnsi="Garamond" w:cstheme="minorHAnsi"/>
          <w:color w:val="000000" w:themeColor="text1"/>
          <w:sz w:val="22"/>
          <w:szCs w:val="22"/>
        </w:rPr>
        <w:t>,</w:t>
      </w:r>
      <w:r w:rsidRPr="00EF49AA" w:rsidR="0080339C">
        <w:rPr>
          <w:rFonts w:ascii="Garamond" w:hAnsi="Garamond" w:cstheme="minorHAnsi"/>
          <w:color w:val="000000" w:themeColor="text1"/>
          <w:sz w:val="22"/>
          <w:szCs w:val="22"/>
        </w:rPr>
        <w:t xml:space="preserve"> as well as a</w:t>
      </w:r>
      <w:r w:rsidRPr="00EF49AA" w:rsidR="0022087D">
        <w:rPr>
          <w:rFonts w:ascii="Garamond" w:hAnsi="Garamond" w:cstheme="minorHAnsi"/>
          <w:color w:val="000000" w:themeColor="text1"/>
          <w:sz w:val="22"/>
          <w:szCs w:val="22"/>
        </w:rPr>
        <w:t xml:space="preserve"> presentation of </w:t>
      </w:r>
      <w:r w:rsidRPr="00EF49AA" w:rsidR="0080339C">
        <w:rPr>
          <w:rFonts w:ascii="Garamond" w:hAnsi="Garamond" w:eastAsia="Calibri" w:cs="Calibri"/>
          <w:color w:val="000000"/>
          <w:sz w:val="22"/>
          <w:szCs w:val="32"/>
        </w:rPr>
        <w:t>q</w:t>
      </w:r>
      <w:r w:rsidRPr="00EF49AA" w:rsidR="00501E64">
        <w:rPr>
          <w:rFonts w:ascii="Garamond" w:hAnsi="Garamond" w:eastAsia="Calibri" w:cs="Calibri"/>
          <w:color w:val="000000"/>
          <w:sz w:val="22"/>
          <w:szCs w:val="32"/>
        </w:rPr>
        <w:t xml:space="preserve">uantitative </w:t>
      </w:r>
      <w:r w:rsidRPr="00EF49AA" w:rsidR="00501E64">
        <w:rPr>
          <w:rFonts w:ascii="Garamond" w:hAnsi="Garamond" w:eastAsia="Calibri" w:cstheme="minorHAnsi"/>
          <w:color w:val="000000"/>
          <w:sz w:val="22"/>
          <w:szCs w:val="32"/>
        </w:rPr>
        <w:t>and qualitative data.</w:t>
      </w:r>
    </w:p>
    <w:p w:rsidR="00E95430" w:rsidP="00303256" w:rsidRDefault="00E95430" w14:paraId="6D56229E" w14:textId="77777777">
      <w:pPr>
        <w:jc w:val="both"/>
        <w:rPr>
          <w:rFonts w:ascii="Garamond" w:hAnsi="Garamond" w:eastAsia="Calibri" w:cs="Calibri"/>
          <w:color w:val="000000"/>
          <w:sz w:val="22"/>
          <w:szCs w:val="32"/>
        </w:rPr>
      </w:pPr>
    </w:p>
    <w:p w:rsidRPr="00EF49AA" w:rsidR="00DE42A5" w:rsidP="00303256" w:rsidRDefault="00BA6E8C" w14:paraId="52D8A997" w14:textId="0647034C">
      <w:pPr>
        <w:jc w:val="both"/>
        <w:rPr>
          <w:rFonts w:ascii="Garamond" w:hAnsi="Garamond" w:cstheme="minorHAnsi"/>
          <w:color w:val="000000" w:themeColor="text1"/>
          <w:sz w:val="22"/>
          <w:szCs w:val="22"/>
        </w:rPr>
      </w:pPr>
      <w:r w:rsidRPr="00EF49AA">
        <w:rPr>
          <w:rFonts w:ascii="Garamond" w:hAnsi="Garamond" w:eastAsia="Calibri" w:cs="Calibri"/>
          <w:color w:val="000000"/>
          <w:sz w:val="22"/>
          <w:szCs w:val="32"/>
        </w:rPr>
        <w:t>The services will go beyond analyses of R&amp;I system</w:t>
      </w:r>
      <w:r w:rsidRPr="00EF49AA" w:rsidR="0022087D">
        <w:rPr>
          <w:rFonts w:ascii="Garamond" w:hAnsi="Garamond" w:eastAsia="Calibri" w:cs="Calibri"/>
          <w:color w:val="000000"/>
          <w:sz w:val="22"/>
          <w:szCs w:val="32"/>
        </w:rPr>
        <w:t>(</w:t>
      </w:r>
      <w:r w:rsidRPr="00EF49AA">
        <w:rPr>
          <w:rFonts w:ascii="Garamond" w:hAnsi="Garamond" w:eastAsia="Calibri" w:cs="Calibri"/>
          <w:color w:val="000000"/>
          <w:sz w:val="22"/>
          <w:szCs w:val="32"/>
        </w:rPr>
        <w:t>s</w:t>
      </w:r>
      <w:r w:rsidRPr="00EF49AA" w:rsidR="0022087D">
        <w:rPr>
          <w:rFonts w:ascii="Garamond" w:hAnsi="Garamond" w:eastAsia="Calibri" w:cs="Calibri"/>
          <w:color w:val="000000"/>
          <w:sz w:val="22"/>
          <w:szCs w:val="32"/>
        </w:rPr>
        <w:t>)</w:t>
      </w:r>
      <w:r w:rsidRPr="00EF49AA">
        <w:rPr>
          <w:rFonts w:ascii="Garamond" w:hAnsi="Garamond" w:eastAsia="Calibri" w:cs="Calibri"/>
          <w:color w:val="000000"/>
          <w:sz w:val="22"/>
          <w:szCs w:val="32"/>
        </w:rPr>
        <w:t xml:space="preserve"> and policies </w:t>
      </w:r>
      <w:r w:rsidRPr="00EF49AA" w:rsidR="0022087D">
        <w:rPr>
          <w:rFonts w:ascii="Garamond" w:hAnsi="Garamond" w:eastAsia="Calibri" w:cs="Calibri"/>
          <w:color w:val="000000"/>
          <w:sz w:val="22"/>
          <w:szCs w:val="32"/>
        </w:rPr>
        <w:t>by</w:t>
      </w:r>
      <w:r w:rsidRPr="00EF49AA">
        <w:rPr>
          <w:rFonts w:ascii="Garamond" w:hAnsi="Garamond" w:eastAsia="Calibri" w:cs="Calibri"/>
          <w:color w:val="000000"/>
          <w:sz w:val="22"/>
          <w:szCs w:val="32"/>
        </w:rPr>
        <w:t xml:space="preserve"> </w:t>
      </w:r>
      <w:r w:rsidRPr="00EF49AA" w:rsidR="0022087D">
        <w:rPr>
          <w:rFonts w:ascii="Garamond" w:hAnsi="Garamond" w:eastAsia="Calibri" w:cs="Calibri"/>
          <w:color w:val="000000"/>
          <w:sz w:val="22"/>
          <w:szCs w:val="32"/>
        </w:rPr>
        <w:t xml:space="preserve">also </w:t>
      </w:r>
      <w:r w:rsidRPr="00EF49AA">
        <w:rPr>
          <w:rFonts w:ascii="Garamond" w:hAnsi="Garamond" w:eastAsia="Calibri" w:cs="Calibri"/>
          <w:color w:val="000000"/>
          <w:sz w:val="22"/>
          <w:szCs w:val="32"/>
        </w:rPr>
        <w:t>provid</w:t>
      </w:r>
      <w:r w:rsidRPr="00EF49AA" w:rsidR="0022087D">
        <w:rPr>
          <w:rFonts w:ascii="Garamond" w:hAnsi="Garamond" w:eastAsia="Calibri" w:cs="Calibri"/>
          <w:color w:val="000000"/>
          <w:sz w:val="22"/>
          <w:szCs w:val="32"/>
        </w:rPr>
        <w:t>ing</w:t>
      </w:r>
      <w:r w:rsidRPr="00EF49AA">
        <w:rPr>
          <w:rFonts w:ascii="Garamond" w:hAnsi="Garamond" w:eastAsia="Calibri" w:cs="Calibri"/>
          <w:color w:val="000000"/>
          <w:sz w:val="22"/>
          <w:szCs w:val="32"/>
        </w:rPr>
        <w:t xml:space="preserve"> </w:t>
      </w:r>
      <w:r w:rsidRPr="00EF49AA">
        <w:rPr>
          <w:rFonts w:ascii="Garamond" w:hAnsi="Garamond" w:eastAsia="Calibri" w:cs="Calibri"/>
          <w:b/>
          <w:bCs/>
          <w:color w:val="000000"/>
          <w:sz w:val="22"/>
          <w:szCs w:val="32"/>
        </w:rPr>
        <w:t xml:space="preserve">concrete tailor-made recommendations </w:t>
      </w:r>
      <w:r w:rsidRPr="00EF49AA" w:rsidR="00931E87">
        <w:rPr>
          <w:rFonts w:ascii="Garamond" w:hAnsi="Garamond" w:cstheme="minorHAnsi"/>
          <w:color w:val="000000" w:themeColor="text1"/>
          <w:sz w:val="22"/>
          <w:szCs w:val="22"/>
        </w:rPr>
        <w:t>for policy actions</w:t>
      </w:r>
      <w:r w:rsidRPr="00EF49AA" w:rsidR="00DE42A5">
        <w:rPr>
          <w:rFonts w:ascii="Garamond" w:hAnsi="Garamond" w:eastAsia="Calibri" w:cstheme="minorHAnsi"/>
          <w:color w:val="000000"/>
          <w:sz w:val="22"/>
          <w:szCs w:val="32"/>
        </w:rPr>
        <w:t xml:space="preserve">, </w:t>
      </w:r>
      <w:r w:rsidRPr="00EF49AA" w:rsidR="00DE42A5">
        <w:rPr>
          <w:rFonts w:ascii="Garamond" w:hAnsi="Garamond" w:cstheme="minorHAnsi"/>
          <w:color w:val="000000" w:themeColor="text1"/>
          <w:sz w:val="22"/>
          <w:szCs w:val="22"/>
        </w:rPr>
        <w:t>and</w:t>
      </w:r>
      <w:r w:rsidRPr="00EF49AA" w:rsidR="008C181C">
        <w:rPr>
          <w:rFonts w:ascii="Garamond" w:hAnsi="Garamond" w:cstheme="minorHAnsi"/>
          <w:color w:val="000000" w:themeColor="text1"/>
          <w:sz w:val="22"/>
          <w:szCs w:val="22"/>
        </w:rPr>
        <w:t xml:space="preserve"> the steps needed </w:t>
      </w:r>
      <w:r w:rsidRPr="00EF49AA" w:rsidR="008C181C">
        <w:rPr>
          <w:rFonts w:ascii="Garamond" w:hAnsi="Garamond" w:eastAsia="Calibri" w:cs="Calibri"/>
          <w:color w:val="000000"/>
          <w:sz w:val="22"/>
          <w:szCs w:val="32"/>
        </w:rPr>
        <w:t xml:space="preserve">to support their implementation and </w:t>
      </w:r>
      <w:r w:rsidRPr="00EF49AA" w:rsidR="00DE42A5">
        <w:rPr>
          <w:rFonts w:ascii="Garamond" w:hAnsi="Garamond" w:cstheme="minorHAnsi"/>
          <w:color w:val="000000" w:themeColor="text1"/>
          <w:sz w:val="22"/>
          <w:szCs w:val="22"/>
        </w:rPr>
        <w:t>achieve impacts.</w:t>
      </w:r>
      <w:r w:rsidRPr="00EF49AA" w:rsidR="00DE42A5">
        <w:rPr>
          <w:rFonts w:ascii="Garamond" w:hAnsi="Garamond" w:eastAsia="Calibri" w:cs="Calibri"/>
          <w:color w:val="000000"/>
          <w:sz w:val="22"/>
          <w:szCs w:val="32"/>
        </w:rPr>
        <w:t xml:space="preserve"> </w:t>
      </w:r>
    </w:p>
    <w:p w:rsidRPr="00EF49AA" w:rsidR="00511338" w:rsidP="00303256" w:rsidRDefault="00511338" w14:paraId="1BC037D3" w14:textId="5DAB019D">
      <w:pPr>
        <w:jc w:val="both"/>
        <w:rPr>
          <w:rFonts w:ascii="Garamond" w:hAnsi="Garamond" w:eastAsia="Calibri" w:cstheme="minorHAnsi"/>
          <w:color w:val="000000"/>
          <w:sz w:val="22"/>
          <w:szCs w:val="32"/>
        </w:rPr>
      </w:pPr>
    </w:p>
    <w:p w:rsidR="000F4ABE" w:rsidP="002A44D7" w:rsidRDefault="00DE30AF" w14:paraId="09EDE25B" w14:textId="3668B3FE">
      <w:pPr>
        <w:pBdr>
          <w:top w:val="nil"/>
          <w:left w:val="nil"/>
          <w:bottom w:val="nil"/>
          <w:right w:val="nil"/>
          <w:between w:val="nil"/>
        </w:pBdr>
        <w:spacing w:line="276" w:lineRule="auto"/>
        <w:jc w:val="both"/>
        <w:rPr>
          <w:rFonts w:ascii="Garamond" w:hAnsi="Garamond" w:eastAsia="Calibri" w:cs="Calibri"/>
          <w:color w:val="000000"/>
          <w:sz w:val="22"/>
          <w:szCs w:val="32"/>
        </w:rPr>
      </w:pPr>
      <w:r w:rsidRPr="00EF49AA">
        <w:rPr>
          <w:rFonts w:ascii="Garamond" w:hAnsi="Garamond" w:eastAsia="Calibri" w:cs="Calibri"/>
          <w:color w:val="000000"/>
          <w:sz w:val="22"/>
          <w:szCs w:val="32"/>
        </w:rPr>
        <w:t xml:space="preserve">The service will also include a focus on </w:t>
      </w:r>
      <w:r w:rsidRPr="00EF49AA">
        <w:rPr>
          <w:rFonts w:ascii="Garamond" w:hAnsi="Garamond" w:eastAsia="Calibri" w:cs="Calibri"/>
          <w:b/>
          <w:bCs/>
          <w:color w:val="000000"/>
          <w:sz w:val="22"/>
          <w:szCs w:val="32"/>
        </w:rPr>
        <w:t>reinforcing capacity</w:t>
      </w:r>
      <w:r w:rsidRPr="00EF49AA">
        <w:rPr>
          <w:rFonts w:ascii="Garamond" w:hAnsi="Garamond" w:eastAsia="Calibri" w:cs="Calibri"/>
          <w:color w:val="000000"/>
          <w:sz w:val="22"/>
          <w:szCs w:val="32"/>
        </w:rPr>
        <w:t xml:space="preserve"> over the longer</w:t>
      </w:r>
      <w:r w:rsidRPr="00EF49AA" w:rsidR="00E172F6">
        <w:rPr>
          <w:rFonts w:ascii="Garamond" w:hAnsi="Garamond" w:eastAsia="Calibri" w:cs="Calibri"/>
          <w:color w:val="000000"/>
          <w:sz w:val="22"/>
          <w:szCs w:val="32"/>
        </w:rPr>
        <w:t xml:space="preserve"> </w:t>
      </w:r>
      <w:r w:rsidRPr="00EF49AA">
        <w:rPr>
          <w:rFonts w:ascii="Garamond" w:hAnsi="Garamond" w:eastAsia="Calibri" w:cs="Calibri"/>
          <w:color w:val="000000"/>
          <w:sz w:val="22"/>
          <w:szCs w:val="32"/>
        </w:rPr>
        <w:t xml:space="preserve">term enabling the requesting authority to both implement the specific </w:t>
      </w:r>
      <w:r w:rsidRPr="00EF49AA" w:rsidR="00104CA0">
        <w:rPr>
          <w:rFonts w:ascii="Garamond" w:hAnsi="Garamond" w:eastAsia="Calibri" w:cs="Calibri"/>
          <w:color w:val="000000"/>
          <w:sz w:val="22"/>
          <w:szCs w:val="32"/>
        </w:rPr>
        <w:t>policy actions</w:t>
      </w:r>
      <w:r w:rsidRPr="00EF49AA">
        <w:rPr>
          <w:rFonts w:ascii="Garamond" w:hAnsi="Garamond" w:eastAsia="Calibri" w:cs="Calibri"/>
          <w:color w:val="000000"/>
          <w:sz w:val="22"/>
          <w:szCs w:val="32"/>
        </w:rPr>
        <w:t xml:space="preserve"> arising from the service and enhance strategic policy design.</w:t>
      </w:r>
      <w:r w:rsidRPr="00EF49AA" w:rsidR="00C1401F">
        <w:rPr>
          <w:rFonts w:ascii="Garamond" w:hAnsi="Garamond" w:eastAsia="Calibri" w:cs="Calibri"/>
          <w:color w:val="000000"/>
          <w:sz w:val="22"/>
          <w:szCs w:val="32"/>
        </w:rPr>
        <w:t xml:space="preserve"> </w:t>
      </w:r>
    </w:p>
    <w:p w:rsidRPr="00EF49AA" w:rsidR="00C336D9" w:rsidP="002A44D7" w:rsidRDefault="00C336D9" w14:paraId="69CDDB75" w14:textId="77777777">
      <w:pPr>
        <w:pBdr>
          <w:top w:val="nil"/>
          <w:left w:val="nil"/>
          <w:bottom w:val="nil"/>
          <w:right w:val="nil"/>
          <w:between w:val="nil"/>
        </w:pBdr>
        <w:spacing w:line="276" w:lineRule="auto"/>
        <w:jc w:val="both"/>
        <w:rPr>
          <w:rFonts w:ascii="Garamond" w:hAnsi="Garamond" w:eastAsia="Calibri" w:cs="Calibri"/>
          <w:color w:val="000000"/>
          <w:sz w:val="22"/>
          <w:szCs w:val="32"/>
        </w:rPr>
      </w:pPr>
    </w:p>
    <w:p w:rsidRPr="00EF49AA" w:rsidR="008C2387" w:rsidP="00800F25" w:rsidRDefault="008C2387" w14:paraId="5DF37E65" w14:textId="0B243901">
      <w:pPr>
        <w:pStyle w:val="PIR2"/>
        <w:numPr>
          <w:ilvl w:val="1"/>
          <w:numId w:val="6"/>
        </w:numPr>
      </w:pPr>
      <w:bookmarkStart w:name="_Toc60667610" w:id="19"/>
      <w:r w:rsidRPr="00EF49AA">
        <w:lastRenderedPageBreak/>
        <w:t xml:space="preserve">In what language will the </w:t>
      </w:r>
      <w:r w:rsidRPr="00EF49AA" w:rsidR="00344756">
        <w:t>service</w:t>
      </w:r>
      <w:r w:rsidRPr="00EF49AA" w:rsidR="0028530D">
        <w:t>s</w:t>
      </w:r>
      <w:r w:rsidRPr="00EF49AA" w:rsidR="00344756">
        <w:t xml:space="preserve"> </w:t>
      </w:r>
      <w:r w:rsidRPr="00EF49AA">
        <w:t>be carried out?</w:t>
      </w:r>
      <w:bookmarkEnd w:id="19"/>
    </w:p>
    <w:p w:rsidRPr="00EF49AA" w:rsidR="001D6F3D" w:rsidP="00911327" w:rsidRDefault="005B3EEB" w14:paraId="2DEAC3FC" w14:textId="551D7EA7">
      <w:pPr>
        <w:jc w:val="both"/>
        <w:rPr>
          <w:rFonts w:ascii="Garamond" w:hAnsi="Garamond" w:eastAsia="Calibri" w:cs="Calibri"/>
          <w:sz w:val="22"/>
          <w:szCs w:val="22"/>
        </w:rPr>
      </w:pPr>
      <w:r w:rsidRPr="00EF49AA">
        <w:rPr>
          <w:rFonts w:ascii="Garamond" w:hAnsi="Garamond" w:eastAsia="Calibri" w:cs="Calibri"/>
          <w:sz w:val="22"/>
          <w:szCs w:val="22"/>
        </w:rPr>
        <w:t>In principle, t</w:t>
      </w:r>
      <w:r w:rsidRPr="00EF49AA" w:rsidR="00476792">
        <w:rPr>
          <w:rFonts w:ascii="Garamond" w:hAnsi="Garamond" w:eastAsia="Calibri" w:cs="Calibri"/>
          <w:sz w:val="22"/>
          <w:szCs w:val="22"/>
        </w:rPr>
        <w:t xml:space="preserve">he official working languages are English and French. </w:t>
      </w:r>
      <w:r w:rsidRPr="00EF49AA">
        <w:rPr>
          <w:rFonts w:ascii="Garamond" w:hAnsi="Garamond" w:eastAsia="Calibri" w:cs="Calibri"/>
          <w:sz w:val="22"/>
          <w:szCs w:val="22"/>
        </w:rPr>
        <w:t>However, some of t</w:t>
      </w:r>
      <w:r w:rsidRPr="00EF49AA" w:rsidR="00B23F1E">
        <w:rPr>
          <w:rFonts w:ascii="Garamond" w:hAnsi="Garamond" w:eastAsia="Calibri" w:cs="Calibri"/>
          <w:sz w:val="22"/>
          <w:szCs w:val="22"/>
        </w:rPr>
        <w:t xml:space="preserve">he experts involved in </w:t>
      </w:r>
      <w:r w:rsidRPr="00EF49AA" w:rsidR="007956F5">
        <w:rPr>
          <w:rFonts w:ascii="Garamond" w:hAnsi="Garamond" w:eastAsia="Calibri" w:cs="Calibri"/>
          <w:sz w:val="22"/>
          <w:szCs w:val="22"/>
        </w:rPr>
        <w:t xml:space="preserve">the service </w:t>
      </w:r>
      <w:r w:rsidRPr="00EF49AA" w:rsidR="009B183D">
        <w:rPr>
          <w:rFonts w:ascii="Garamond" w:hAnsi="Garamond" w:eastAsia="Calibri" w:cs="Calibri"/>
          <w:sz w:val="22"/>
          <w:szCs w:val="22"/>
        </w:rPr>
        <w:t xml:space="preserve">will </w:t>
      </w:r>
      <w:r w:rsidRPr="00EF49AA" w:rsidR="0028530D">
        <w:rPr>
          <w:rFonts w:ascii="Garamond" w:hAnsi="Garamond" w:eastAsia="Calibri" w:cs="Calibri"/>
          <w:sz w:val="22"/>
          <w:szCs w:val="22"/>
        </w:rPr>
        <w:t>have a good knowledge of loca</w:t>
      </w:r>
      <w:r w:rsidRPr="00EF49AA" w:rsidR="00624868">
        <w:rPr>
          <w:rFonts w:ascii="Garamond" w:hAnsi="Garamond" w:eastAsia="Calibri" w:cs="Calibri"/>
          <w:sz w:val="22"/>
          <w:szCs w:val="22"/>
        </w:rPr>
        <w:t xml:space="preserve">l </w:t>
      </w:r>
      <w:r w:rsidRPr="00EF49AA" w:rsidR="0028530D">
        <w:rPr>
          <w:rFonts w:ascii="Garamond" w:hAnsi="Garamond" w:eastAsia="Calibri" w:cs="Calibri"/>
          <w:color w:val="000000" w:themeColor="text1"/>
          <w:sz w:val="22"/>
          <w:szCs w:val="22"/>
        </w:rPr>
        <w:t>language</w:t>
      </w:r>
      <w:r w:rsidRPr="00EF49AA" w:rsidR="00A94B48">
        <w:rPr>
          <w:rFonts w:ascii="Garamond" w:hAnsi="Garamond" w:eastAsia="Calibri" w:cs="Calibri"/>
          <w:color w:val="000000" w:themeColor="text1"/>
          <w:sz w:val="22"/>
          <w:szCs w:val="22"/>
        </w:rPr>
        <w:t>s</w:t>
      </w:r>
      <w:r w:rsidRPr="00EF49AA" w:rsidR="0028530D">
        <w:rPr>
          <w:rFonts w:ascii="Garamond" w:hAnsi="Garamond" w:eastAsia="Calibri" w:cs="Calibri"/>
          <w:color w:val="000000" w:themeColor="text1"/>
          <w:sz w:val="22"/>
          <w:szCs w:val="22"/>
        </w:rPr>
        <w:t xml:space="preserve"> </w:t>
      </w:r>
      <w:r w:rsidRPr="00EF49AA" w:rsidR="0028530D">
        <w:rPr>
          <w:rFonts w:ascii="Garamond" w:hAnsi="Garamond" w:eastAsia="Calibri" w:cs="Calibri"/>
          <w:sz w:val="22"/>
          <w:szCs w:val="22"/>
        </w:rPr>
        <w:t>to facilitate interaction</w:t>
      </w:r>
      <w:r w:rsidRPr="00EF49AA" w:rsidR="00E1196E">
        <w:rPr>
          <w:rFonts w:ascii="Garamond" w:hAnsi="Garamond" w:eastAsia="Calibri" w:cs="Calibri"/>
          <w:sz w:val="22"/>
          <w:szCs w:val="22"/>
        </w:rPr>
        <w:t>s</w:t>
      </w:r>
      <w:r w:rsidRPr="00EF49AA" w:rsidR="0028530D">
        <w:rPr>
          <w:rFonts w:ascii="Garamond" w:hAnsi="Garamond" w:eastAsia="Calibri" w:cs="Calibri"/>
          <w:sz w:val="22"/>
          <w:szCs w:val="22"/>
        </w:rPr>
        <w:t xml:space="preserve"> and implementation with </w:t>
      </w:r>
      <w:r w:rsidRPr="00EF49AA" w:rsidR="00E1196E">
        <w:rPr>
          <w:rFonts w:ascii="Garamond" w:hAnsi="Garamond" w:eastAsia="Calibri" w:cs="Calibri"/>
          <w:sz w:val="22"/>
          <w:szCs w:val="22"/>
        </w:rPr>
        <w:t>key stakeholders</w:t>
      </w:r>
      <w:r w:rsidRPr="00EF49AA" w:rsidR="0028530D">
        <w:rPr>
          <w:rFonts w:ascii="Garamond" w:hAnsi="Garamond" w:eastAsia="Calibri" w:cs="Calibri"/>
          <w:sz w:val="22"/>
          <w:szCs w:val="22"/>
        </w:rPr>
        <w:t>.</w:t>
      </w:r>
      <w:r w:rsidRPr="00EF49AA">
        <w:rPr>
          <w:rFonts w:ascii="Garamond" w:hAnsi="Garamond" w:eastAsia="Calibri" w:cs="Calibri"/>
          <w:sz w:val="22"/>
          <w:szCs w:val="22"/>
        </w:rPr>
        <w:t xml:space="preserve"> The PSF </w:t>
      </w:r>
      <w:r w:rsidRPr="00EF49AA" w:rsidR="00451764">
        <w:rPr>
          <w:rFonts w:ascii="Garamond" w:hAnsi="Garamond" w:eastAsia="Calibri" w:cs="Calibri"/>
          <w:sz w:val="22"/>
          <w:szCs w:val="22"/>
        </w:rPr>
        <w:t>knowledge</w:t>
      </w:r>
      <w:r w:rsidRPr="00EF49AA">
        <w:rPr>
          <w:rFonts w:ascii="Garamond" w:hAnsi="Garamond" w:eastAsia="Calibri" w:cs="Calibri"/>
          <w:sz w:val="22"/>
          <w:szCs w:val="22"/>
        </w:rPr>
        <w:t xml:space="preserve"> </w:t>
      </w:r>
      <w:r w:rsidRPr="00EF49AA" w:rsidR="00DF2C58">
        <w:rPr>
          <w:rFonts w:ascii="Garamond" w:hAnsi="Garamond" w:eastAsia="Calibri" w:cs="Calibri"/>
          <w:sz w:val="22"/>
          <w:szCs w:val="22"/>
        </w:rPr>
        <w:t>products will</w:t>
      </w:r>
      <w:r w:rsidRPr="00EF49AA" w:rsidR="000D3DA4">
        <w:rPr>
          <w:rFonts w:ascii="Garamond" w:hAnsi="Garamond" w:eastAsia="Calibri" w:cs="Calibri"/>
          <w:sz w:val="22"/>
          <w:szCs w:val="22"/>
        </w:rPr>
        <w:t xml:space="preserve"> be produced in English or </w:t>
      </w:r>
      <w:proofErr w:type="gramStart"/>
      <w:r w:rsidRPr="00EF49AA" w:rsidR="000D3DA4">
        <w:rPr>
          <w:rFonts w:ascii="Garamond" w:hAnsi="Garamond" w:eastAsia="Calibri" w:cs="Calibri"/>
          <w:sz w:val="22"/>
          <w:szCs w:val="22"/>
        </w:rPr>
        <w:t>French</w:t>
      </w:r>
      <w:r w:rsidRPr="00EF49AA" w:rsidR="00E1196E">
        <w:rPr>
          <w:rFonts w:ascii="Garamond" w:hAnsi="Garamond" w:eastAsia="Calibri" w:cs="Calibri"/>
          <w:sz w:val="22"/>
          <w:szCs w:val="22"/>
        </w:rPr>
        <w:t>, but</w:t>
      </w:r>
      <w:proofErr w:type="gramEnd"/>
      <w:r w:rsidRPr="00EF49AA" w:rsidR="000D3DA4">
        <w:rPr>
          <w:rFonts w:ascii="Garamond" w:hAnsi="Garamond" w:eastAsia="Calibri" w:cs="Calibri"/>
          <w:sz w:val="22"/>
          <w:szCs w:val="22"/>
        </w:rPr>
        <w:t xml:space="preserve"> </w:t>
      </w:r>
      <w:r w:rsidRPr="00EF49AA">
        <w:rPr>
          <w:rFonts w:ascii="Garamond" w:hAnsi="Garamond" w:eastAsia="Calibri" w:cs="Calibri"/>
          <w:sz w:val="22"/>
          <w:szCs w:val="22"/>
        </w:rPr>
        <w:t xml:space="preserve">could also </w:t>
      </w:r>
      <w:r w:rsidRPr="00EF49AA" w:rsidR="00E1196E">
        <w:rPr>
          <w:rFonts w:ascii="Garamond" w:hAnsi="Garamond" w:eastAsia="Calibri" w:cs="Calibri"/>
          <w:sz w:val="22"/>
          <w:szCs w:val="22"/>
        </w:rPr>
        <w:t xml:space="preserve">be </w:t>
      </w:r>
      <w:r w:rsidRPr="00EF49AA">
        <w:rPr>
          <w:rFonts w:ascii="Garamond" w:hAnsi="Garamond" w:eastAsia="Calibri" w:cs="Calibri"/>
          <w:sz w:val="22"/>
          <w:szCs w:val="22"/>
        </w:rPr>
        <w:t xml:space="preserve">delivered in Portuguese or Spanish </w:t>
      </w:r>
      <w:r w:rsidR="00F83BA6">
        <w:rPr>
          <w:rFonts w:ascii="Garamond" w:hAnsi="Garamond" w:eastAsia="Calibri" w:cs="Calibri"/>
          <w:sz w:val="22"/>
          <w:szCs w:val="22"/>
        </w:rPr>
        <w:t>if desired by</w:t>
      </w:r>
      <w:r w:rsidRPr="00EF49AA" w:rsidR="000845E9">
        <w:rPr>
          <w:rFonts w:ascii="Garamond" w:hAnsi="Garamond" w:eastAsia="Calibri" w:cs="Calibri"/>
          <w:sz w:val="22"/>
          <w:szCs w:val="22"/>
        </w:rPr>
        <w:t xml:space="preserve"> the service</w:t>
      </w:r>
      <w:r w:rsidRPr="00EF49AA" w:rsidR="00E1196E">
        <w:rPr>
          <w:rFonts w:ascii="Garamond" w:hAnsi="Garamond" w:eastAsia="Calibri" w:cs="Calibri"/>
          <w:sz w:val="22"/>
          <w:szCs w:val="22"/>
        </w:rPr>
        <w:t>-</w:t>
      </w:r>
      <w:r w:rsidRPr="00EF49AA" w:rsidR="000845E9">
        <w:rPr>
          <w:rFonts w:ascii="Garamond" w:hAnsi="Garamond" w:eastAsia="Calibri" w:cs="Calibri"/>
          <w:sz w:val="22"/>
          <w:szCs w:val="22"/>
        </w:rPr>
        <w:t>requesting authority</w:t>
      </w:r>
      <w:r w:rsidRPr="00EF49AA">
        <w:rPr>
          <w:rFonts w:ascii="Garamond" w:hAnsi="Garamond" w:eastAsia="Calibri" w:cs="Calibri"/>
          <w:sz w:val="22"/>
          <w:szCs w:val="22"/>
        </w:rPr>
        <w:t>.</w:t>
      </w:r>
    </w:p>
    <w:p w:rsidRPr="00EF49AA" w:rsidR="00344756" w:rsidP="007040C9" w:rsidRDefault="00344756" w14:paraId="12483814" w14:textId="5577FC49"/>
    <w:p w:rsidRPr="00EF49AA" w:rsidR="006C2025" w:rsidP="00800F25" w:rsidRDefault="006C2025" w14:paraId="77166B30" w14:textId="5F679AD2">
      <w:pPr>
        <w:pStyle w:val="PIR2"/>
        <w:numPr>
          <w:ilvl w:val="1"/>
          <w:numId w:val="6"/>
        </w:numPr>
        <w:rPr>
          <w:color w:val="000000" w:themeColor="text1"/>
        </w:rPr>
      </w:pPr>
      <w:bookmarkStart w:name="_Toc60667611" w:id="20"/>
      <w:r w:rsidRPr="00EF49AA">
        <w:rPr>
          <w:color w:val="000000" w:themeColor="text1"/>
        </w:rPr>
        <w:t xml:space="preserve">What </w:t>
      </w:r>
      <w:r w:rsidRPr="00EF49AA" w:rsidR="001018D9">
        <w:rPr>
          <w:color w:val="000000" w:themeColor="text1"/>
        </w:rPr>
        <w:t>is the role of the service</w:t>
      </w:r>
      <w:r w:rsidR="003C7B35">
        <w:rPr>
          <w:color w:val="000000" w:themeColor="text1"/>
        </w:rPr>
        <w:t>-</w:t>
      </w:r>
      <w:r w:rsidRPr="00EF49AA" w:rsidR="00A22661">
        <w:rPr>
          <w:color w:val="000000" w:themeColor="text1"/>
        </w:rPr>
        <w:t>requesting authority</w:t>
      </w:r>
      <w:r w:rsidRPr="00EF49AA">
        <w:rPr>
          <w:color w:val="000000" w:themeColor="text1"/>
        </w:rPr>
        <w:t>?</w:t>
      </w:r>
      <w:bookmarkEnd w:id="20"/>
    </w:p>
    <w:p w:rsidRPr="00EF49AA" w:rsidR="00A32CCA" w:rsidP="00692784" w:rsidRDefault="001167B2" w14:paraId="0584A37D" w14:textId="2B8E5402">
      <w:pPr>
        <w:jc w:val="both"/>
        <w:rPr>
          <w:rFonts w:ascii="Garamond" w:hAnsi="Garamond" w:eastAsia="Calibri" w:cstheme="minorHAnsi"/>
          <w:color w:val="000000"/>
          <w:sz w:val="22"/>
          <w:szCs w:val="32"/>
        </w:rPr>
      </w:pPr>
      <w:r w:rsidRPr="00EF49AA">
        <w:rPr>
          <w:rFonts w:ascii="Garamond" w:hAnsi="Garamond" w:eastAsia="Calibri" w:cs="Calibri"/>
          <w:color w:val="000000"/>
          <w:sz w:val="22"/>
          <w:szCs w:val="32"/>
        </w:rPr>
        <w:t>One key success factor for the implementation and impacts</w:t>
      </w:r>
      <w:r w:rsidRPr="00EF49AA" w:rsidR="00B1764C">
        <w:rPr>
          <w:rFonts w:ascii="Garamond" w:hAnsi="Garamond" w:eastAsia="Calibri" w:cs="Calibri"/>
          <w:color w:val="000000"/>
          <w:sz w:val="22"/>
          <w:szCs w:val="32"/>
        </w:rPr>
        <w:t xml:space="preserve"> of each</w:t>
      </w:r>
      <w:r w:rsidRPr="00EF49AA">
        <w:rPr>
          <w:rFonts w:ascii="Garamond" w:hAnsi="Garamond" w:eastAsia="Calibri" w:cs="Calibri"/>
          <w:color w:val="000000"/>
          <w:sz w:val="22"/>
          <w:szCs w:val="32"/>
        </w:rPr>
        <w:t xml:space="preserve"> </w:t>
      </w:r>
      <w:r w:rsidRPr="00EF49AA" w:rsidR="00B1764C">
        <w:rPr>
          <w:rFonts w:ascii="Garamond" w:hAnsi="Garamond" w:eastAsia="Calibri" w:cs="Calibri"/>
          <w:color w:val="000000"/>
          <w:sz w:val="22"/>
          <w:szCs w:val="32"/>
        </w:rPr>
        <w:t xml:space="preserve">service </w:t>
      </w:r>
      <w:r w:rsidRPr="00EF49AA">
        <w:rPr>
          <w:rFonts w:ascii="Garamond" w:hAnsi="Garamond" w:eastAsia="Calibri" w:cs="Calibri"/>
          <w:color w:val="000000"/>
          <w:sz w:val="22"/>
          <w:szCs w:val="32"/>
        </w:rPr>
        <w:t>is the commitment, ownership and engagement of the main stakeholders in</w:t>
      </w:r>
      <w:r w:rsidRPr="00EF49AA" w:rsidR="00EB3232">
        <w:rPr>
          <w:rFonts w:ascii="Garamond" w:hAnsi="Garamond" w:eastAsia="Calibri" w:cs="Calibri"/>
          <w:color w:val="000000"/>
          <w:sz w:val="22"/>
          <w:szCs w:val="32"/>
        </w:rPr>
        <w:t>volved</w:t>
      </w:r>
      <w:r w:rsidRPr="00EF49AA">
        <w:rPr>
          <w:rFonts w:ascii="Garamond" w:hAnsi="Garamond" w:eastAsia="Calibri" w:cs="Calibri"/>
          <w:color w:val="000000"/>
          <w:sz w:val="22"/>
          <w:szCs w:val="32"/>
        </w:rPr>
        <w:t xml:space="preserve"> </w:t>
      </w:r>
      <w:r w:rsidRPr="00EF49AA" w:rsidR="00EB3232">
        <w:rPr>
          <w:rFonts w:ascii="Garamond" w:hAnsi="Garamond" w:eastAsia="Calibri" w:cs="Calibri"/>
          <w:color w:val="000000"/>
          <w:sz w:val="22"/>
          <w:szCs w:val="32"/>
        </w:rPr>
        <w:t>in the</w:t>
      </w:r>
      <w:r w:rsidRPr="00EF49AA">
        <w:rPr>
          <w:rFonts w:ascii="Garamond" w:hAnsi="Garamond" w:eastAsia="Calibri" w:cs="Calibri"/>
          <w:color w:val="000000"/>
          <w:sz w:val="22"/>
          <w:szCs w:val="32"/>
        </w:rPr>
        <w:t xml:space="preserve"> service.</w:t>
      </w:r>
      <w:r w:rsidRPr="00EF49AA">
        <w:rPr>
          <w:rFonts w:ascii="Garamond" w:hAnsi="Garamond" w:eastAsia="Calibri" w:cs="Calibri"/>
          <w:sz w:val="22"/>
          <w:szCs w:val="22"/>
        </w:rPr>
        <w:t xml:space="preserve"> </w:t>
      </w:r>
      <w:r w:rsidRPr="00EF49AA">
        <w:rPr>
          <w:rFonts w:ascii="Garamond" w:hAnsi="Garamond" w:eastAsia="Calibri" w:cstheme="minorHAnsi"/>
          <w:color w:val="000000"/>
          <w:sz w:val="22"/>
          <w:szCs w:val="32"/>
        </w:rPr>
        <w:t xml:space="preserve">It is expected that </w:t>
      </w:r>
      <w:r w:rsidRPr="00EF49AA">
        <w:rPr>
          <w:rFonts w:ascii="Garamond" w:hAnsi="Garamond" w:eastAsia="Calibri" w:cstheme="minorHAnsi"/>
          <w:b/>
          <w:bCs/>
          <w:color w:val="000000"/>
          <w:sz w:val="22"/>
          <w:szCs w:val="32"/>
        </w:rPr>
        <w:t>countr</w:t>
      </w:r>
      <w:r w:rsidRPr="00EF49AA" w:rsidR="00B1764C">
        <w:rPr>
          <w:rFonts w:ascii="Garamond" w:hAnsi="Garamond" w:eastAsia="Calibri" w:cstheme="minorHAnsi"/>
          <w:b/>
          <w:bCs/>
          <w:color w:val="000000"/>
          <w:sz w:val="22"/>
          <w:szCs w:val="32"/>
        </w:rPr>
        <w:t>y</w:t>
      </w:r>
      <w:r w:rsidRPr="00EF49AA">
        <w:rPr>
          <w:rFonts w:ascii="Garamond" w:hAnsi="Garamond" w:eastAsia="Calibri" w:cstheme="minorHAnsi"/>
          <w:color w:val="000000"/>
          <w:sz w:val="22"/>
          <w:szCs w:val="32"/>
        </w:rPr>
        <w:t xml:space="preserve"> </w:t>
      </w:r>
      <w:r w:rsidRPr="00EF49AA">
        <w:rPr>
          <w:rFonts w:ascii="Garamond" w:hAnsi="Garamond" w:eastAsia="Calibri" w:cstheme="minorHAnsi"/>
          <w:b/>
          <w:bCs/>
          <w:color w:val="000000"/>
          <w:sz w:val="22"/>
          <w:szCs w:val="32"/>
        </w:rPr>
        <w:t xml:space="preserve">representatives </w:t>
      </w:r>
      <w:r w:rsidRPr="00EF49AA">
        <w:rPr>
          <w:rFonts w:ascii="Garamond" w:hAnsi="Garamond" w:eastAsia="Calibri" w:cs="Calibri"/>
          <w:b/>
          <w:bCs/>
          <w:color w:val="000000"/>
          <w:sz w:val="22"/>
          <w:szCs w:val="32"/>
        </w:rPr>
        <w:t xml:space="preserve">will actively participate in the </w:t>
      </w:r>
      <w:r w:rsidRPr="00EF49AA" w:rsidR="009D2DA4">
        <w:rPr>
          <w:rFonts w:ascii="Garamond" w:hAnsi="Garamond" w:eastAsia="Calibri" w:cs="Calibri"/>
          <w:b/>
          <w:bCs/>
          <w:color w:val="000000"/>
          <w:sz w:val="22"/>
          <w:szCs w:val="32"/>
        </w:rPr>
        <w:t xml:space="preserve">service </w:t>
      </w:r>
      <w:r w:rsidRPr="00EF49AA">
        <w:rPr>
          <w:rFonts w:ascii="Garamond" w:hAnsi="Garamond" w:eastAsia="Calibri" w:cs="Calibri"/>
          <w:b/>
          <w:bCs/>
          <w:color w:val="000000"/>
          <w:sz w:val="22"/>
          <w:szCs w:val="32"/>
        </w:rPr>
        <w:t>activities</w:t>
      </w:r>
      <w:r w:rsidRPr="00EF49AA" w:rsidR="009D2DA4">
        <w:rPr>
          <w:rFonts w:ascii="Garamond" w:hAnsi="Garamond" w:eastAsia="Calibri" w:cs="Calibri"/>
          <w:color w:val="000000"/>
          <w:sz w:val="22"/>
          <w:szCs w:val="32"/>
        </w:rPr>
        <w:t>,</w:t>
      </w:r>
      <w:r w:rsidRPr="00EF49AA" w:rsidR="0097089C">
        <w:rPr>
          <w:rFonts w:ascii="Garamond" w:hAnsi="Garamond" w:eastAsia="Calibri" w:cs="Calibri"/>
          <w:b/>
          <w:bCs/>
          <w:color w:val="000000"/>
          <w:sz w:val="22"/>
          <w:szCs w:val="32"/>
        </w:rPr>
        <w:t xml:space="preserve"> </w:t>
      </w:r>
      <w:r w:rsidRPr="00EF49AA" w:rsidR="00C77C4B">
        <w:rPr>
          <w:rFonts w:ascii="Garamond" w:hAnsi="Garamond" w:eastAsia="Calibri" w:cs="Calibri"/>
          <w:color w:val="000000"/>
          <w:sz w:val="22"/>
          <w:szCs w:val="32"/>
        </w:rPr>
        <w:t>for instance</w:t>
      </w:r>
      <w:r w:rsidRPr="00EF49AA" w:rsidR="00C77C4B">
        <w:rPr>
          <w:rFonts w:ascii="Garamond" w:hAnsi="Garamond" w:eastAsia="Calibri" w:cs="Calibri"/>
          <w:b/>
          <w:bCs/>
          <w:color w:val="000000"/>
          <w:sz w:val="22"/>
          <w:szCs w:val="32"/>
        </w:rPr>
        <w:t xml:space="preserve"> </w:t>
      </w:r>
      <w:r w:rsidRPr="00EF49AA" w:rsidR="0097089C">
        <w:rPr>
          <w:rFonts w:ascii="Garamond" w:hAnsi="Garamond" w:eastAsia="Calibri" w:cs="Calibri"/>
          <w:color w:val="000000"/>
          <w:sz w:val="22"/>
          <w:szCs w:val="32"/>
        </w:rPr>
        <w:t>by</w:t>
      </w:r>
      <w:r w:rsidRPr="00EF49AA" w:rsidR="0097089C">
        <w:rPr>
          <w:rFonts w:ascii="Garamond" w:hAnsi="Garamond" w:eastAsia="Calibri" w:cs="Calibri"/>
          <w:b/>
          <w:bCs/>
          <w:color w:val="000000"/>
          <w:sz w:val="22"/>
          <w:szCs w:val="32"/>
        </w:rPr>
        <w:t xml:space="preserve"> </w:t>
      </w:r>
      <w:r w:rsidRPr="00EF49AA" w:rsidR="00895742">
        <w:rPr>
          <w:rFonts w:ascii="Garamond" w:hAnsi="Garamond" w:eastAsia="Calibri" w:cs="Calibri"/>
          <w:color w:val="000000"/>
          <w:sz w:val="22"/>
          <w:szCs w:val="32"/>
        </w:rPr>
        <w:t>collaborating</w:t>
      </w:r>
      <w:r w:rsidRPr="00EF49AA" w:rsidR="00895742">
        <w:rPr>
          <w:rFonts w:ascii="Garamond" w:hAnsi="Garamond" w:eastAsia="Calibri" w:cs="Calibri"/>
          <w:b/>
          <w:bCs/>
          <w:color w:val="000000"/>
          <w:sz w:val="22"/>
          <w:szCs w:val="32"/>
        </w:rPr>
        <w:t xml:space="preserve"> </w:t>
      </w:r>
      <w:r w:rsidRPr="00EF49AA">
        <w:rPr>
          <w:rFonts w:ascii="Garamond" w:hAnsi="Garamond" w:eastAsia="Calibri" w:cs="Calibri"/>
          <w:color w:val="000000"/>
          <w:sz w:val="22"/>
          <w:szCs w:val="32"/>
        </w:rPr>
        <w:t xml:space="preserve">with the experts in </w:t>
      </w:r>
      <w:r w:rsidRPr="00EF49AA" w:rsidR="00895742">
        <w:rPr>
          <w:rFonts w:ascii="Garamond" w:hAnsi="Garamond" w:eastAsia="Calibri" w:cs="Calibri"/>
          <w:color w:val="000000"/>
          <w:sz w:val="22"/>
          <w:szCs w:val="32"/>
        </w:rPr>
        <w:t xml:space="preserve">the execution of their tasks and </w:t>
      </w:r>
      <w:r w:rsidRPr="00EF49AA" w:rsidR="00A32CCA">
        <w:rPr>
          <w:rFonts w:ascii="Garamond" w:hAnsi="Garamond" w:eastAsia="Calibri" w:cs="Calibri"/>
          <w:color w:val="000000"/>
          <w:sz w:val="22"/>
          <w:szCs w:val="32"/>
        </w:rPr>
        <w:t>sharing</w:t>
      </w:r>
      <w:r w:rsidRPr="00EF49AA" w:rsidR="00895742">
        <w:rPr>
          <w:rFonts w:ascii="Garamond" w:hAnsi="Garamond" w:eastAsia="Calibri" w:cs="Calibri"/>
          <w:color w:val="000000"/>
          <w:sz w:val="22"/>
          <w:szCs w:val="32"/>
        </w:rPr>
        <w:t xml:space="preserve"> </w:t>
      </w:r>
      <w:r w:rsidRPr="00EF49AA" w:rsidR="00C5040E">
        <w:rPr>
          <w:rFonts w:ascii="Garamond" w:hAnsi="Garamond" w:eastAsia="Calibri" w:cs="Calibri"/>
          <w:color w:val="000000"/>
          <w:sz w:val="22"/>
          <w:szCs w:val="32"/>
        </w:rPr>
        <w:t xml:space="preserve">their </w:t>
      </w:r>
      <w:r w:rsidRPr="00EF49AA" w:rsidR="00895742">
        <w:rPr>
          <w:rFonts w:ascii="Garamond" w:hAnsi="Garamond" w:eastAsia="Calibri" w:cs="Calibri"/>
          <w:color w:val="000000"/>
          <w:sz w:val="22"/>
          <w:szCs w:val="32"/>
        </w:rPr>
        <w:t>own</w:t>
      </w:r>
      <w:r w:rsidRPr="00EF49AA">
        <w:rPr>
          <w:rFonts w:ascii="Garamond" w:hAnsi="Garamond" w:eastAsia="Calibri" w:cs="Calibri"/>
          <w:color w:val="000000"/>
          <w:sz w:val="22"/>
          <w:szCs w:val="32"/>
        </w:rPr>
        <w:t xml:space="preserve"> experience</w:t>
      </w:r>
      <w:r w:rsidRPr="00EF49AA" w:rsidR="00A32CCA">
        <w:rPr>
          <w:rFonts w:ascii="Garamond" w:hAnsi="Garamond" w:eastAsia="Calibri" w:cs="Calibri"/>
          <w:color w:val="000000"/>
          <w:sz w:val="22"/>
          <w:szCs w:val="32"/>
        </w:rPr>
        <w:t>s</w:t>
      </w:r>
      <w:r w:rsidRPr="00EF49AA">
        <w:rPr>
          <w:rFonts w:ascii="Garamond" w:hAnsi="Garamond" w:eastAsia="Calibri" w:cs="Calibri"/>
          <w:color w:val="000000"/>
          <w:sz w:val="22"/>
          <w:szCs w:val="32"/>
        </w:rPr>
        <w:t xml:space="preserve"> and knowledge.</w:t>
      </w:r>
      <w:r w:rsidRPr="00EF49AA" w:rsidR="002D3555">
        <w:rPr>
          <w:rFonts w:ascii="Garamond" w:hAnsi="Garamond" w:eastAsia="Calibri" w:cstheme="minorHAnsi"/>
          <w:color w:val="000000"/>
          <w:sz w:val="22"/>
          <w:szCs w:val="32"/>
        </w:rPr>
        <w:t xml:space="preserve"> </w:t>
      </w:r>
    </w:p>
    <w:p w:rsidRPr="00EF49AA" w:rsidR="00A32CCA" w:rsidP="00692784" w:rsidRDefault="00A32CCA" w14:paraId="7C691E27" w14:textId="77777777">
      <w:pPr>
        <w:jc w:val="both"/>
        <w:rPr>
          <w:rFonts w:ascii="Garamond" w:hAnsi="Garamond" w:eastAsia="Calibri" w:cstheme="minorHAnsi"/>
          <w:color w:val="000000"/>
          <w:sz w:val="22"/>
          <w:szCs w:val="32"/>
        </w:rPr>
      </w:pPr>
    </w:p>
    <w:p w:rsidRPr="00EF49AA" w:rsidR="0004397C" w:rsidP="00692784" w:rsidRDefault="00FD0606" w14:paraId="6E1C87DC" w14:textId="784043B6">
      <w:pPr>
        <w:jc w:val="both"/>
        <w:rPr>
          <w:rFonts w:ascii="Garamond" w:hAnsi="Garamond" w:eastAsia="Calibri" w:cs="Calibri"/>
          <w:sz w:val="22"/>
          <w:szCs w:val="22"/>
        </w:rPr>
      </w:pPr>
      <w:r w:rsidRPr="00EF49AA">
        <w:rPr>
          <w:rFonts w:ascii="Garamond" w:hAnsi="Garamond" w:eastAsia="Calibri" w:cs="Calibri"/>
          <w:sz w:val="22"/>
          <w:szCs w:val="22"/>
        </w:rPr>
        <w:t>The authorities</w:t>
      </w:r>
      <w:r w:rsidRPr="00EF49AA" w:rsidR="00747233">
        <w:rPr>
          <w:rFonts w:ascii="Garamond" w:hAnsi="Garamond" w:eastAsia="Calibri" w:cs="Calibri"/>
          <w:sz w:val="22"/>
          <w:szCs w:val="22"/>
        </w:rPr>
        <w:t xml:space="preserve"> </w:t>
      </w:r>
      <w:r w:rsidRPr="00EF49AA" w:rsidR="00C5040E">
        <w:rPr>
          <w:rFonts w:ascii="Garamond" w:hAnsi="Garamond" w:eastAsia="Calibri" w:cs="Calibri"/>
          <w:sz w:val="22"/>
          <w:szCs w:val="22"/>
        </w:rPr>
        <w:t xml:space="preserve">that </w:t>
      </w:r>
      <w:r w:rsidRPr="00EF49AA" w:rsidR="00747233">
        <w:rPr>
          <w:rFonts w:ascii="Garamond" w:hAnsi="Garamond" w:eastAsia="Calibri" w:cs="Calibri"/>
          <w:sz w:val="22"/>
          <w:szCs w:val="22"/>
        </w:rPr>
        <w:t xml:space="preserve">intend to submit an Expression of Interest should </w:t>
      </w:r>
      <w:r w:rsidRPr="00EF49AA" w:rsidR="00747233">
        <w:rPr>
          <w:rFonts w:ascii="Garamond" w:hAnsi="Garamond" w:eastAsia="Calibri" w:cs="Calibri"/>
          <w:b/>
          <w:bCs/>
          <w:sz w:val="22"/>
          <w:szCs w:val="22"/>
        </w:rPr>
        <w:t>designate a focal point</w:t>
      </w:r>
      <w:r w:rsidRPr="00EF49AA" w:rsidR="00747233">
        <w:rPr>
          <w:rFonts w:ascii="Garamond" w:hAnsi="Garamond" w:eastAsia="Calibri" w:cs="Calibri"/>
          <w:sz w:val="22"/>
          <w:szCs w:val="22"/>
        </w:rPr>
        <w:t xml:space="preserve"> to </w:t>
      </w:r>
      <w:r w:rsidRPr="00EF49AA" w:rsidR="00E1196E">
        <w:rPr>
          <w:rFonts w:ascii="Garamond" w:hAnsi="Garamond" w:eastAsia="Calibri" w:cs="Calibri"/>
          <w:sz w:val="22"/>
          <w:szCs w:val="22"/>
        </w:rPr>
        <w:t xml:space="preserve">communicate with the PSF and </w:t>
      </w:r>
      <w:r w:rsidRPr="00EF49AA" w:rsidR="00747233">
        <w:rPr>
          <w:rFonts w:ascii="Garamond" w:hAnsi="Garamond" w:eastAsia="Calibri" w:cs="Calibri"/>
          <w:sz w:val="22"/>
          <w:szCs w:val="22"/>
        </w:rPr>
        <w:t>coordinate the work at the national</w:t>
      </w:r>
      <w:r w:rsidRPr="00EF49AA">
        <w:rPr>
          <w:rFonts w:ascii="Garamond" w:hAnsi="Garamond" w:eastAsia="Calibri" w:cs="Calibri"/>
          <w:sz w:val="22"/>
          <w:szCs w:val="22"/>
        </w:rPr>
        <w:t xml:space="preserve"> or regional</w:t>
      </w:r>
      <w:r w:rsidRPr="00EF49AA" w:rsidR="00747233">
        <w:rPr>
          <w:rFonts w:ascii="Garamond" w:hAnsi="Garamond" w:eastAsia="Calibri" w:cs="Calibri"/>
          <w:sz w:val="22"/>
          <w:szCs w:val="22"/>
        </w:rPr>
        <w:t xml:space="preserve"> level in order to ensure a smooth implementation of the service. It is also recommended to </w:t>
      </w:r>
      <w:r w:rsidRPr="00EF49AA" w:rsidR="00351625">
        <w:rPr>
          <w:rFonts w:ascii="Garamond" w:hAnsi="Garamond" w:eastAsia="Calibri" w:cs="Calibri"/>
          <w:sz w:val="22"/>
          <w:szCs w:val="22"/>
        </w:rPr>
        <w:t>make use of</w:t>
      </w:r>
      <w:r w:rsidRPr="00EF49AA" w:rsidR="00747233">
        <w:rPr>
          <w:rFonts w:ascii="Garamond" w:hAnsi="Garamond" w:eastAsia="Calibri" w:cs="Calibri"/>
          <w:sz w:val="22"/>
          <w:szCs w:val="22"/>
        </w:rPr>
        <w:t xml:space="preserve"> a ‘</w:t>
      </w:r>
      <w:r w:rsidRPr="00EA1EEA" w:rsidR="00747233">
        <w:rPr>
          <w:rFonts w:ascii="Garamond" w:hAnsi="Garamond" w:eastAsia="Calibri" w:cs="Calibri"/>
          <w:b/>
          <w:bCs/>
          <w:sz w:val="22"/>
          <w:szCs w:val="22"/>
        </w:rPr>
        <w:t xml:space="preserve">local consultative </w:t>
      </w:r>
      <w:r w:rsidRPr="00EA1EEA" w:rsidR="00A22661">
        <w:rPr>
          <w:rFonts w:ascii="Garamond" w:hAnsi="Garamond" w:eastAsia="Calibri" w:cs="Calibri"/>
          <w:b/>
          <w:bCs/>
          <w:sz w:val="22"/>
          <w:szCs w:val="22"/>
        </w:rPr>
        <w:t>team</w:t>
      </w:r>
      <w:r w:rsidRPr="00E31C29" w:rsidR="00F6372B">
        <w:rPr>
          <w:rFonts w:ascii="Garamond" w:hAnsi="Garamond" w:eastAsia="Calibri" w:cs="Calibri"/>
          <w:sz w:val="22"/>
          <w:szCs w:val="22"/>
        </w:rPr>
        <w:t>’</w:t>
      </w:r>
      <w:r w:rsidRPr="00E31C29" w:rsidR="00747233">
        <w:rPr>
          <w:rFonts w:ascii="Garamond" w:hAnsi="Garamond" w:eastAsia="Calibri" w:cs="Calibri"/>
          <w:sz w:val="22"/>
          <w:szCs w:val="22"/>
        </w:rPr>
        <w:t>,</w:t>
      </w:r>
      <w:r w:rsidRPr="00EF49AA" w:rsidR="00747233">
        <w:rPr>
          <w:rFonts w:ascii="Garamond" w:hAnsi="Garamond" w:eastAsia="Calibri" w:cs="Calibri"/>
          <w:sz w:val="22"/>
          <w:szCs w:val="22"/>
        </w:rPr>
        <w:t xml:space="preserve"> composed of representatives from key national stakeholders with a stake in the topic of the service. </w:t>
      </w:r>
    </w:p>
    <w:p w:rsidRPr="00EF49AA" w:rsidR="00747233" w:rsidP="00692784" w:rsidRDefault="00747233" w14:paraId="6BF1F5AC" w14:textId="209CA81E">
      <w:pPr>
        <w:jc w:val="both"/>
        <w:rPr>
          <w:rFonts w:ascii="Garamond" w:hAnsi="Garamond" w:eastAsia="Calibri" w:cs="Calibri"/>
          <w:sz w:val="22"/>
          <w:szCs w:val="22"/>
        </w:rPr>
      </w:pPr>
      <w:r w:rsidRPr="00EF49AA">
        <w:rPr>
          <w:rFonts w:ascii="Garamond" w:hAnsi="Garamond" w:eastAsia="Calibri" w:cs="Calibri"/>
          <w:sz w:val="22"/>
          <w:szCs w:val="22"/>
        </w:rPr>
        <w:br w:type="page"/>
      </w:r>
    </w:p>
    <w:p w:rsidRPr="00EF49AA" w:rsidR="00B83FCC" w:rsidRDefault="00736B69" w14:paraId="695CE74C" w14:textId="20C5D05C">
      <w:pPr>
        <w:pStyle w:val="PIR"/>
      </w:pPr>
      <w:bookmarkStart w:name="_Toc60667612" w:id="21"/>
      <w:r w:rsidRPr="00EF49AA">
        <w:lastRenderedPageBreak/>
        <w:t xml:space="preserve">Submission and </w:t>
      </w:r>
      <w:r w:rsidRPr="00EF49AA" w:rsidR="00913FFA">
        <w:t>Attribution</w:t>
      </w:r>
      <w:r w:rsidRPr="00EF49AA">
        <w:t xml:space="preserve"> procedures</w:t>
      </w:r>
      <w:bookmarkEnd w:id="21"/>
    </w:p>
    <w:p w:rsidRPr="00EF49AA" w:rsidR="00545C2D" w:rsidP="00DC5F91" w:rsidRDefault="00545C2D" w14:paraId="53A39C6F" w14:textId="77777777">
      <w:pPr>
        <w:jc w:val="both"/>
        <w:rPr>
          <w:rStyle w:val="Regular-akapitZnak"/>
          <w:rFonts w:ascii="Garamond" w:hAnsi="Garamond" w:cs="Arial"/>
          <w:b/>
          <w:bCs/>
          <w:i/>
          <w:iCs/>
          <w:lang w:val="en-GB"/>
        </w:rPr>
      </w:pPr>
    </w:p>
    <w:p w:rsidRPr="00EF49AA" w:rsidR="00DC5F91" w:rsidP="00DC5F91" w:rsidRDefault="00DC5F91" w14:paraId="2D46571D" w14:textId="5E3EC56C">
      <w:pPr>
        <w:rPr>
          <w:rStyle w:val="Regular-akapitZnak"/>
          <w:rFonts w:ascii="Garamond" w:hAnsi="Garamond" w:cs="Arial"/>
          <w:lang w:val="en-GB"/>
        </w:rPr>
      </w:pPr>
      <w:r w:rsidRPr="00EF49AA">
        <w:rPr>
          <w:rStyle w:val="Regular-akapitZnak"/>
          <w:rFonts w:ascii="Garamond" w:hAnsi="Garamond" w:cs="Arial"/>
          <w:lang w:val="en-GB"/>
        </w:rPr>
        <w:t xml:space="preserve">The </w:t>
      </w:r>
      <w:r w:rsidRPr="00EF49AA" w:rsidR="00C5040E">
        <w:rPr>
          <w:rStyle w:val="Regular-akapitZnak"/>
          <w:rFonts w:ascii="Garamond" w:hAnsi="Garamond" w:cs="Arial"/>
          <w:lang w:val="en-GB"/>
        </w:rPr>
        <w:t xml:space="preserve">attribution </w:t>
      </w:r>
      <w:r w:rsidRPr="00EF49AA">
        <w:rPr>
          <w:rStyle w:val="Regular-akapitZnak"/>
          <w:rFonts w:ascii="Garamond" w:hAnsi="Garamond" w:cs="Arial"/>
          <w:lang w:val="en-GB"/>
        </w:rPr>
        <w:t xml:space="preserve">process </w:t>
      </w:r>
      <w:r w:rsidRPr="00EF49AA" w:rsidR="00C5040E">
        <w:rPr>
          <w:rStyle w:val="Regular-akapitZnak"/>
          <w:rFonts w:ascii="Garamond" w:hAnsi="Garamond" w:cs="Arial"/>
          <w:lang w:val="en-GB"/>
        </w:rPr>
        <w:t>for</w:t>
      </w:r>
      <w:r w:rsidRPr="00EF49AA">
        <w:rPr>
          <w:rStyle w:val="Regular-akapitZnak"/>
          <w:rFonts w:ascii="Garamond" w:hAnsi="Garamond" w:cs="Arial"/>
          <w:lang w:val="en-GB"/>
        </w:rPr>
        <w:t xml:space="preserve"> PSF services </w:t>
      </w:r>
      <w:r w:rsidRPr="00EF49AA" w:rsidR="00951673">
        <w:rPr>
          <w:rStyle w:val="Regular-akapitZnak"/>
          <w:rFonts w:ascii="Garamond" w:hAnsi="Garamond" w:cs="Arial"/>
          <w:lang w:val="en-GB"/>
        </w:rPr>
        <w:t>is</w:t>
      </w:r>
      <w:r w:rsidRPr="00EF49AA">
        <w:rPr>
          <w:rStyle w:val="Regular-akapitZnak"/>
          <w:rFonts w:ascii="Garamond" w:hAnsi="Garamond" w:cs="Arial"/>
          <w:lang w:val="en-GB"/>
        </w:rPr>
        <w:t xml:space="preserve"> </w:t>
      </w:r>
      <w:r w:rsidRPr="00EF49AA" w:rsidR="00951673">
        <w:rPr>
          <w:rStyle w:val="Regular-akapitZnak"/>
          <w:rFonts w:ascii="Garamond" w:hAnsi="Garamond" w:cs="Arial"/>
          <w:lang w:val="en-GB"/>
        </w:rPr>
        <w:t>composed of</w:t>
      </w:r>
      <w:r w:rsidRPr="00EF49AA">
        <w:rPr>
          <w:rStyle w:val="Regular-akapitZnak"/>
          <w:rFonts w:ascii="Garamond" w:hAnsi="Garamond" w:cs="Arial"/>
          <w:lang w:val="en-GB"/>
        </w:rPr>
        <w:t xml:space="preserve"> the following</w:t>
      </w:r>
      <w:r w:rsidRPr="00EF49AA" w:rsidR="00377D83">
        <w:rPr>
          <w:rStyle w:val="Regular-akapitZnak"/>
          <w:rFonts w:ascii="Garamond" w:hAnsi="Garamond" w:cs="Arial"/>
          <w:lang w:val="en-GB"/>
        </w:rPr>
        <w:t xml:space="preserve"> three</w:t>
      </w:r>
      <w:r w:rsidRPr="00EF49AA">
        <w:rPr>
          <w:rStyle w:val="Regular-akapitZnak"/>
          <w:rFonts w:ascii="Garamond" w:hAnsi="Garamond" w:cs="Arial"/>
          <w:lang w:val="en-GB"/>
        </w:rPr>
        <w:t xml:space="preserve"> steps:</w:t>
      </w:r>
    </w:p>
    <w:p w:rsidRPr="00EF49AA" w:rsidR="00DC5F91" w:rsidP="00DC5F91" w:rsidRDefault="004B4153" w14:paraId="7E88CCC5" w14:textId="6306C11E">
      <w:pPr>
        <w:rPr>
          <w:rStyle w:val="Regular-akapitZnak"/>
          <w:rFonts w:ascii="Garamond" w:hAnsi="Garamond" w:cs="Arial"/>
          <w:lang w:val="en-GB"/>
        </w:rPr>
      </w:pPr>
      <w:r w:rsidRPr="00EF49AA">
        <w:rPr>
          <w:rFonts w:ascii="Garamond" w:hAnsi="Garamond"/>
          <w:noProof/>
          <w:sz w:val="32"/>
          <w:szCs w:val="32"/>
          <w:lang w:val="en-US" w:eastAsia="en-US"/>
        </w:rPr>
        <w:drawing>
          <wp:anchor distT="0" distB="0" distL="114300" distR="114300" simplePos="0" relativeHeight="251659264" behindDoc="0" locked="0" layoutInCell="1" allowOverlap="1" wp14:anchorId="574A5E46" wp14:editId="7BD1B563">
            <wp:simplePos x="0" y="0"/>
            <wp:positionH relativeFrom="column">
              <wp:posOffset>-635</wp:posOffset>
            </wp:positionH>
            <wp:positionV relativeFrom="paragraph">
              <wp:posOffset>158750</wp:posOffset>
            </wp:positionV>
            <wp:extent cx="5709285" cy="637540"/>
            <wp:effectExtent l="0" t="0" r="18415" b="1016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anchor>
        </w:drawing>
      </w:r>
    </w:p>
    <w:p w:rsidRPr="00EF49AA" w:rsidR="007267B3" w:rsidP="00C10DB8" w:rsidRDefault="007267B3" w14:paraId="7ED7D792" w14:textId="7457AFF8">
      <w:pPr>
        <w:rPr>
          <w:rFonts w:ascii="Garamond" w:hAnsi="Garamond" w:cs="Arial"/>
          <w:sz w:val="22"/>
          <w:szCs w:val="22"/>
        </w:rPr>
      </w:pPr>
    </w:p>
    <w:p w:rsidRPr="00EF49AA" w:rsidR="00BB3081" w:rsidP="007267B3" w:rsidRDefault="000123EE" w14:paraId="2175C961" w14:textId="1910B75E">
      <w:pPr>
        <w:pStyle w:val="PIR2"/>
        <w:numPr>
          <w:ilvl w:val="1"/>
          <w:numId w:val="6"/>
        </w:numPr>
        <w:spacing w:line="276" w:lineRule="auto"/>
      </w:pPr>
      <w:bookmarkStart w:name="_Toc60667613" w:id="22"/>
      <w:r w:rsidRPr="00EF49AA">
        <w:t>S</w:t>
      </w:r>
      <w:r w:rsidRPr="00EF49AA" w:rsidR="00BB3081">
        <w:t>ubmi</w:t>
      </w:r>
      <w:r w:rsidRPr="00EF49AA">
        <w:t>ssion of</w:t>
      </w:r>
      <w:r w:rsidRPr="00EF49AA" w:rsidR="00BB3081">
        <w:t xml:space="preserve"> </w:t>
      </w:r>
      <w:r w:rsidRPr="00EF49AA" w:rsidR="003C7E1C">
        <w:t>an</w:t>
      </w:r>
      <w:r w:rsidRPr="00EF49AA" w:rsidR="00BB3081">
        <w:t xml:space="preserve"> </w:t>
      </w:r>
      <w:proofErr w:type="spellStart"/>
      <w:r w:rsidRPr="00EF49AA" w:rsidR="006D491F">
        <w:t>EoI</w:t>
      </w:r>
      <w:bookmarkEnd w:id="22"/>
      <w:proofErr w:type="spellEnd"/>
      <w:r w:rsidRPr="00EF49AA" w:rsidR="007C2F19">
        <w:t xml:space="preserve"> </w:t>
      </w:r>
    </w:p>
    <w:p w:rsidRPr="00EF49AA" w:rsidR="00503E9B" w:rsidP="00D5763F" w:rsidRDefault="00503E9B" w14:paraId="740849BC" w14:textId="5F017EEA">
      <w:pPr>
        <w:jc w:val="both"/>
        <w:rPr>
          <w:rStyle w:val="Regular-akapitZnak"/>
          <w:rFonts w:ascii="Garamond" w:hAnsi="Garamond" w:cs="Arial"/>
          <w:b/>
          <w:bCs/>
          <w:i/>
          <w:iCs/>
          <w:lang w:val="en-GB"/>
        </w:rPr>
      </w:pPr>
      <w:r w:rsidRPr="00EF49AA">
        <w:rPr>
          <w:rStyle w:val="Regular-akapitZnak"/>
          <w:rFonts w:ascii="Garamond" w:hAnsi="Garamond" w:cs="Arial"/>
          <w:b/>
          <w:bCs/>
          <w:i/>
          <w:iCs/>
          <w:lang w:val="en-GB"/>
        </w:rPr>
        <w:t>Who</w:t>
      </w:r>
      <w:r w:rsidRPr="00EF49AA" w:rsidR="00E34532">
        <w:rPr>
          <w:rStyle w:val="Regular-akapitZnak"/>
          <w:rFonts w:ascii="Garamond" w:hAnsi="Garamond" w:cs="Arial"/>
          <w:b/>
          <w:bCs/>
          <w:i/>
          <w:iCs/>
          <w:lang w:val="en-GB"/>
        </w:rPr>
        <w:t xml:space="preserve"> can apply</w:t>
      </w:r>
      <w:r w:rsidRPr="00EF49AA">
        <w:rPr>
          <w:rStyle w:val="Regular-akapitZnak"/>
          <w:rFonts w:ascii="Garamond" w:hAnsi="Garamond" w:cs="Arial"/>
          <w:b/>
          <w:bCs/>
          <w:i/>
          <w:iCs/>
          <w:lang w:val="en-GB"/>
        </w:rPr>
        <w:t xml:space="preserve">? </w:t>
      </w:r>
    </w:p>
    <w:p w:rsidRPr="00EF49AA" w:rsidR="00B46DBF" w:rsidP="00D5763F" w:rsidRDefault="00BB3081" w14:paraId="5091CF5E" w14:textId="19ED0B90">
      <w:pPr>
        <w:jc w:val="both"/>
        <w:rPr>
          <w:rStyle w:val="Regular-akapitZnak"/>
          <w:rFonts w:ascii="Garamond" w:hAnsi="Garamond" w:cs="Arial"/>
          <w:lang w:val="en-GB"/>
        </w:rPr>
      </w:pPr>
      <w:r w:rsidRPr="00EF49AA">
        <w:rPr>
          <w:rStyle w:val="Regular-akapitZnak"/>
          <w:rFonts w:ascii="Garamond" w:hAnsi="Garamond" w:cs="Arial"/>
          <w:lang w:val="en-GB"/>
        </w:rPr>
        <w:t xml:space="preserve">National or regional </w:t>
      </w:r>
      <w:r w:rsidRPr="00EF49AA" w:rsidR="003C7E1C">
        <w:rPr>
          <w:rStyle w:val="Regular-akapitZnak"/>
          <w:rFonts w:ascii="Garamond" w:hAnsi="Garamond" w:cs="Arial"/>
          <w:lang w:val="en-GB"/>
        </w:rPr>
        <w:t xml:space="preserve">public </w:t>
      </w:r>
      <w:r w:rsidRPr="00EF49AA">
        <w:rPr>
          <w:rStyle w:val="Regular-akapitZnak"/>
          <w:rFonts w:ascii="Garamond" w:hAnsi="Garamond" w:cs="Arial"/>
          <w:lang w:val="en-GB"/>
        </w:rPr>
        <w:t xml:space="preserve">authorities (see Section </w:t>
      </w:r>
      <w:r w:rsidRPr="00EF49AA">
        <w:rPr>
          <w:rStyle w:val="Regular-akapitZnak"/>
          <w:rFonts w:ascii="Garamond" w:hAnsi="Garamond" w:cs="Arial"/>
          <w:lang w:val="en-GB"/>
        </w:rPr>
        <w:fldChar w:fldCharType="begin"/>
      </w:r>
      <w:r w:rsidRPr="00EF49AA">
        <w:rPr>
          <w:rStyle w:val="Regular-akapitZnak"/>
          <w:rFonts w:ascii="Garamond" w:hAnsi="Garamond" w:cs="Arial"/>
          <w:lang w:val="en-GB"/>
        </w:rPr>
        <w:instrText xml:space="preserve"> REF _Ref53062072 \r \h  \* MERGEFORMAT </w:instrText>
      </w:r>
      <w:r w:rsidRPr="00EF49AA">
        <w:rPr>
          <w:rStyle w:val="Regular-akapitZnak"/>
          <w:rFonts w:ascii="Garamond" w:hAnsi="Garamond" w:cs="Arial"/>
          <w:lang w:val="en-GB"/>
        </w:rPr>
      </w:r>
      <w:r w:rsidRPr="00EF49AA">
        <w:rPr>
          <w:rStyle w:val="Regular-akapitZnak"/>
          <w:rFonts w:ascii="Garamond" w:hAnsi="Garamond" w:cs="Arial"/>
          <w:lang w:val="en-GB"/>
        </w:rPr>
        <w:fldChar w:fldCharType="separate"/>
      </w:r>
      <w:r w:rsidRPr="00EF49AA" w:rsidR="00170A6E">
        <w:rPr>
          <w:rStyle w:val="Regular-akapitZnak"/>
          <w:rFonts w:ascii="Garamond" w:hAnsi="Garamond" w:cs="Arial"/>
          <w:lang w:val="en-GB"/>
        </w:rPr>
        <w:t>2.3</w:t>
      </w:r>
      <w:r w:rsidRPr="00EF49AA">
        <w:rPr>
          <w:rStyle w:val="Regular-akapitZnak"/>
          <w:rFonts w:ascii="Garamond" w:hAnsi="Garamond" w:cs="Arial"/>
          <w:lang w:val="en-GB"/>
        </w:rPr>
        <w:fldChar w:fldCharType="end"/>
      </w:r>
      <w:r w:rsidRPr="00EF49AA">
        <w:rPr>
          <w:rStyle w:val="Regular-akapitZnak"/>
          <w:rFonts w:ascii="Garamond" w:hAnsi="Garamond" w:cs="Arial"/>
          <w:lang w:val="en-GB"/>
        </w:rPr>
        <w:t xml:space="preserve">) </w:t>
      </w:r>
      <w:r w:rsidRPr="00EF49AA" w:rsidR="00C5040E">
        <w:rPr>
          <w:rStyle w:val="Regular-akapitZnak"/>
          <w:rFonts w:ascii="Garamond" w:hAnsi="Garamond" w:cs="Arial"/>
          <w:lang w:val="en-GB"/>
        </w:rPr>
        <w:t xml:space="preserve">wishing </w:t>
      </w:r>
      <w:r w:rsidRPr="00EF49AA">
        <w:rPr>
          <w:rStyle w:val="Regular-akapitZnak"/>
          <w:rFonts w:ascii="Garamond" w:hAnsi="Garamond" w:cs="Arial"/>
          <w:lang w:val="en-GB"/>
        </w:rPr>
        <w:t xml:space="preserve">to submit </w:t>
      </w:r>
      <w:r w:rsidRPr="00EF49AA" w:rsidR="003C7E1C">
        <w:rPr>
          <w:rStyle w:val="Regular-akapitZnak"/>
          <w:rFonts w:ascii="Garamond" w:hAnsi="Garamond" w:cs="Arial"/>
          <w:lang w:val="en-GB"/>
        </w:rPr>
        <w:t>an E</w:t>
      </w:r>
      <w:r w:rsidRPr="00EF49AA">
        <w:rPr>
          <w:rStyle w:val="Regular-akapitZnak"/>
          <w:rFonts w:ascii="Garamond" w:hAnsi="Garamond" w:cs="Arial"/>
          <w:lang w:val="en-GB"/>
        </w:rPr>
        <w:t xml:space="preserve">xpression of </w:t>
      </w:r>
      <w:r w:rsidRPr="00EF49AA" w:rsidR="003C7E1C">
        <w:rPr>
          <w:rStyle w:val="Regular-akapitZnak"/>
          <w:rFonts w:ascii="Garamond" w:hAnsi="Garamond" w:cs="Arial"/>
          <w:lang w:val="en-GB"/>
        </w:rPr>
        <w:t>I</w:t>
      </w:r>
      <w:r w:rsidRPr="00EF49AA">
        <w:rPr>
          <w:rStyle w:val="Regular-akapitZnak"/>
          <w:rFonts w:ascii="Garamond" w:hAnsi="Garamond" w:cs="Arial"/>
          <w:lang w:val="en-GB"/>
        </w:rPr>
        <w:t>nterest</w:t>
      </w:r>
      <w:r w:rsidRPr="00EF49AA" w:rsidR="003C7E1C">
        <w:rPr>
          <w:rStyle w:val="Regular-akapitZnak"/>
          <w:rFonts w:ascii="Garamond" w:hAnsi="Garamond" w:cs="Arial"/>
          <w:lang w:val="en-GB"/>
        </w:rPr>
        <w:t xml:space="preserve"> (</w:t>
      </w:r>
      <w:proofErr w:type="spellStart"/>
      <w:r w:rsidRPr="00EF49AA" w:rsidR="003C7E1C">
        <w:rPr>
          <w:rStyle w:val="Regular-akapitZnak"/>
          <w:rFonts w:ascii="Garamond" w:hAnsi="Garamond" w:cs="Arial"/>
          <w:lang w:val="en-GB"/>
        </w:rPr>
        <w:t>EoI</w:t>
      </w:r>
      <w:proofErr w:type="spellEnd"/>
      <w:r w:rsidRPr="00EF49AA" w:rsidR="003C7E1C">
        <w:rPr>
          <w:rStyle w:val="Regular-akapitZnak"/>
          <w:rFonts w:ascii="Garamond" w:hAnsi="Garamond" w:cs="Arial"/>
          <w:lang w:val="en-GB"/>
        </w:rPr>
        <w:t>)</w:t>
      </w:r>
      <w:r w:rsidRPr="00EF49AA">
        <w:rPr>
          <w:rStyle w:val="Regular-akapitZnak"/>
          <w:rFonts w:ascii="Garamond" w:hAnsi="Garamond" w:cs="Arial"/>
          <w:lang w:val="en-GB"/>
        </w:rPr>
        <w:t xml:space="preserve"> are requested to complete the application form</w:t>
      </w:r>
      <w:r w:rsidRPr="00EF49AA" w:rsidR="00410F8A">
        <w:rPr>
          <w:rStyle w:val="Regular-akapitZnak"/>
          <w:rFonts w:ascii="Garamond" w:hAnsi="Garamond" w:cs="Arial"/>
          <w:lang w:val="en-GB"/>
        </w:rPr>
        <w:t xml:space="preserve"> </w:t>
      </w:r>
      <w:r w:rsidRPr="00EF49AA">
        <w:rPr>
          <w:rStyle w:val="Regular-akapitZnak"/>
          <w:rFonts w:ascii="Garamond" w:hAnsi="Garamond" w:cs="Arial"/>
          <w:lang w:val="en-GB"/>
        </w:rPr>
        <w:t xml:space="preserve">provided in Annex </w:t>
      </w:r>
      <w:r w:rsidRPr="00EF49AA" w:rsidR="006E143B">
        <w:rPr>
          <w:rStyle w:val="Regular-akapitZnak"/>
          <w:rFonts w:ascii="Garamond" w:hAnsi="Garamond" w:cs="Arial"/>
          <w:lang w:val="en-GB"/>
        </w:rPr>
        <w:t>I</w:t>
      </w:r>
      <w:r w:rsidRPr="00EF49AA">
        <w:rPr>
          <w:rStyle w:val="Regular-akapitZnak"/>
          <w:rFonts w:ascii="Garamond" w:hAnsi="Garamond" w:cs="Arial"/>
          <w:lang w:val="en-GB"/>
        </w:rPr>
        <w:t xml:space="preserve"> of this </w:t>
      </w:r>
      <w:r w:rsidRPr="00EF49AA" w:rsidR="004F6F28">
        <w:rPr>
          <w:rStyle w:val="Regular-akapitZnak"/>
          <w:rFonts w:ascii="Garamond" w:hAnsi="Garamond" w:cs="Arial"/>
          <w:lang w:val="en-GB"/>
        </w:rPr>
        <w:t>document</w:t>
      </w:r>
      <w:r w:rsidRPr="00EF49AA">
        <w:rPr>
          <w:rStyle w:val="Regular-akapitZnak"/>
          <w:rFonts w:ascii="Garamond" w:hAnsi="Garamond" w:cs="Arial"/>
          <w:lang w:val="en-GB"/>
        </w:rPr>
        <w:t>.</w:t>
      </w:r>
    </w:p>
    <w:p w:rsidRPr="00EF49AA" w:rsidR="00D43B6B" w:rsidP="00D5763F" w:rsidRDefault="00D43B6B" w14:paraId="54BB3570" w14:textId="1EA14983">
      <w:pPr>
        <w:jc w:val="both"/>
        <w:rPr>
          <w:rStyle w:val="Regular-akapitZnak"/>
          <w:rFonts w:ascii="Times New Roman" w:hAnsi="Times New Roman"/>
          <w:sz w:val="24"/>
          <w:szCs w:val="24"/>
          <w:lang w:val="en-GB"/>
        </w:rPr>
      </w:pPr>
    </w:p>
    <w:p w:rsidRPr="00EF49AA" w:rsidR="007455B0" w:rsidP="007455B0" w:rsidRDefault="007455B0" w14:paraId="0ABAD3A6" w14:textId="77777777">
      <w:pPr>
        <w:rPr>
          <w:rStyle w:val="Regular-akapitZnak"/>
          <w:rFonts w:ascii="Garamond" w:hAnsi="Garamond" w:cs="Arial"/>
          <w:lang w:val="en-GB"/>
        </w:rPr>
      </w:pPr>
      <w:r w:rsidRPr="00EF49AA">
        <w:rPr>
          <w:rStyle w:val="Regular-akapitZnak"/>
          <w:rFonts w:ascii="Garamond" w:hAnsi="Garamond" w:cs="Arial"/>
          <w:lang w:val="en-GB"/>
        </w:rPr>
        <w:t xml:space="preserve">Notes: </w:t>
      </w:r>
    </w:p>
    <w:p w:rsidRPr="00EF49AA" w:rsidR="007455B0" w:rsidP="007455B0" w:rsidRDefault="007455B0" w14:paraId="5C6FBED9" w14:textId="1007401D">
      <w:pPr>
        <w:pStyle w:val="ListParagraph"/>
        <w:numPr>
          <w:ilvl w:val="1"/>
          <w:numId w:val="3"/>
        </w:numPr>
        <w:spacing w:line="276" w:lineRule="auto"/>
        <w:jc w:val="both"/>
        <w:rPr>
          <w:rStyle w:val="Regular-akapitZnak"/>
          <w:rFonts w:ascii="Garamond" w:hAnsi="Garamond" w:cs="Arial"/>
          <w:lang w:val="en-GB"/>
        </w:rPr>
      </w:pPr>
      <w:r w:rsidRPr="00EF49AA">
        <w:rPr>
          <w:rStyle w:val="Regular-akapitZnak"/>
          <w:rFonts w:ascii="Garamond" w:hAnsi="Garamond" w:cs="Arial"/>
          <w:lang w:val="en-GB"/>
        </w:rPr>
        <w:t xml:space="preserve">Regarding the Mutual Learning Exercises, a single </w:t>
      </w:r>
      <w:proofErr w:type="spellStart"/>
      <w:r w:rsidRPr="00EF49AA">
        <w:rPr>
          <w:rStyle w:val="Regular-akapitZnak"/>
          <w:rFonts w:ascii="Garamond" w:hAnsi="Garamond" w:cs="Arial"/>
          <w:lang w:val="en-GB"/>
        </w:rPr>
        <w:t>EoI</w:t>
      </w:r>
      <w:proofErr w:type="spellEnd"/>
      <w:r w:rsidRPr="00EF49AA">
        <w:rPr>
          <w:rStyle w:val="Regular-akapitZnak"/>
          <w:rFonts w:ascii="Garamond" w:hAnsi="Garamond" w:cs="Arial"/>
          <w:lang w:val="en-GB"/>
        </w:rPr>
        <w:t xml:space="preserve"> presenting information for all participating countries shall be submitted by the country representing the interested group of countries. </w:t>
      </w:r>
    </w:p>
    <w:p w:rsidRPr="00EF49AA" w:rsidR="000F6B5E" w:rsidP="000F6B5E" w:rsidRDefault="000F6B5E" w14:paraId="324DA5B4" w14:textId="292DFDF7">
      <w:pPr>
        <w:pStyle w:val="ListParagraph"/>
        <w:numPr>
          <w:ilvl w:val="1"/>
          <w:numId w:val="3"/>
        </w:numPr>
        <w:rPr>
          <w:rStyle w:val="Regular-akapitZnak"/>
          <w:rFonts w:ascii="Garamond" w:hAnsi="Garamond" w:cs="Arial"/>
          <w:lang w:val="en-GB"/>
        </w:rPr>
      </w:pPr>
      <w:r w:rsidRPr="00EF49AA">
        <w:rPr>
          <w:rStyle w:val="Regular-akapitZnak"/>
          <w:rFonts w:ascii="Garamond" w:hAnsi="Garamond" w:cs="Arial"/>
          <w:lang w:val="en-GB"/>
        </w:rPr>
        <w:t>E</w:t>
      </w:r>
      <w:r w:rsidRPr="00EF49AA" w:rsidR="007455B0">
        <w:rPr>
          <w:rStyle w:val="Regular-akapitZnak"/>
          <w:rFonts w:ascii="Garamond" w:hAnsi="Garamond" w:cs="Arial"/>
          <w:lang w:val="en-GB"/>
        </w:rPr>
        <w:t xml:space="preserve">ach national or regional public authority can submit only </w:t>
      </w:r>
      <w:r w:rsidRPr="00EF49AA" w:rsidR="007455B0">
        <w:rPr>
          <w:rStyle w:val="Regular-akapitZnak"/>
          <w:rFonts w:ascii="Garamond" w:hAnsi="Garamond" w:cs="Arial"/>
          <w:u w:val="single"/>
          <w:lang w:val="en-GB"/>
        </w:rPr>
        <w:t>one</w:t>
      </w:r>
      <w:r w:rsidRPr="00EF49AA" w:rsidR="007455B0">
        <w:rPr>
          <w:rStyle w:val="Regular-akapitZnak"/>
          <w:rFonts w:ascii="Garamond" w:hAnsi="Garamond" w:cs="Arial"/>
          <w:lang w:val="en-GB"/>
        </w:rPr>
        <w:t xml:space="preserve"> </w:t>
      </w:r>
      <w:proofErr w:type="spellStart"/>
      <w:r w:rsidRPr="00EF49AA" w:rsidR="007455B0">
        <w:rPr>
          <w:rStyle w:val="Regular-akapitZnak"/>
          <w:rFonts w:ascii="Garamond" w:hAnsi="Garamond" w:cs="Arial"/>
          <w:lang w:val="en-GB"/>
        </w:rPr>
        <w:t>EoI</w:t>
      </w:r>
      <w:proofErr w:type="spellEnd"/>
      <w:r w:rsidRPr="00EF49AA" w:rsidR="003C13E1">
        <w:rPr>
          <w:rStyle w:val="Regular-akapitZnak"/>
          <w:rFonts w:ascii="Garamond" w:hAnsi="Garamond" w:cs="Arial"/>
          <w:lang w:val="en-GB"/>
        </w:rPr>
        <w:t xml:space="preserve"> and can only request </w:t>
      </w:r>
      <w:r w:rsidRPr="00EF49AA" w:rsidR="003C13E1">
        <w:rPr>
          <w:rStyle w:val="Regular-akapitZnak"/>
          <w:rFonts w:ascii="Garamond" w:hAnsi="Garamond" w:cs="Arial"/>
          <w:u w:val="single"/>
          <w:lang w:val="en-GB"/>
        </w:rPr>
        <w:t>one</w:t>
      </w:r>
      <w:r w:rsidRPr="00EF49AA" w:rsidR="003C13E1">
        <w:rPr>
          <w:rStyle w:val="Regular-akapitZnak"/>
          <w:rFonts w:ascii="Garamond" w:hAnsi="Garamond" w:cs="Arial"/>
          <w:lang w:val="en-GB"/>
        </w:rPr>
        <w:t xml:space="preserve"> service.</w:t>
      </w:r>
    </w:p>
    <w:p w:rsidRPr="00EF49AA" w:rsidR="000F6B5E" w:rsidP="000F6B5E" w:rsidRDefault="000F6B5E" w14:paraId="28E94BD1" w14:textId="43CF7F3F">
      <w:pPr>
        <w:pStyle w:val="ListParagraph"/>
        <w:numPr>
          <w:ilvl w:val="1"/>
          <w:numId w:val="3"/>
        </w:numPr>
        <w:rPr>
          <w:rStyle w:val="Regular-akapitZnak"/>
          <w:rFonts w:ascii="Garamond" w:hAnsi="Garamond" w:cs="Arial"/>
          <w:lang w:val="en-GB"/>
        </w:rPr>
      </w:pPr>
      <w:r w:rsidRPr="00EF49AA">
        <w:rPr>
          <w:rStyle w:val="Regular-akapitZnak"/>
          <w:rFonts w:ascii="Garamond" w:hAnsi="Garamond" w:cs="Arial"/>
          <w:lang w:val="en-GB"/>
        </w:rPr>
        <w:t xml:space="preserve">Submitting an </w:t>
      </w:r>
      <w:proofErr w:type="spellStart"/>
      <w:r w:rsidRPr="00EF49AA">
        <w:rPr>
          <w:rStyle w:val="Regular-akapitZnak"/>
          <w:rFonts w:ascii="Garamond" w:hAnsi="Garamond" w:cs="Arial"/>
          <w:lang w:val="en-GB"/>
        </w:rPr>
        <w:t>EoI</w:t>
      </w:r>
      <w:proofErr w:type="spellEnd"/>
      <w:r w:rsidRPr="00EF49AA">
        <w:rPr>
          <w:rStyle w:val="Regular-akapitZnak"/>
          <w:rFonts w:ascii="Garamond" w:hAnsi="Garamond" w:cs="Arial"/>
          <w:lang w:val="en-GB"/>
        </w:rPr>
        <w:t xml:space="preserve"> does not constitute a binding commitment – either implicit or explicit – on the part of the OACPS Secretariat to provide a policy support service. </w:t>
      </w:r>
    </w:p>
    <w:p w:rsidRPr="00EF49AA" w:rsidR="000F6B5E" w:rsidP="000F6B5E" w:rsidRDefault="000F6B5E" w14:paraId="3F2C7DF7" w14:textId="77777777">
      <w:pPr>
        <w:pStyle w:val="ListParagraph"/>
        <w:ind w:left="1080"/>
        <w:rPr>
          <w:rFonts w:ascii="Garamond" w:hAnsi="Garamond" w:cs="Arial"/>
          <w:sz w:val="22"/>
          <w:szCs w:val="22"/>
        </w:rPr>
      </w:pPr>
    </w:p>
    <w:p w:rsidRPr="00EF49AA" w:rsidR="007455B0" w:rsidP="00D5763F" w:rsidRDefault="007455B0" w14:paraId="59B92737" w14:textId="77777777">
      <w:pPr>
        <w:jc w:val="both"/>
        <w:rPr>
          <w:rStyle w:val="Regular-akapitZnak"/>
          <w:rFonts w:ascii="Garamond" w:hAnsi="Garamond" w:cs="Arial"/>
          <w:b/>
          <w:bCs/>
          <w:i/>
          <w:iCs/>
          <w:lang w:val="en-GB"/>
        </w:rPr>
      </w:pPr>
    </w:p>
    <w:p w:rsidRPr="00EF49AA" w:rsidR="00503E9B" w:rsidP="00D5763F" w:rsidRDefault="00503E9B" w14:paraId="2C8DF0B2" w14:textId="7C3C68C9">
      <w:pPr>
        <w:jc w:val="both"/>
        <w:rPr>
          <w:rStyle w:val="Regular-akapitZnak"/>
          <w:rFonts w:ascii="Garamond" w:hAnsi="Garamond" w:cs="Arial"/>
          <w:b/>
          <w:bCs/>
          <w:i/>
          <w:iCs/>
          <w:lang w:val="en-GB"/>
        </w:rPr>
      </w:pPr>
      <w:r w:rsidRPr="00EF49AA">
        <w:rPr>
          <w:rStyle w:val="Regular-akapitZnak"/>
          <w:rFonts w:ascii="Garamond" w:hAnsi="Garamond" w:cs="Arial"/>
          <w:b/>
          <w:bCs/>
          <w:i/>
          <w:iCs/>
          <w:lang w:val="en-GB"/>
        </w:rPr>
        <w:t>How</w:t>
      </w:r>
      <w:r w:rsidRPr="00EF49AA" w:rsidR="00E34532">
        <w:rPr>
          <w:rStyle w:val="Regular-akapitZnak"/>
          <w:rFonts w:ascii="Garamond" w:hAnsi="Garamond" w:cs="Arial"/>
          <w:b/>
          <w:bCs/>
          <w:i/>
          <w:iCs/>
          <w:lang w:val="en-GB"/>
        </w:rPr>
        <w:t xml:space="preserve"> to apply</w:t>
      </w:r>
      <w:r w:rsidRPr="00EF49AA">
        <w:rPr>
          <w:rStyle w:val="Regular-akapitZnak"/>
          <w:rFonts w:ascii="Garamond" w:hAnsi="Garamond" w:cs="Arial"/>
          <w:b/>
          <w:bCs/>
          <w:i/>
          <w:iCs/>
          <w:lang w:val="en-GB"/>
        </w:rPr>
        <w:t xml:space="preserve">? </w:t>
      </w:r>
    </w:p>
    <w:p w:rsidRPr="00EF49AA" w:rsidR="00B20875" w:rsidP="00987EC0" w:rsidRDefault="00373A65" w14:paraId="72A8C25E" w14:textId="3D55C0E3">
      <w:pPr>
        <w:jc w:val="both"/>
        <w:rPr>
          <w:rStyle w:val="Regular-akapitZnak"/>
          <w:rFonts w:ascii="Garamond" w:hAnsi="Garamond" w:cs="Arial"/>
          <w:lang w:val="en-GB"/>
        </w:rPr>
      </w:pPr>
      <w:r w:rsidRPr="00EF49AA">
        <w:rPr>
          <w:rStyle w:val="Regular-akapitZnak"/>
          <w:rFonts w:ascii="Garamond" w:hAnsi="Garamond" w:cs="Arial"/>
          <w:lang w:val="en-GB"/>
        </w:rPr>
        <w:t xml:space="preserve">The application form shall be completed in </w:t>
      </w:r>
      <w:r w:rsidRPr="00EF49AA">
        <w:rPr>
          <w:rStyle w:val="Regular-akapitZnak"/>
          <w:rFonts w:ascii="Garamond" w:hAnsi="Garamond" w:cs="Arial"/>
          <w:color w:val="000000" w:themeColor="text1"/>
          <w:lang w:val="en-GB"/>
        </w:rPr>
        <w:t>English or French</w:t>
      </w:r>
      <w:r w:rsidRPr="00EF49AA">
        <w:rPr>
          <w:rStyle w:val="Regular-akapitZnak"/>
          <w:rFonts w:ascii="Garamond" w:hAnsi="Garamond" w:cs="Arial"/>
          <w:lang w:val="en-GB"/>
        </w:rPr>
        <w:t xml:space="preserve"> </w:t>
      </w:r>
      <w:r w:rsidRPr="00EF49AA" w:rsidR="003C7E1C">
        <w:rPr>
          <w:rStyle w:val="Regular-akapitZnak"/>
          <w:rFonts w:ascii="Garamond" w:hAnsi="Garamond" w:cs="Arial"/>
          <w:lang w:val="en-GB"/>
        </w:rPr>
        <w:t>and must</w:t>
      </w:r>
      <w:r w:rsidRPr="00EF49AA">
        <w:rPr>
          <w:rStyle w:val="Regular-akapitZnak"/>
          <w:rFonts w:ascii="Garamond" w:hAnsi="Garamond" w:cs="Arial"/>
          <w:lang w:val="en-GB"/>
        </w:rPr>
        <w:t xml:space="preserve"> be submitted electronically to </w:t>
      </w:r>
      <w:r w:rsidRPr="00EF49AA" w:rsidR="006F5D8F">
        <w:rPr>
          <w:rStyle w:val="Regular-akapitZnak"/>
          <w:rFonts w:ascii="Garamond" w:hAnsi="Garamond" w:cs="Arial"/>
          <w:lang w:val="en-GB"/>
        </w:rPr>
        <w:t xml:space="preserve">the OACPS Secretariat at </w:t>
      </w:r>
      <w:r w:rsidRPr="00EF49AA">
        <w:rPr>
          <w:rStyle w:val="Regular-akapitZnak"/>
          <w:rFonts w:ascii="Garamond" w:hAnsi="Garamond" w:cs="Arial"/>
          <w:lang w:val="en-GB"/>
        </w:rPr>
        <w:t xml:space="preserve">the following email address: </w:t>
      </w:r>
      <w:r w:rsidRPr="00FC6BC5" w:rsidR="00261788">
        <w:rPr>
          <w:rStyle w:val="Regular-akapitZnak"/>
          <w:rFonts w:ascii="Garamond" w:hAnsi="Garamond" w:cs="Arial"/>
          <w:b/>
          <w:bCs/>
          <w:lang w:val="en-GB"/>
        </w:rPr>
        <w:t>psf</w:t>
      </w:r>
      <w:r w:rsidRPr="00FC6BC5" w:rsidR="00763F64">
        <w:rPr>
          <w:rStyle w:val="Regular-akapitZnak"/>
          <w:rFonts w:ascii="Garamond" w:hAnsi="Garamond" w:cs="Arial"/>
          <w:b/>
          <w:bCs/>
          <w:lang w:val="en-GB"/>
        </w:rPr>
        <w:t>@oacps-ri.eu</w:t>
      </w:r>
    </w:p>
    <w:p w:rsidRPr="00EF49AA" w:rsidR="00051B94" w:rsidP="00594C74" w:rsidRDefault="00051B94" w14:paraId="42E5BF83" w14:textId="77777777">
      <w:pPr>
        <w:spacing w:line="276" w:lineRule="auto"/>
        <w:jc w:val="both"/>
        <w:rPr>
          <w:rStyle w:val="Regular-akapitZnak"/>
          <w:rFonts w:ascii="Garamond" w:hAnsi="Garamond" w:cs="Arial"/>
          <w:lang w:val="en-GB"/>
        </w:rPr>
      </w:pPr>
    </w:p>
    <w:p w:rsidRPr="00EF49AA" w:rsidR="00AA5EE0" w:rsidP="00AA5EE0" w:rsidRDefault="00AA5EE0" w14:paraId="44379FE1" w14:textId="2F8A0630">
      <w:pPr>
        <w:jc w:val="both"/>
        <w:rPr>
          <w:rStyle w:val="Regular-akapitZnak"/>
          <w:rFonts w:ascii="Garamond" w:hAnsi="Garamond" w:cs="Arial"/>
          <w:b/>
          <w:bCs/>
          <w:i/>
          <w:iCs/>
          <w:lang w:val="en-GB"/>
        </w:rPr>
      </w:pPr>
      <w:r w:rsidRPr="00EF49AA">
        <w:rPr>
          <w:rStyle w:val="Regular-akapitZnak"/>
          <w:rFonts w:ascii="Garamond" w:hAnsi="Garamond" w:cs="Arial"/>
          <w:b/>
          <w:bCs/>
          <w:i/>
          <w:iCs/>
          <w:lang w:val="en-GB"/>
        </w:rPr>
        <w:t>When</w:t>
      </w:r>
      <w:r w:rsidRPr="00EF49AA" w:rsidR="00E34532">
        <w:rPr>
          <w:rStyle w:val="Regular-akapitZnak"/>
          <w:rFonts w:ascii="Garamond" w:hAnsi="Garamond" w:cs="Arial"/>
          <w:b/>
          <w:bCs/>
          <w:i/>
          <w:iCs/>
          <w:lang w:val="en-GB"/>
        </w:rPr>
        <w:t xml:space="preserve"> to submit</w:t>
      </w:r>
      <w:r w:rsidRPr="00EF49AA">
        <w:rPr>
          <w:rStyle w:val="Regular-akapitZnak"/>
          <w:rFonts w:ascii="Garamond" w:hAnsi="Garamond" w:cs="Arial"/>
          <w:b/>
          <w:bCs/>
          <w:i/>
          <w:iCs/>
          <w:lang w:val="en-GB"/>
        </w:rPr>
        <w:t>?</w:t>
      </w:r>
    </w:p>
    <w:p w:rsidRPr="00EF49AA" w:rsidR="00545C2D" w:rsidP="00545C2D" w:rsidRDefault="000233D2" w14:paraId="1100002F" w14:textId="547B45F2">
      <w:pPr>
        <w:jc w:val="both"/>
        <w:rPr>
          <w:rStyle w:val="Regular-akapitZnak"/>
          <w:rFonts w:ascii="Garamond" w:hAnsi="Garamond" w:cs="Arial"/>
          <w:lang w:val="en-GB"/>
        </w:rPr>
      </w:pPr>
      <w:r w:rsidRPr="00EF49AA">
        <w:rPr>
          <w:rStyle w:val="Regular-akapitZnak"/>
          <w:rFonts w:ascii="Garamond" w:hAnsi="Garamond" w:cs="Arial"/>
          <w:lang w:val="en-GB"/>
        </w:rPr>
        <w:t xml:space="preserve">This Call does not </w:t>
      </w:r>
      <w:r w:rsidRPr="00EF49AA" w:rsidR="00245091">
        <w:rPr>
          <w:rStyle w:val="Regular-akapitZnak"/>
          <w:rFonts w:ascii="Garamond" w:hAnsi="Garamond" w:cs="Arial"/>
          <w:lang w:val="en-GB"/>
        </w:rPr>
        <w:t xml:space="preserve">have </w:t>
      </w:r>
      <w:r w:rsidRPr="00EF49AA">
        <w:rPr>
          <w:rStyle w:val="Regular-akapitZnak"/>
          <w:rFonts w:ascii="Garamond" w:hAnsi="Garamond" w:cs="Arial"/>
          <w:lang w:val="en-GB"/>
        </w:rPr>
        <w:t>a specific submission deadline. Hence, the</w:t>
      </w:r>
      <w:r w:rsidRPr="00EF49AA" w:rsidR="00AA5EE0">
        <w:rPr>
          <w:rStyle w:val="Regular-akapitZnak"/>
          <w:rFonts w:ascii="Garamond" w:hAnsi="Garamond" w:cs="Arial"/>
          <w:lang w:val="en-GB"/>
        </w:rPr>
        <w:t xml:space="preserve"> </w:t>
      </w:r>
      <w:r w:rsidRPr="00EF49AA">
        <w:rPr>
          <w:rStyle w:val="Regular-akapitZnak"/>
          <w:rFonts w:ascii="Garamond" w:hAnsi="Garamond" w:cs="Arial"/>
          <w:lang w:val="en-GB"/>
        </w:rPr>
        <w:t xml:space="preserve">requests </w:t>
      </w:r>
      <w:r w:rsidRPr="00EF49AA" w:rsidR="00245091">
        <w:rPr>
          <w:rStyle w:val="Regular-akapitZnak"/>
          <w:rFonts w:ascii="Garamond" w:hAnsi="Garamond" w:cs="Arial"/>
          <w:lang w:val="en-GB"/>
        </w:rPr>
        <w:t xml:space="preserve">may </w:t>
      </w:r>
      <w:r w:rsidRPr="00EF49AA">
        <w:rPr>
          <w:rStyle w:val="Regular-akapitZnak"/>
          <w:rFonts w:ascii="Garamond" w:hAnsi="Garamond" w:cs="Arial"/>
          <w:lang w:val="en-GB"/>
        </w:rPr>
        <w:t>be submitted at any time.</w:t>
      </w:r>
    </w:p>
    <w:p w:rsidRPr="00EF49AA" w:rsidR="006C2E51" w:rsidP="00545C2D" w:rsidRDefault="006C2E51" w14:paraId="6E422119" w14:textId="2A588637">
      <w:pPr>
        <w:jc w:val="both"/>
        <w:rPr>
          <w:rFonts w:ascii="Garamond" w:hAnsi="Garamond" w:cs="Arial"/>
          <w:sz w:val="22"/>
          <w:szCs w:val="22"/>
        </w:rPr>
      </w:pPr>
    </w:p>
    <w:p w:rsidRPr="00EF49AA" w:rsidR="00545C2D" w:rsidP="00D5763F" w:rsidRDefault="00545C2D" w14:paraId="3D92F3B8" w14:textId="17C937A6">
      <w:pPr>
        <w:jc w:val="both"/>
        <w:rPr>
          <w:rStyle w:val="Regular-akapitZnak"/>
          <w:rFonts w:ascii="Garamond" w:hAnsi="Garamond" w:cs="Arial"/>
          <w:b/>
          <w:bCs/>
          <w:i/>
          <w:iCs/>
          <w:lang w:val="en-GB"/>
        </w:rPr>
      </w:pPr>
      <w:r w:rsidRPr="00EF49AA">
        <w:rPr>
          <w:rStyle w:val="Regular-akapitZnak"/>
          <w:rFonts w:ascii="Garamond" w:hAnsi="Garamond" w:cs="Arial"/>
          <w:b/>
          <w:bCs/>
          <w:i/>
          <w:iCs/>
          <w:lang w:val="en-GB"/>
        </w:rPr>
        <w:t>Do you need support?</w:t>
      </w:r>
    </w:p>
    <w:p w:rsidR="0092153A" w:rsidP="00D5763F" w:rsidRDefault="009F095F" w14:paraId="70146B93" w14:textId="77777777">
      <w:pPr>
        <w:pBdr>
          <w:top w:val="nil"/>
          <w:left w:val="nil"/>
          <w:bottom w:val="nil"/>
          <w:right w:val="nil"/>
          <w:between w:val="nil"/>
        </w:pBdr>
        <w:jc w:val="both"/>
        <w:rPr>
          <w:rFonts w:ascii="Garamond" w:hAnsi="Garamond" w:eastAsia="Calibri" w:cs="Calibri"/>
          <w:sz w:val="22"/>
          <w:szCs w:val="22"/>
        </w:rPr>
      </w:pPr>
      <w:r w:rsidRPr="00763F64">
        <w:rPr>
          <w:rFonts w:ascii="Garamond" w:hAnsi="Garamond" w:eastAsia="Calibri" w:cs="Calibri"/>
          <w:sz w:val="22"/>
          <w:szCs w:val="22"/>
        </w:rPr>
        <w:t xml:space="preserve">If you </w:t>
      </w:r>
      <w:r w:rsidRPr="00763F64" w:rsidR="007754D9">
        <w:rPr>
          <w:rFonts w:ascii="Garamond" w:hAnsi="Garamond" w:eastAsia="Calibri" w:cs="Calibri"/>
          <w:sz w:val="22"/>
          <w:szCs w:val="22"/>
        </w:rPr>
        <w:t>require further assistance</w:t>
      </w:r>
      <w:r w:rsidRPr="00763F64" w:rsidR="001E0D4D">
        <w:rPr>
          <w:rFonts w:ascii="Garamond" w:hAnsi="Garamond" w:eastAsia="Calibri" w:cs="Calibri"/>
          <w:sz w:val="22"/>
          <w:szCs w:val="22"/>
        </w:rPr>
        <w:t xml:space="preserve"> </w:t>
      </w:r>
      <w:r w:rsidRPr="00763F64" w:rsidR="00884920">
        <w:rPr>
          <w:rFonts w:ascii="Garamond" w:hAnsi="Garamond" w:eastAsia="Calibri" w:cs="Calibri"/>
          <w:sz w:val="22"/>
          <w:szCs w:val="22"/>
        </w:rPr>
        <w:t xml:space="preserve">in </w:t>
      </w:r>
      <w:r w:rsidR="0092153A">
        <w:rPr>
          <w:rFonts w:ascii="Garamond" w:hAnsi="Garamond" w:eastAsia="Calibri" w:cs="Calibri"/>
          <w:sz w:val="22"/>
          <w:szCs w:val="22"/>
        </w:rPr>
        <w:t>completing</w:t>
      </w:r>
      <w:r w:rsidRPr="00763F64" w:rsidR="00884920">
        <w:rPr>
          <w:rFonts w:ascii="Garamond" w:hAnsi="Garamond" w:eastAsia="Calibri" w:cs="Calibri"/>
          <w:sz w:val="22"/>
          <w:szCs w:val="22"/>
        </w:rPr>
        <w:t xml:space="preserve"> the </w:t>
      </w:r>
      <w:proofErr w:type="spellStart"/>
      <w:r w:rsidRPr="00763F64" w:rsidR="007754D9">
        <w:rPr>
          <w:rFonts w:ascii="Garamond" w:hAnsi="Garamond" w:eastAsia="Calibri" w:cs="Calibri"/>
          <w:sz w:val="22"/>
          <w:szCs w:val="22"/>
        </w:rPr>
        <w:t>EoI</w:t>
      </w:r>
      <w:proofErr w:type="spellEnd"/>
      <w:r w:rsidRPr="00763F64" w:rsidR="007754D9">
        <w:rPr>
          <w:rFonts w:ascii="Garamond" w:hAnsi="Garamond" w:eastAsia="Calibri" w:cs="Calibri"/>
          <w:sz w:val="22"/>
          <w:szCs w:val="22"/>
        </w:rPr>
        <w:t xml:space="preserve">, please contact the </w:t>
      </w:r>
      <w:r w:rsidRPr="00763F64" w:rsidR="007754D9">
        <w:rPr>
          <w:rFonts w:ascii="Garamond" w:hAnsi="Garamond" w:eastAsia="Calibri" w:cs="Calibri"/>
          <w:b/>
          <w:bCs/>
          <w:sz w:val="22"/>
          <w:szCs w:val="22"/>
        </w:rPr>
        <w:t>PSF Helpdesk</w:t>
      </w:r>
      <w:r w:rsidRPr="00763F64" w:rsidR="001E0D4D">
        <w:rPr>
          <w:rFonts w:ascii="Garamond" w:hAnsi="Garamond" w:eastAsia="Calibri" w:cs="Calibri"/>
          <w:sz w:val="22"/>
          <w:szCs w:val="22"/>
        </w:rPr>
        <w:t xml:space="preserve"> at</w:t>
      </w:r>
      <w:r w:rsidRPr="00763F64" w:rsidR="007754D9">
        <w:rPr>
          <w:rFonts w:ascii="Garamond" w:hAnsi="Garamond" w:eastAsia="Calibri" w:cs="Calibri"/>
          <w:sz w:val="22"/>
          <w:szCs w:val="22"/>
        </w:rPr>
        <w:t>:</w:t>
      </w:r>
      <w:r w:rsidRPr="00763F64" w:rsidR="001E0D4D">
        <w:rPr>
          <w:rFonts w:ascii="Garamond" w:hAnsi="Garamond" w:eastAsia="Calibri" w:cs="Calibri"/>
          <w:sz w:val="22"/>
          <w:szCs w:val="22"/>
        </w:rPr>
        <w:t xml:space="preserve"> </w:t>
      </w:r>
    </w:p>
    <w:p w:rsidRPr="00763F64" w:rsidR="003735F6" w:rsidP="00D5763F" w:rsidRDefault="00427F76" w14:paraId="0A9CB2B6" w14:textId="00434287">
      <w:pPr>
        <w:pBdr>
          <w:top w:val="nil"/>
          <w:left w:val="nil"/>
          <w:bottom w:val="nil"/>
          <w:right w:val="nil"/>
          <w:between w:val="nil"/>
        </w:pBdr>
        <w:jc w:val="both"/>
        <w:rPr>
          <w:rStyle w:val="Regular-akapitZnak"/>
          <w:rFonts w:ascii="Garamond" w:hAnsi="Garamond" w:cs="Arial"/>
          <w:lang w:val="en-GB"/>
        </w:rPr>
      </w:pPr>
      <w:hyperlink w:history="1" r:id="rId19">
        <w:r w:rsidRPr="00A80084" w:rsidR="0020554E">
          <w:rPr>
            <w:rStyle w:val="Hyperlink"/>
            <w:rFonts w:ascii="Garamond" w:hAnsi="Garamond" w:cstheme="minorHAnsi"/>
            <w:b/>
            <w:bCs/>
            <w:sz w:val="22"/>
            <w:szCs w:val="22"/>
          </w:rPr>
          <w:t>psf@oacps-ri.eu</w:t>
        </w:r>
      </w:hyperlink>
    </w:p>
    <w:p w:rsidRPr="00EF49AA" w:rsidR="009F095F" w:rsidP="00D5763F" w:rsidRDefault="009F095F" w14:paraId="3C091B38" w14:textId="77777777">
      <w:pPr>
        <w:keepNext/>
        <w:jc w:val="both"/>
        <w:rPr>
          <w:rStyle w:val="Regular-akapitZnak"/>
          <w:rFonts w:ascii="Garamond" w:hAnsi="Garamond" w:cs="Arial"/>
          <w:lang w:val="en-GB"/>
        </w:rPr>
      </w:pPr>
    </w:p>
    <w:p w:rsidRPr="00EF49AA" w:rsidR="009F095F" w:rsidP="00D5763F" w:rsidRDefault="009F095F" w14:paraId="0478568F" w14:textId="3778B19D">
      <w:pPr>
        <w:keepNext/>
        <w:jc w:val="both"/>
        <w:rPr>
          <w:rStyle w:val="Regular-akapitZnak"/>
          <w:rFonts w:ascii="Garamond" w:hAnsi="Garamond" w:eastAsia="Calibri" w:cs="Calibri"/>
          <w:lang w:val="en-GB"/>
        </w:rPr>
      </w:pPr>
      <w:r w:rsidRPr="00EF49AA">
        <w:rPr>
          <w:rFonts w:ascii="Garamond" w:hAnsi="Garamond" w:eastAsia="Calibri" w:cs="Calibri"/>
          <w:sz w:val="22"/>
          <w:szCs w:val="22"/>
        </w:rPr>
        <w:t xml:space="preserve">You </w:t>
      </w:r>
      <w:r w:rsidRPr="00EF49AA" w:rsidR="007754D9">
        <w:rPr>
          <w:rFonts w:ascii="Garamond" w:hAnsi="Garamond" w:eastAsia="Calibri" w:cs="Calibri"/>
          <w:sz w:val="22"/>
          <w:szCs w:val="22"/>
        </w:rPr>
        <w:t>can</w:t>
      </w:r>
      <w:r w:rsidRPr="00EF49AA">
        <w:rPr>
          <w:rFonts w:ascii="Garamond" w:hAnsi="Garamond" w:eastAsia="Calibri" w:cs="Calibri"/>
          <w:sz w:val="22"/>
          <w:szCs w:val="22"/>
        </w:rPr>
        <w:t xml:space="preserve"> submit your questions in English</w:t>
      </w:r>
      <w:r w:rsidRPr="00EF49AA" w:rsidR="001018D9">
        <w:rPr>
          <w:rFonts w:ascii="Garamond" w:hAnsi="Garamond" w:eastAsia="Calibri" w:cs="Calibri"/>
          <w:sz w:val="22"/>
          <w:szCs w:val="22"/>
        </w:rPr>
        <w:t xml:space="preserve"> </w:t>
      </w:r>
      <w:r w:rsidRPr="00EF49AA" w:rsidR="00F2629F">
        <w:rPr>
          <w:rFonts w:ascii="Garamond" w:hAnsi="Garamond" w:eastAsia="Calibri" w:cs="Calibri"/>
          <w:sz w:val="22"/>
          <w:szCs w:val="22"/>
        </w:rPr>
        <w:t>or</w:t>
      </w:r>
      <w:r w:rsidRPr="00EF49AA">
        <w:rPr>
          <w:rFonts w:ascii="Garamond" w:hAnsi="Garamond" w:eastAsia="Calibri" w:cs="Calibri"/>
          <w:sz w:val="22"/>
          <w:szCs w:val="22"/>
        </w:rPr>
        <w:t xml:space="preserve"> French</w:t>
      </w:r>
      <w:r w:rsidRPr="00EF49AA" w:rsidR="00BB23CA">
        <w:rPr>
          <w:rFonts w:ascii="Garamond" w:hAnsi="Garamond" w:eastAsia="Calibri" w:cs="Calibri"/>
          <w:sz w:val="22"/>
          <w:szCs w:val="22"/>
        </w:rPr>
        <w:t>.</w:t>
      </w:r>
    </w:p>
    <w:p w:rsidRPr="00EF49AA" w:rsidR="00E02F70" w:rsidP="00DB6233" w:rsidRDefault="00E02F70" w14:paraId="208AB83C" w14:textId="408E8D11">
      <w:pPr>
        <w:spacing w:line="276" w:lineRule="auto"/>
        <w:jc w:val="both"/>
        <w:rPr>
          <w:rStyle w:val="Regular-akapitZnak"/>
          <w:rFonts w:ascii="Garamond" w:hAnsi="Garamond" w:cs="Arial"/>
          <w:lang w:val="en-GB"/>
        </w:rPr>
      </w:pPr>
    </w:p>
    <w:p w:rsidRPr="000C2DE4" w:rsidR="00043782" w:rsidP="00043782" w:rsidRDefault="00043782" w14:paraId="59E62D17" w14:textId="776AFC01">
      <w:pPr>
        <w:jc w:val="both"/>
        <w:rPr>
          <w:rStyle w:val="Regular-akapitZnak"/>
          <w:rFonts w:ascii="Garamond" w:hAnsi="Garamond" w:cs="Arial"/>
          <w:lang w:val="en-GB"/>
        </w:rPr>
      </w:pPr>
      <w:r w:rsidRPr="00EF49AA">
        <w:rPr>
          <w:rStyle w:val="Regular-akapitZnak"/>
          <w:rFonts w:ascii="Garamond" w:hAnsi="Garamond" w:cs="Arial"/>
          <w:lang w:val="en-GB"/>
        </w:rPr>
        <w:t xml:space="preserve">All </w:t>
      </w:r>
      <w:r w:rsidRPr="000C2DE4">
        <w:rPr>
          <w:rStyle w:val="Regular-akapitZnak"/>
          <w:rFonts w:ascii="Garamond" w:hAnsi="Garamond" w:cs="Arial"/>
          <w:lang w:val="en-GB"/>
        </w:rPr>
        <w:t>information related to this Call will be published online at:</w:t>
      </w:r>
      <w:r w:rsidRPr="000C2DE4">
        <w:rPr>
          <w:rStyle w:val="Hyperlink"/>
          <w:rFonts w:ascii="Garamond" w:hAnsi="Garamond" w:eastAsia="Garamond"/>
          <w:b/>
          <w:i/>
          <w:sz w:val="22"/>
          <w:szCs w:val="22"/>
        </w:rPr>
        <w:t xml:space="preserve"> </w:t>
      </w:r>
      <w:r w:rsidRPr="000C2DE4" w:rsidR="00763F64">
        <w:rPr>
          <w:rStyle w:val="Hyperlink"/>
          <w:rFonts w:ascii="Garamond" w:hAnsi="Garamond" w:eastAsia="Garamond"/>
          <w:b/>
          <w:i/>
          <w:sz w:val="22"/>
          <w:szCs w:val="22"/>
        </w:rPr>
        <w:t>www.oacps-ri.eu</w:t>
      </w:r>
    </w:p>
    <w:p w:rsidRPr="00EF49AA" w:rsidR="00043782" w:rsidP="00043782" w:rsidRDefault="00043782" w14:paraId="0AFD77EB" w14:textId="77777777">
      <w:pPr>
        <w:pBdr>
          <w:top w:val="nil"/>
          <w:left w:val="nil"/>
          <w:bottom w:val="nil"/>
          <w:right w:val="nil"/>
          <w:between w:val="nil"/>
        </w:pBdr>
        <w:jc w:val="both"/>
        <w:rPr>
          <w:rFonts w:ascii="Garamond" w:hAnsi="Garamond" w:eastAsia="Calibri" w:cs="Calibri"/>
          <w:sz w:val="22"/>
          <w:szCs w:val="22"/>
        </w:rPr>
      </w:pPr>
    </w:p>
    <w:p w:rsidRPr="00EF49AA" w:rsidR="00043782" w:rsidP="00DB6233" w:rsidRDefault="00043782" w14:paraId="37C69F9D" w14:textId="77777777">
      <w:pPr>
        <w:spacing w:line="276" w:lineRule="auto"/>
        <w:jc w:val="both"/>
        <w:rPr>
          <w:rStyle w:val="Regular-akapitZnak"/>
          <w:rFonts w:ascii="Garamond" w:hAnsi="Garamond" w:cs="Arial"/>
          <w:lang w:val="en-GB"/>
        </w:rPr>
      </w:pPr>
    </w:p>
    <w:p w:rsidRPr="00EF49AA" w:rsidR="00D169CA" w:rsidP="00D169CA" w:rsidRDefault="00850D29" w14:paraId="3C0231D4" w14:textId="60F21B32">
      <w:pPr>
        <w:pStyle w:val="PIR2"/>
        <w:numPr>
          <w:ilvl w:val="1"/>
          <w:numId w:val="6"/>
        </w:numPr>
        <w:spacing w:line="276" w:lineRule="auto"/>
      </w:pPr>
      <w:bookmarkStart w:name="_Toc60667614" w:id="23"/>
      <w:bookmarkStart w:name="_Ref53743606" w:id="24"/>
      <w:r w:rsidRPr="00EF49AA">
        <w:t>Evaluation</w:t>
      </w:r>
      <w:r w:rsidRPr="00EF49AA" w:rsidR="00D169CA">
        <w:t xml:space="preserve"> of the </w:t>
      </w:r>
      <w:proofErr w:type="spellStart"/>
      <w:r w:rsidRPr="00EF49AA" w:rsidR="00D169CA">
        <w:t>EoIs</w:t>
      </w:r>
      <w:proofErr w:type="spellEnd"/>
      <w:r w:rsidRPr="00EF49AA" w:rsidR="00D169CA">
        <w:t xml:space="preserve"> submitted</w:t>
      </w:r>
      <w:bookmarkEnd w:id="23"/>
    </w:p>
    <w:bookmarkEnd w:id="24"/>
    <w:p w:rsidRPr="00EF49AA" w:rsidR="00E11712" w:rsidP="00E11712" w:rsidRDefault="00E11712" w14:paraId="5BEB6248" w14:textId="2A7E28DE">
      <w:pPr>
        <w:jc w:val="both"/>
        <w:rPr>
          <w:rStyle w:val="Regular-akapitZnak"/>
          <w:rFonts w:ascii="Garamond" w:hAnsi="Garamond" w:cs="Arial" w:eastAsiaTheme="minorHAnsi"/>
          <w:lang w:val="en-GB" w:eastAsia="en-US"/>
        </w:rPr>
      </w:pPr>
      <w:r w:rsidRPr="00EF49AA">
        <w:rPr>
          <w:rStyle w:val="Regular-akapitZnak"/>
          <w:rFonts w:ascii="Garamond" w:hAnsi="Garamond" w:cs="Arial" w:eastAsiaTheme="minorHAnsi"/>
          <w:lang w:val="en-GB" w:eastAsia="en-US"/>
        </w:rPr>
        <w:t>The evaluation will be carried out by a panel consisting of representatives of the</w:t>
      </w:r>
      <w:r w:rsidRPr="00EF49AA">
        <w:rPr>
          <w:rStyle w:val="Regular-akapitZnak"/>
          <w:rFonts w:ascii="Garamond" w:hAnsi="Garamond" w:cs="Arial"/>
          <w:lang w:val="en-GB"/>
        </w:rPr>
        <w:t xml:space="preserve"> OACPS Secretariat and </w:t>
      </w:r>
      <w:r w:rsidRPr="00EF49AA">
        <w:rPr>
          <w:rStyle w:val="Regular-akapitZnak"/>
          <w:rFonts w:ascii="Garamond" w:hAnsi="Garamond" w:cs="Arial" w:eastAsiaTheme="minorHAnsi"/>
          <w:lang w:val="en-GB" w:eastAsia="en-US"/>
        </w:rPr>
        <w:t>the European Commission</w:t>
      </w:r>
      <w:r w:rsidRPr="00EF49AA">
        <w:rPr>
          <w:rStyle w:val="Regular-akapitZnak"/>
          <w:rFonts w:ascii="Garamond" w:hAnsi="Garamond" w:cs="Arial"/>
          <w:lang w:val="en-GB"/>
        </w:rPr>
        <w:t xml:space="preserve">. </w:t>
      </w:r>
      <w:r w:rsidRPr="00EF49AA">
        <w:rPr>
          <w:rStyle w:val="Regular-akapitZnak"/>
          <w:rFonts w:ascii="Garamond" w:hAnsi="Garamond" w:cs="Arial" w:eastAsiaTheme="minorHAnsi"/>
          <w:lang w:val="en-GB" w:eastAsia="en-US"/>
        </w:rPr>
        <w:t xml:space="preserve">Each applicant will be informed about the outcome of the </w:t>
      </w:r>
      <w:r w:rsidRPr="00EF49AA" w:rsidR="00C572E2">
        <w:rPr>
          <w:rStyle w:val="Regular-akapitZnak"/>
          <w:rFonts w:ascii="Garamond" w:hAnsi="Garamond" w:cs="Arial" w:eastAsiaTheme="minorHAnsi"/>
          <w:lang w:val="en-GB" w:eastAsia="en-US"/>
        </w:rPr>
        <w:t>evaluation</w:t>
      </w:r>
      <w:r w:rsidRPr="00EF49AA">
        <w:rPr>
          <w:rStyle w:val="Regular-akapitZnak"/>
          <w:rFonts w:ascii="Garamond" w:hAnsi="Garamond" w:cs="Arial" w:eastAsiaTheme="minorHAnsi"/>
          <w:lang w:val="en-GB" w:eastAsia="en-US"/>
        </w:rPr>
        <w:t xml:space="preserve">. </w:t>
      </w:r>
    </w:p>
    <w:p w:rsidRPr="00EF49AA" w:rsidR="00E11712" w:rsidP="00E11712" w:rsidRDefault="00E11712" w14:paraId="702648EF" w14:textId="77777777">
      <w:pPr>
        <w:jc w:val="both"/>
        <w:rPr>
          <w:rStyle w:val="Regular-akapitZnak"/>
          <w:rFonts w:ascii="Garamond" w:hAnsi="Garamond" w:cs="Arial" w:eastAsiaTheme="minorHAnsi"/>
          <w:lang w:val="en-GB" w:eastAsia="en-US"/>
        </w:rPr>
      </w:pPr>
    </w:p>
    <w:p w:rsidRPr="00EF49AA" w:rsidR="00E11712" w:rsidP="00E11712" w:rsidRDefault="00E11712" w14:paraId="07C8DE6E" w14:textId="67723C54">
      <w:pPr>
        <w:keepNext/>
        <w:pBdr>
          <w:top w:val="nil"/>
          <w:left w:val="nil"/>
          <w:bottom w:val="nil"/>
          <w:right w:val="nil"/>
          <w:between w:val="nil"/>
        </w:pBdr>
        <w:jc w:val="both"/>
        <w:rPr>
          <w:rStyle w:val="Regular-akapitZnak"/>
          <w:rFonts w:ascii="Garamond" w:hAnsi="Garamond" w:cs="Arial"/>
          <w:lang w:val="en-GB"/>
        </w:rPr>
      </w:pPr>
      <w:r w:rsidRPr="00EF49AA">
        <w:rPr>
          <w:rStyle w:val="Regular-akapitZnak"/>
          <w:rFonts w:ascii="Garamond" w:hAnsi="Garamond" w:cs="Arial"/>
          <w:lang w:val="en-GB"/>
        </w:rPr>
        <w:t xml:space="preserve">In order to guarantee a quick </w:t>
      </w:r>
      <w:r w:rsidRPr="00EF49AA" w:rsidR="003B2E4C">
        <w:rPr>
          <w:rStyle w:val="Regular-akapitZnak"/>
          <w:rFonts w:ascii="Garamond" w:hAnsi="Garamond" w:cs="Arial"/>
          <w:lang w:val="en-GB"/>
        </w:rPr>
        <w:t>start</w:t>
      </w:r>
      <w:r w:rsidRPr="00EF49AA">
        <w:rPr>
          <w:rStyle w:val="Regular-akapitZnak"/>
          <w:rFonts w:ascii="Garamond" w:hAnsi="Garamond" w:cs="Arial"/>
          <w:lang w:val="en-GB"/>
        </w:rPr>
        <w:t xml:space="preserve"> of the </w:t>
      </w:r>
      <w:r w:rsidRPr="00EF49AA" w:rsidR="003B2E4C">
        <w:rPr>
          <w:rStyle w:val="Regular-akapitZnak"/>
          <w:rFonts w:ascii="Garamond" w:hAnsi="Garamond" w:cs="Arial"/>
          <w:lang w:val="en-GB"/>
        </w:rPr>
        <w:t xml:space="preserve">implementation of the </w:t>
      </w:r>
      <w:r w:rsidRPr="00EF49AA">
        <w:rPr>
          <w:rFonts w:ascii="Garamond" w:hAnsi="Garamond" w:eastAsia="Calibri" w:cs="Calibri"/>
          <w:color w:val="000000"/>
          <w:sz w:val="22"/>
          <w:szCs w:val="22"/>
        </w:rPr>
        <w:t xml:space="preserve">PSF service, the </w:t>
      </w:r>
      <w:r w:rsidRPr="00EF49AA" w:rsidR="00C572E2">
        <w:rPr>
          <w:rStyle w:val="Regular-akapitZnak"/>
          <w:rFonts w:ascii="Garamond" w:hAnsi="Garamond" w:cs="Arial"/>
          <w:lang w:val="en-GB"/>
        </w:rPr>
        <w:t>evaluation</w:t>
      </w:r>
      <w:r w:rsidRPr="00EF49AA">
        <w:rPr>
          <w:rStyle w:val="Regular-akapitZnak"/>
          <w:rFonts w:ascii="Garamond" w:hAnsi="Garamond" w:cs="Arial"/>
          <w:lang w:val="en-GB"/>
        </w:rPr>
        <w:t xml:space="preserve"> </w:t>
      </w:r>
      <w:r w:rsidRPr="00EF49AA" w:rsidR="003B2E4C">
        <w:rPr>
          <w:rStyle w:val="Regular-akapitZnak"/>
          <w:rFonts w:ascii="Garamond" w:hAnsi="Garamond" w:cs="Arial"/>
          <w:lang w:val="en-GB"/>
        </w:rPr>
        <w:t>period</w:t>
      </w:r>
      <w:r w:rsidRPr="00EF49AA">
        <w:rPr>
          <w:rStyle w:val="Regular-akapitZnak"/>
          <w:rFonts w:ascii="Garamond" w:hAnsi="Garamond" w:cs="Arial"/>
          <w:lang w:val="en-GB"/>
        </w:rPr>
        <w:t xml:space="preserve"> will be as short as possible. </w:t>
      </w:r>
    </w:p>
    <w:p w:rsidRPr="00EF49AA" w:rsidR="00E11712" w:rsidP="00E11712" w:rsidRDefault="00E11712" w14:paraId="4009E120" w14:textId="77777777">
      <w:pPr>
        <w:spacing w:line="276" w:lineRule="auto"/>
        <w:jc w:val="both"/>
        <w:rPr>
          <w:rStyle w:val="Regular-akapitZnak"/>
          <w:rFonts w:ascii="Garamond" w:hAnsi="Garamond" w:cs="Arial"/>
          <w:lang w:val="en-GB"/>
        </w:rPr>
      </w:pPr>
    </w:p>
    <w:p w:rsidRPr="00EF49AA" w:rsidR="003E66E6" w:rsidP="00C03786" w:rsidRDefault="00E11712" w14:paraId="46372985" w14:textId="62B53F50">
      <w:pPr>
        <w:spacing w:line="276" w:lineRule="auto"/>
        <w:jc w:val="both"/>
        <w:rPr>
          <w:rStyle w:val="Regular-akapitZnak"/>
          <w:rFonts w:ascii="Garamond" w:hAnsi="Garamond" w:cs="Arial"/>
          <w:lang w:val="en-GB"/>
        </w:rPr>
      </w:pPr>
      <w:r w:rsidRPr="00EF49AA">
        <w:rPr>
          <w:rStyle w:val="Regular-akapitZnak"/>
          <w:rFonts w:ascii="Garamond" w:hAnsi="Garamond" w:cs="Arial"/>
          <w:lang w:val="en-GB"/>
        </w:rPr>
        <w:t>Applications will be assigned a reference number which will be used in any future communication</w:t>
      </w:r>
      <w:r w:rsidRPr="00EF49AA" w:rsidR="00FC5440">
        <w:rPr>
          <w:rStyle w:val="Regular-akapitZnak"/>
          <w:rFonts w:ascii="Garamond" w:hAnsi="Garamond" w:cs="Arial"/>
          <w:lang w:val="en-GB"/>
        </w:rPr>
        <w:t xml:space="preserve"> between the requesting authority and the OACPS Secretariat</w:t>
      </w:r>
      <w:r w:rsidRPr="00EF49AA">
        <w:rPr>
          <w:rStyle w:val="Regular-akapitZnak"/>
          <w:rFonts w:ascii="Garamond" w:hAnsi="Garamond" w:cs="Arial"/>
          <w:lang w:val="en-GB"/>
        </w:rPr>
        <w:t>.</w:t>
      </w:r>
    </w:p>
    <w:p w:rsidRPr="00EF49AA" w:rsidR="00FC74BC" w:rsidP="00FC74BC" w:rsidRDefault="00FC74BC" w14:paraId="17E514CE" w14:textId="1809D4A3">
      <w:pPr>
        <w:spacing w:after="120"/>
        <w:jc w:val="both"/>
        <w:rPr>
          <w:rFonts w:ascii="Garamond" w:hAnsi="Garamond"/>
          <w:b/>
          <w:bCs/>
          <w:sz w:val="22"/>
          <w:szCs w:val="22"/>
        </w:rPr>
      </w:pPr>
      <w:r w:rsidRPr="00EF49AA">
        <w:rPr>
          <w:rStyle w:val="Regular-akapitZnak"/>
          <w:rFonts w:ascii="Garamond" w:hAnsi="Garamond" w:cs="Arial" w:eastAsiaTheme="minorHAnsi"/>
          <w:lang w:val="en-GB" w:eastAsia="en-US"/>
        </w:rPr>
        <w:t xml:space="preserve">The submitted </w:t>
      </w:r>
      <w:proofErr w:type="spellStart"/>
      <w:r w:rsidR="00510AC5">
        <w:rPr>
          <w:rStyle w:val="Regular-akapitZnak"/>
          <w:rFonts w:ascii="Garamond" w:hAnsi="Garamond" w:cs="Arial" w:eastAsiaTheme="minorHAnsi"/>
          <w:lang w:val="en-GB" w:eastAsia="en-US"/>
        </w:rPr>
        <w:t>EoI</w:t>
      </w:r>
      <w:r w:rsidR="0074659C">
        <w:rPr>
          <w:rStyle w:val="Regular-akapitZnak"/>
          <w:rFonts w:ascii="Garamond" w:hAnsi="Garamond" w:cs="Arial" w:eastAsiaTheme="minorHAnsi"/>
          <w:lang w:val="en-GB" w:eastAsia="en-US"/>
        </w:rPr>
        <w:t>s</w:t>
      </w:r>
      <w:proofErr w:type="spellEnd"/>
      <w:r w:rsidRPr="00EF49AA">
        <w:rPr>
          <w:rStyle w:val="Regular-akapitZnak"/>
          <w:rFonts w:ascii="Garamond" w:hAnsi="Garamond" w:cs="Arial" w:eastAsiaTheme="minorHAnsi"/>
          <w:lang w:val="en-GB" w:eastAsia="en-US"/>
        </w:rPr>
        <w:t xml:space="preserve"> will be evaluated against </w:t>
      </w:r>
      <w:r w:rsidRPr="00EF49AA" w:rsidR="002A63FD">
        <w:rPr>
          <w:rStyle w:val="Regular-akapitZnak"/>
          <w:rFonts w:ascii="Garamond" w:hAnsi="Garamond" w:cs="Arial" w:eastAsiaTheme="minorHAnsi"/>
          <w:lang w:val="en-GB" w:eastAsia="en-US"/>
        </w:rPr>
        <w:t>the following</w:t>
      </w:r>
      <w:r w:rsidRPr="00EF49AA">
        <w:rPr>
          <w:rStyle w:val="Regular-akapitZnak"/>
          <w:rFonts w:ascii="Garamond" w:hAnsi="Garamond" w:cs="Arial" w:eastAsiaTheme="minorHAnsi"/>
          <w:lang w:val="en-GB" w:eastAsia="en-US"/>
        </w:rPr>
        <w:t xml:space="preserve"> </w:t>
      </w:r>
      <w:r w:rsidRPr="00EF49AA" w:rsidR="00F25796">
        <w:rPr>
          <w:rStyle w:val="Regular-akapitZnak"/>
          <w:rFonts w:ascii="Garamond" w:hAnsi="Garamond" w:cs="Arial" w:eastAsiaTheme="minorHAnsi"/>
          <w:lang w:val="en-GB" w:eastAsia="en-US"/>
        </w:rPr>
        <w:t xml:space="preserve">sets of </w:t>
      </w:r>
      <w:r w:rsidRPr="00EF49AA">
        <w:rPr>
          <w:rStyle w:val="Regular-akapitZnak"/>
          <w:rFonts w:ascii="Garamond" w:hAnsi="Garamond" w:cs="Arial" w:eastAsiaTheme="minorHAnsi"/>
          <w:lang w:val="en-GB" w:eastAsia="en-US"/>
        </w:rPr>
        <w:t>eligibility and assessment criteria</w:t>
      </w:r>
      <w:r w:rsidRPr="00EF49AA" w:rsidR="002A63FD">
        <w:rPr>
          <w:rStyle w:val="Regular-akapitZnak"/>
          <w:rFonts w:ascii="Garamond" w:hAnsi="Garamond" w:cs="Arial" w:eastAsiaTheme="minorHAnsi"/>
          <w:lang w:val="en-GB" w:eastAsia="en-US"/>
        </w:rPr>
        <w:t>:</w:t>
      </w:r>
    </w:p>
    <w:p w:rsidRPr="00EF49AA" w:rsidR="00FC74BC" w:rsidP="00C03786" w:rsidRDefault="00FC74BC" w14:paraId="513E45C9" w14:textId="4A5BDBDB">
      <w:pPr>
        <w:spacing w:line="276" w:lineRule="auto"/>
        <w:jc w:val="both"/>
        <w:rPr>
          <w:rStyle w:val="Regular-akapitZnak"/>
          <w:rFonts w:ascii="Garamond" w:hAnsi="Garamond" w:cs="Arial"/>
          <w:lang w:val="en-GB"/>
        </w:rPr>
      </w:pPr>
    </w:p>
    <w:p w:rsidRPr="00EF49AA" w:rsidR="00D169CA" w:rsidP="00674B24" w:rsidRDefault="00D169CA" w14:paraId="56E051DC" w14:textId="70B721AD">
      <w:pPr>
        <w:spacing w:after="120"/>
        <w:jc w:val="both"/>
        <w:rPr>
          <w:rFonts w:ascii="Garamond" w:hAnsi="Garamond"/>
          <w:b/>
          <w:bCs/>
          <w:sz w:val="22"/>
          <w:szCs w:val="22"/>
        </w:rPr>
      </w:pPr>
      <w:r w:rsidRPr="00EF49AA">
        <w:rPr>
          <w:rFonts w:ascii="Garamond" w:hAnsi="Garamond"/>
          <w:b/>
          <w:bCs/>
          <w:sz w:val="22"/>
          <w:szCs w:val="22"/>
        </w:rPr>
        <w:lastRenderedPageBreak/>
        <w:t>Eligibility criteria</w:t>
      </w:r>
    </w:p>
    <w:p w:rsidRPr="00EF49AA" w:rsidR="00784DCD" w:rsidP="00674B24" w:rsidRDefault="00784DCD" w14:paraId="3C93EA0D" w14:textId="30003B5F">
      <w:pPr>
        <w:spacing w:after="120"/>
        <w:jc w:val="both"/>
        <w:rPr>
          <w:rFonts w:ascii="Garamond" w:hAnsi="Garamond"/>
          <w:sz w:val="22"/>
          <w:szCs w:val="22"/>
        </w:rPr>
      </w:pPr>
      <w:r w:rsidRPr="00EF49AA">
        <w:rPr>
          <w:rFonts w:ascii="Garamond" w:hAnsi="Garamond"/>
          <w:sz w:val="22"/>
          <w:szCs w:val="22"/>
        </w:rPr>
        <w:t xml:space="preserve">The following criteria will be </w:t>
      </w:r>
      <w:r w:rsidRPr="00EF49AA" w:rsidR="00591315">
        <w:rPr>
          <w:rFonts w:ascii="Garamond" w:hAnsi="Garamond"/>
          <w:sz w:val="22"/>
          <w:szCs w:val="22"/>
        </w:rPr>
        <w:t xml:space="preserve">checked against the eligibility of the applicant and of the </w:t>
      </w:r>
      <w:r w:rsidRPr="00EF49AA" w:rsidR="00F25796">
        <w:rPr>
          <w:rFonts w:ascii="Garamond" w:hAnsi="Garamond"/>
          <w:sz w:val="22"/>
          <w:szCs w:val="22"/>
        </w:rPr>
        <w:t>requested service.</w:t>
      </w:r>
    </w:p>
    <w:p w:rsidRPr="00EF49AA" w:rsidR="00B34286" w:rsidP="00B34286" w:rsidRDefault="00B34286" w14:paraId="6CA4D40B" w14:textId="4C2F2D9B">
      <w:pPr>
        <w:pStyle w:val="ListParagraph"/>
        <w:numPr>
          <w:ilvl w:val="0"/>
          <w:numId w:val="11"/>
        </w:numPr>
        <w:jc w:val="both"/>
        <w:rPr>
          <w:rFonts w:ascii="Garamond" w:hAnsi="Garamond"/>
          <w:sz w:val="22"/>
          <w:szCs w:val="22"/>
        </w:rPr>
      </w:pPr>
      <w:r w:rsidRPr="00EF49AA">
        <w:rPr>
          <w:rFonts w:ascii="Garamond" w:hAnsi="Garamond"/>
          <w:sz w:val="22"/>
          <w:szCs w:val="22"/>
        </w:rPr>
        <w:t xml:space="preserve">Applicants must be established in </w:t>
      </w:r>
      <w:r w:rsidRPr="00EF49AA" w:rsidR="007754D9">
        <w:rPr>
          <w:rFonts w:ascii="Garamond" w:hAnsi="Garamond"/>
          <w:sz w:val="22"/>
          <w:szCs w:val="22"/>
        </w:rPr>
        <w:t xml:space="preserve">an ACP </w:t>
      </w:r>
      <w:r w:rsidRPr="00EF49AA">
        <w:rPr>
          <w:rFonts w:ascii="Garamond" w:hAnsi="Garamond"/>
          <w:sz w:val="22"/>
          <w:szCs w:val="22"/>
        </w:rPr>
        <w:t>countr</w:t>
      </w:r>
      <w:r w:rsidRPr="00EF49AA" w:rsidR="007754D9">
        <w:rPr>
          <w:rFonts w:ascii="Garamond" w:hAnsi="Garamond"/>
          <w:sz w:val="22"/>
          <w:szCs w:val="22"/>
        </w:rPr>
        <w:t>y</w:t>
      </w:r>
      <w:r w:rsidRPr="00EF49AA">
        <w:rPr>
          <w:rFonts w:ascii="Garamond" w:hAnsi="Garamond"/>
          <w:sz w:val="22"/>
          <w:szCs w:val="22"/>
        </w:rPr>
        <w:t xml:space="preserve"> (see Section </w:t>
      </w:r>
      <w:r w:rsidRPr="00EF49AA">
        <w:rPr>
          <w:rFonts w:ascii="Garamond" w:hAnsi="Garamond"/>
          <w:sz w:val="22"/>
          <w:szCs w:val="22"/>
        </w:rPr>
        <w:fldChar w:fldCharType="begin"/>
      </w:r>
      <w:r w:rsidRPr="00EF49AA">
        <w:rPr>
          <w:rFonts w:ascii="Garamond" w:hAnsi="Garamond"/>
          <w:sz w:val="22"/>
          <w:szCs w:val="22"/>
        </w:rPr>
        <w:instrText xml:space="preserve"> REF _Ref53062072 \r \h </w:instrText>
      </w:r>
      <w:r w:rsidRPr="00EF49AA">
        <w:rPr>
          <w:rFonts w:ascii="Garamond" w:hAnsi="Garamond"/>
          <w:sz w:val="22"/>
          <w:szCs w:val="22"/>
        </w:rPr>
      </w:r>
      <w:r w:rsidRPr="00EF49AA">
        <w:rPr>
          <w:rFonts w:ascii="Garamond" w:hAnsi="Garamond"/>
          <w:sz w:val="22"/>
          <w:szCs w:val="22"/>
        </w:rPr>
        <w:fldChar w:fldCharType="separate"/>
      </w:r>
      <w:r w:rsidRPr="00EF49AA" w:rsidR="00674B24">
        <w:rPr>
          <w:rFonts w:ascii="Garamond" w:hAnsi="Garamond"/>
          <w:sz w:val="22"/>
          <w:szCs w:val="22"/>
        </w:rPr>
        <w:t>2.3</w:t>
      </w:r>
      <w:r w:rsidRPr="00EF49AA">
        <w:rPr>
          <w:rFonts w:ascii="Garamond" w:hAnsi="Garamond"/>
          <w:sz w:val="22"/>
          <w:szCs w:val="22"/>
        </w:rPr>
        <w:fldChar w:fldCharType="end"/>
      </w:r>
      <w:r w:rsidRPr="00EF49AA">
        <w:rPr>
          <w:rFonts w:ascii="Garamond" w:hAnsi="Garamond"/>
          <w:sz w:val="22"/>
          <w:szCs w:val="22"/>
        </w:rPr>
        <w:t>)</w:t>
      </w:r>
      <w:r w:rsidRPr="00EF49AA" w:rsidR="002A63FD">
        <w:rPr>
          <w:rFonts w:ascii="Garamond" w:hAnsi="Garamond"/>
          <w:sz w:val="22"/>
          <w:szCs w:val="22"/>
        </w:rPr>
        <w:t>; and</w:t>
      </w:r>
    </w:p>
    <w:p w:rsidRPr="00EF49AA" w:rsidR="00B34286" w:rsidP="007754D9" w:rsidRDefault="00171C5D" w14:paraId="105D0792" w14:textId="65F8971C">
      <w:pPr>
        <w:pStyle w:val="ListParagraph"/>
        <w:numPr>
          <w:ilvl w:val="0"/>
          <w:numId w:val="11"/>
        </w:numPr>
        <w:jc w:val="both"/>
        <w:rPr>
          <w:rFonts w:ascii="Garamond" w:hAnsi="Garamond"/>
          <w:sz w:val="22"/>
          <w:szCs w:val="22"/>
        </w:rPr>
      </w:pPr>
      <w:r w:rsidRPr="00EF49AA">
        <w:rPr>
          <w:rFonts w:ascii="Garamond" w:hAnsi="Garamond"/>
          <w:sz w:val="22"/>
          <w:szCs w:val="22"/>
        </w:rPr>
        <w:t xml:space="preserve">Applicants must be </w:t>
      </w:r>
      <w:r w:rsidRPr="00EF49AA" w:rsidR="007754D9">
        <w:rPr>
          <w:rFonts w:ascii="Garamond" w:hAnsi="Garamond"/>
          <w:sz w:val="22"/>
          <w:szCs w:val="22"/>
        </w:rPr>
        <w:t xml:space="preserve">national </w:t>
      </w:r>
      <w:r w:rsidRPr="00EF49AA">
        <w:rPr>
          <w:rFonts w:ascii="Garamond" w:hAnsi="Garamond"/>
          <w:sz w:val="22"/>
          <w:szCs w:val="22"/>
        </w:rPr>
        <w:t xml:space="preserve">public </w:t>
      </w:r>
      <w:r w:rsidRPr="00EF49AA" w:rsidR="007754D9">
        <w:rPr>
          <w:rFonts w:ascii="Garamond" w:hAnsi="Garamond"/>
          <w:sz w:val="22"/>
          <w:szCs w:val="22"/>
        </w:rPr>
        <w:t xml:space="preserve">authorities </w:t>
      </w:r>
      <w:r w:rsidRPr="00EF49AA">
        <w:rPr>
          <w:rFonts w:ascii="Garamond" w:hAnsi="Garamond"/>
          <w:sz w:val="22"/>
          <w:szCs w:val="22"/>
        </w:rPr>
        <w:t>with legal personality</w:t>
      </w:r>
      <w:r w:rsidRPr="00EF49AA" w:rsidR="004A2B1E">
        <w:rPr>
          <w:rFonts w:ascii="Garamond" w:hAnsi="Garamond"/>
          <w:sz w:val="22"/>
          <w:szCs w:val="22"/>
        </w:rPr>
        <w:t xml:space="preserve"> </w:t>
      </w:r>
      <w:r w:rsidRPr="00EF49AA">
        <w:rPr>
          <w:rFonts w:ascii="Garamond" w:hAnsi="Garamond"/>
          <w:sz w:val="22"/>
          <w:szCs w:val="22"/>
        </w:rPr>
        <w:t xml:space="preserve">in charge of R&amp;I or </w:t>
      </w:r>
      <w:r w:rsidRPr="00EF49AA" w:rsidR="004A2B1E">
        <w:rPr>
          <w:rFonts w:ascii="Garamond" w:hAnsi="Garamond"/>
          <w:sz w:val="22"/>
          <w:szCs w:val="22"/>
        </w:rPr>
        <w:t>higher</w:t>
      </w:r>
      <w:r w:rsidRPr="00EF49AA" w:rsidR="007754D9">
        <w:rPr>
          <w:rFonts w:ascii="Garamond" w:hAnsi="Garamond"/>
          <w:sz w:val="22"/>
          <w:szCs w:val="22"/>
        </w:rPr>
        <w:t xml:space="preserve"> </w:t>
      </w:r>
      <w:r w:rsidRPr="00EF49AA" w:rsidR="004A2B1E">
        <w:rPr>
          <w:rFonts w:ascii="Garamond" w:hAnsi="Garamond"/>
          <w:sz w:val="22"/>
          <w:szCs w:val="22"/>
        </w:rPr>
        <w:t>e</w:t>
      </w:r>
      <w:r w:rsidRPr="00EF49AA" w:rsidR="007754D9">
        <w:rPr>
          <w:rFonts w:ascii="Garamond" w:hAnsi="Garamond"/>
          <w:sz w:val="22"/>
          <w:szCs w:val="22"/>
        </w:rPr>
        <w:t>ducation</w:t>
      </w:r>
      <w:r w:rsidRPr="00EF49AA">
        <w:rPr>
          <w:rFonts w:ascii="Garamond" w:hAnsi="Garamond"/>
          <w:sz w:val="22"/>
          <w:szCs w:val="22"/>
        </w:rPr>
        <w:t xml:space="preserve"> (</w:t>
      </w:r>
      <w:r w:rsidR="000C2DE4">
        <w:rPr>
          <w:rFonts w:ascii="Garamond" w:hAnsi="Garamond"/>
          <w:sz w:val="22"/>
          <w:szCs w:val="22"/>
        </w:rPr>
        <w:t xml:space="preserve">e.g., </w:t>
      </w:r>
      <w:r w:rsidRPr="00EF49AA">
        <w:rPr>
          <w:rFonts w:ascii="Garamond" w:hAnsi="Garamond"/>
          <w:sz w:val="22"/>
          <w:szCs w:val="22"/>
        </w:rPr>
        <w:t>ministries of science, technology and innovation</w:t>
      </w:r>
      <w:r w:rsidRPr="00EF49AA" w:rsidR="007754D9">
        <w:rPr>
          <w:rFonts w:ascii="Garamond" w:hAnsi="Garamond"/>
          <w:sz w:val="22"/>
          <w:szCs w:val="22"/>
        </w:rPr>
        <w:t>;</w:t>
      </w:r>
      <w:r w:rsidRPr="00EF49AA" w:rsidR="00CD6C40">
        <w:rPr>
          <w:rFonts w:ascii="Garamond" w:hAnsi="Garamond"/>
          <w:sz w:val="22"/>
          <w:szCs w:val="22"/>
        </w:rPr>
        <w:t xml:space="preserve"> national committees and councils of </w:t>
      </w:r>
      <w:r w:rsidR="0074659C">
        <w:rPr>
          <w:rFonts w:ascii="Garamond" w:hAnsi="Garamond"/>
          <w:sz w:val="22"/>
          <w:szCs w:val="22"/>
        </w:rPr>
        <w:t>R&amp;I</w:t>
      </w:r>
      <w:r w:rsidRPr="00EF49AA" w:rsidR="00CD6C40">
        <w:rPr>
          <w:rFonts w:ascii="Garamond" w:hAnsi="Garamond"/>
          <w:sz w:val="22"/>
          <w:szCs w:val="22"/>
        </w:rPr>
        <w:t xml:space="preserve">) </w:t>
      </w:r>
      <w:r w:rsidRPr="00EF49AA">
        <w:rPr>
          <w:rFonts w:ascii="Garamond" w:hAnsi="Garamond"/>
          <w:sz w:val="22"/>
          <w:szCs w:val="22"/>
        </w:rPr>
        <w:t>or regional public authorit</w:t>
      </w:r>
      <w:r w:rsidRPr="00EF49AA" w:rsidR="00721820">
        <w:rPr>
          <w:rFonts w:ascii="Garamond" w:hAnsi="Garamond"/>
          <w:sz w:val="22"/>
          <w:szCs w:val="22"/>
        </w:rPr>
        <w:t>ies</w:t>
      </w:r>
      <w:r w:rsidRPr="00EF49AA">
        <w:rPr>
          <w:rFonts w:ascii="Garamond" w:hAnsi="Garamond"/>
          <w:sz w:val="22"/>
          <w:szCs w:val="22"/>
        </w:rPr>
        <w:t xml:space="preserve"> based in ACP countries </w:t>
      </w:r>
      <w:r w:rsidRPr="00EF49AA" w:rsidR="00D227B1">
        <w:rPr>
          <w:rFonts w:ascii="Garamond" w:hAnsi="Garamond"/>
          <w:sz w:val="22"/>
          <w:szCs w:val="22"/>
        </w:rPr>
        <w:t>dealing with</w:t>
      </w:r>
      <w:r w:rsidRPr="00EF49AA">
        <w:rPr>
          <w:rFonts w:ascii="Garamond" w:hAnsi="Garamond"/>
          <w:sz w:val="22"/>
          <w:szCs w:val="22"/>
        </w:rPr>
        <w:t xml:space="preserve"> R&amp;I</w:t>
      </w:r>
      <w:r w:rsidRPr="00EF49AA" w:rsidR="00CD6C40">
        <w:rPr>
          <w:rFonts w:ascii="Garamond" w:hAnsi="Garamond"/>
          <w:sz w:val="22"/>
          <w:szCs w:val="22"/>
        </w:rPr>
        <w:t xml:space="preserve"> (see Section </w:t>
      </w:r>
      <w:r w:rsidRPr="00EF49AA" w:rsidR="00CD6C40">
        <w:rPr>
          <w:rFonts w:ascii="Garamond" w:hAnsi="Garamond"/>
          <w:sz w:val="22"/>
          <w:szCs w:val="22"/>
        </w:rPr>
        <w:fldChar w:fldCharType="begin"/>
      </w:r>
      <w:r w:rsidRPr="00EF49AA" w:rsidR="00CD6C40">
        <w:rPr>
          <w:rFonts w:ascii="Garamond" w:hAnsi="Garamond"/>
          <w:sz w:val="22"/>
          <w:szCs w:val="22"/>
        </w:rPr>
        <w:instrText xml:space="preserve"> REF _Ref53062072 \r \h </w:instrText>
      </w:r>
      <w:r w:rsidRPr="00EF49AA" w:rsidR="00CD6C40">
        <w:rPr>
          <w:rFonts w:ascii="Garamond" w:hAnsi="Garamond"/>
          <w:sz w:val="22"/>
          <w:szCs w:val="22"/>
        </w:rPr>
      </w:r>
      <w:r w:rsidRPr="00EF49AA" w:rsidR="00CD6C40">
        <w:rPr>
          <w:rFonts w:ascii="Garamond" w:hAnsi="Garamond"/>
          <w:sz w:val="22"/>
          <w:szCs w:val="22"/>
        </w:rPr>
        <w:fldChar w:fldCharType="separate"/>
      </w:r>
      <w:r w:rsidRPr="00EF49AA" w:rsidR="00170A6E">
        <w:rPr>
          <w:rFonts w:ascii="Garamond" w:hAnsi="Garamond"/>
          <w:sz w:val="22"/>
          <w:szCs w:val="22"/>
        </w:rPr>
        <w:t>2.3</w:t>
      </w:r>
      <w:r w:rsidRPr="00EF49AA" w:rsidR="00CD6C40">
        <w:rPr>
          <w:rFonts w:ascii="Garamond" w:hAnsi="Garamond"/>
          <w:sz w:val="22"/>
          <w:szCs w:val="22"/>
        </w:rPr>
        <w:fldChar w:fldCharType="end"/>
      </w:r>
      <w:r w:rsidRPr="00EF49AA" w:rsidR="00CD6C40">
        <w:rPr>
          <w:rFonts w:ascii="Garamond" w:hAnsi="Garamond"/>
          <w:sz w:val="22"/>
          <w:szCs w:val="22"/>
        </w:rPr>
        <w:t>). Natural persons are NOT eligible under this call</w:t>
      </w:r>
      <w:r w:rsidRPr="00EF49AA" w:rsidR="002A63FD">
        <w:rPr>
          <w:rFonts w:ascii="Garamond" w:hAnsi="Garamond"/>
          <w:sz w:val="22"/>
          <w:szCs w:val="22"/>
        </w:rPr>
        <w:t>; and</w:t>
      </w:r>
    </w:p>
    <w:p w:rsidRPr="00EF49AA" w:rsidR="00252C82" w:rsidP="00E002DB" w:rsidRDefault="00337E1D" w14:paraId="44B7E572" w14:textId="7386F6D9">
      <w:pPr>
        <w:numPr>
          <w:ilvl w:val="0"/>
          <w:numId w:val="11"/>
        </w:numPr>
        <w:spacing w:after="100" w:afterAutospacing="1"/>
        <w:jc w:val="both"/>
        <w:rPr>
          <w:rFonts w:ascii="Garamond" w:hAnsi="Garamond"/>
          <w:sz w:val="22"/>
          <w:szCs w:val="22"/>
        </w:rPr>
      </w:pPr>
      <w:r w:rsidRPr="00EF49AA">
        <w:rPr>
          <w:rFonts w:ascii="Garamond" w:hAnsi="Garamond"/>
          <w:sz w:val="22"/>
          <w:szCs w:val="22"/>
        </w:rPr>
        <w:t xml:space="preserve">The </w:t>
      </w:r>
      <w:proofErr w:type="spellStart"/>
      <w:r w:rsidRPr="00EF49AA" w:rsidR="00CD6C40">
        <w:rPr>
          <w:rFonts w:ascii="Garamond" w:hAnsi="Garamond"/>
          <w:sz w:val="22"/>
          <w:szCs w:val="22"/>
        </w:rPr>
        <w:t>EoI</w:t>
      </w:r>
      <w:proofErr w:type="spellEnd"/>
      <w:r w:rsidRPr="00EF49AA" w:rsidR="00CD6C40">
        <w:rPr>
          <w:rFonts w:ascii="Garamond" w:hAnsi="Garamond"/>
          <w:sz w:val="22"/>
          <w:szCs w:val="22"/>
        </w:rPr>
        <w:t xml:space="preserve"> should be signed by the</w:t>
      </w:r>
      <w:r w:rsidRPr="00EF49AA" w:rsidR="00E002DB">
        <w:rPr>
          <w:rFonts w:ascii="Garamond" w:hAnsi="Garamond"/>
          <w:sz w:val="22"/>
          <w:szCs w:val="22"/>
        </w:rPr>
        <w:t xml:space="preserve"> high-level legal representative of the requesting authority </w:t>
      </w:r>
      <w:r w:rsidRPr="00EF49AA" w:rsidR="00CD6C40">
        <w:rPr>
          <w:rFonts w:ascii="Garamond" w:hAnsi="Garamond"/>
          <w:sz w:val="22"/>
          <w:szCs w:val="22"/>
        </w:rPr>
        <w:t>(</w:t>
      </w:r>
      <w:r w:rsidRPr="00EF49AA" w:rsidR="00171C5D">
        <w:rPr>
          <w:rFonts w:ascii="Garamond" w:hAnsi="Garamond"/>
          <w:sz w:val="22"/>
          <w:szCs w:val="22"/>
        </w:rPr>
        <w:t xml:space="preserve">such as state secretariat, </w:t>
      </w:r>
      <w:r w:rsidRPr="00EF49AA" w:rsidR="00CD6C40">
        <w:rPr>
          <w:rFonts w:ascii="Garamond" w:hAnsi="Garamond"/>
          <w:sz w:val="22"/>
          <w:szCs w:val="22"/>
        </w:rPr>
        <w:t>minister</w:t>
      </w:r>
      <w:r w:rsidRPr="00EF49AA" w:rsidR="00171C5D">
        <w:rPr>
          <w:rFonts w:ascii="Garamond" w:hAnsi="Garamond"/>
          <w:sz w:val="22"/>
          <w:szCs w:val="22"/>
        </w:rPr>
        <w:t>, high</w:t>
      </w:r>
      <w:r w:rsidRPr="00EF49AA" w:rsidR="00252C82">
        <w:rPr>
          <w:rFonts w:ascii="Garamond" w:hAnsi="Garamond"/>
          <w:sz w:val="22"/>
          <w:szCs w:val="22"/>
        </w:rPr>
        <w:t>est</w:t>
      </w:r>
      <w:r w:rsidRPr="00EF49AA" w:rsidR="00171C5D">
        <w:rPr>
          <w:rFonts w:ascii="Garamond" w:hAnsi="Garamond"/>
          <w:sz w:val="22"/>
          <w:szCs w:val="22"/>
        </w:rPr>
        <w:t xml:space="preserve"> authority</w:t>
      </w:r>
      <w:r w:rsidRPr="00EF49AA" w:rsidR="00252C82">
        <w:rPr>
          <w:rFonts w:ascii="Garamond" w:hAnsi="Garamond"/>
          <w:sz w:val="22"/>
          <w:szCs w:val="22"/>
        </w:rPr>
        <w:t xml:space="preserve"> of the public authority submitting the </w:t>
      </w:r>
      <w:proofErr w:type="spellStart"/>
      <w:r w:rsidRPr="00EF49AA" w:rsidR="00252C82">
        <w:rPr>
          <w:rFonts w:ascii="Garamond" w:hAnsi="Garamond"/>
          <w:sz w:val="22"/>
          <w:szCs w:val="22"/>
        </w:rPr>
        <w:t>EoI</w:t>
      </w:r>
      <w:proofErr w:type="spellEnd"/>
      <w:r w:rsidRPr="00EF49AA" w:rsidR="00171C5D">
        <w:rPr>
          <w:rFonts w:ascii="Garamond" w:hAnsi="Garamond"/>
          <w:sz w:val="22"/>
          <w:szCs w:val="22"/>
        </w:rPr>
        <w:t>)</w:t>
      </w:r>
      <w:r w:rsidRPr="00EF49AA" w:rsidR="002A63FD">
        <w:rPr>
          <w:rFonts w:ascii="Garamond" w:hAnsi="Garamond"/>
          <w:sz w:val="22"/>
          <w:szCs w:val="22"/>
        </w:rPr>
        <w:t>; and</w:t>
      </w:r>
    </w:p>
    <w:p w:rsidRPr="00EF49AA" w:rsidR="00252C82" w:rsidP="00252C82" w:rsidRDefault="00EF2ABE" w14:paraId="221BB810" w14:textId="51AD19A3">
      <w:pPr>
        <w:numPr>
          <w:ilvl w:val="0"/>
          <w:numId w:val="11"/>
        </w:numPr>
        <w:spacing w:after="100" w:afterAutospacing="1"/>
        <w:jc w:val="both"/>
        <w:rPr>
          <w:rFonts w:ascii="Garamond" w:hAnsi="Garamond"/>
          <w:color w:val="000000" w:themeColor="text1"/>
          <w:sz w:val="22"/>
          <w:szCs w:val="22"/>
        </w:rPr>
      </w:pPr>
      <w:r w:rsidRPr="00EF49AA">
        <w:rPr>
          <w:rFonts w:ascii="Garamond" w:hAnsi="Garamond"/>
          <w:color w:val="000000" w:themeColor="text1"/>
          <w:sz w:val="22"/>
          <w:szCs w:val="22"/>
        </w:rPr>
        <w:t xml:space="preserve">The </w:t>
      </w:r>
      <w:r w:rsidRPr="00EF49AA" w:rsidR="002B6424">
        <w:rPr>
          <w:rFonts w:ascii="Garamond" w:hAnsi="Garamond"/>
          <w:color w:val="000000" w:themeColor="text1"/>
          <w:sz w:val="22"/>
          <w:szCs w:val="22"/>
        </w:rPr>
        <w:t>subject of the requested service</w:t>
      </w:r>
      <w:r w:rsidRPr="00EF49AA">
        <w:rPr>
          <w:rFonts w:ascii="Garamond" w:hAnsi="Garamond"/>
          <w:color w:val="000000" w:themeColor="text1"/>
          <w:sz w:val="22"/>
          <w:szCs w:val="22"/>
        </w:rPr>
        <w:t xml:space="preserve"> </w:t>
      </w:r>
      <w:r w:rsidRPr="00EF49AA" w:rsidR="000A4CF5">
        <w:rPr>
          <w:rFonts w:ascii="Garamond" w:hAnsi="Garamond"/>
          <w:color w:val="000000" w:themeColor="text1"/>
          <w:sz w:val="22"/>
          <w:szCs w:val="22"/>
        </w:rPr>
        <w:t xml:space="preserve">must be </w:t>
      </w:r>
      <w:r w:rsidRPr="00EF49AA">
        <w:rPr>
          <w:rFonts w:ascii="Garamond" w:hAnsi="Garamond"/>
          <w:color w:val="000000" w:themeColor="text1"/>
          <w:sz w:val="22"/>
          <w:szCs w:val="22"/>
        </w:rPr>
        <w:t xml:space="preserve">consistent with </w:t>
      </w:r>
      <w:r w:rsidRPr="00EF49AA" w:rsidR="000A4CF5">
        <w:rPr>
          <w:rFonts w:ascii="Garamond" w:hAnsi="Garamond"/>
          <w:color w:val="000000" w:themeColor="text1"/>
          <w:sz w:val="22"/>
          <w:szCs w:val="22"/>
        </w:rPr>
        <w:t>one or more of the</w:t>
      </w:r>
      <w:r w:rsidRPr="00EF49AA">
        <w:rPr>
          <w:rFonts w:ascii="Garamond" w:hAnsi="Garamond"/>
          <w:color w:val="000000" w:themeColor="text1"/>
          <w:sz w:val="22"/>
          <w:szCs w:val="22"/>
        </w:rPr>
        <w:t xml:space="preserve"> </w:t>
      </w:r>
      <w:r w:rsidRPr="00EF49AA" w:rsidR="002B6424">
        <w:rPr>
          <w:rFonts w:ascii="Garamond" w:hAnsi="Garamond"/>
          <w:color w:val="000000" w:themeColor="text1"/>
          <w:sz w:val="22"/>
          <w:szCs w:val="22"/>
        </w:rPr>
        <w:t xml:space="preserve">objectives </w:t>
      </w:r>
      <w:r w:rsidRPr="00EF49AA">
        <w:rPr>
          <w:rFonts w:ascii="Garamond" w:hAnsi="Garamond"/>
          <w:color w:val="000000" w:themeColor="text1"/>
          <w:sz w:val="22"/>
          <w:szCs w:val="22"/>
        </w:rPr>
        <w:t>of the call</w:t>
      </w:r>
      <w:r w:rsidRPr="00EF49AA" w:rsidR="00252C82">
        <w:rPr>
          <w:rFonts w:ascii="Garamond" w:hAnsi="Garamond"/>
          <w:color w:val="000000" w:themeColor="text1"/>
          <w:sz w:val="22"/>
          <w:szCs w:val="22"/>
        </w:rPr>
        <w:t xml:space="preserve"> (see Section </w:t>
      </w:r>
      <w:r w:rsidRPr="00EF49AA" w:rsidR="00252C82">
        <w:rPr>
          <w:rFonts w:ascii="Garamond" w:hAnsi="Garamond" w:cs="Arial"/>
          <w:color w:val="000000" w:themeColor="text1"/>
          <w:sz w:val="22"/>
          <w:szCs w:val="22"/>
          <w:bdr w:val="none" w:color="auto" w:sz="0" w:space="0" w:frame="1"/>
        </w:rPr>
        <w:fldChar w:fldCharType="begin"/>
      </w:r>
      <w:r w:rsidRPr="00EF49AA" w:rsidR="00252C82">
        <w:rPr>
          <w:rFonts w:ascii="Garamond" w:hAnsi="Garamond" w:cs="Arial"/>
          <w:color w:val="000000" w:themeColor="text1"/>
          <w:sz w:val="22"/>
          <w:szCs w:val="22"/>
          <w:bdr w:val="none" w:color="auto" w:sz="0" w:space="0" w:frame="1"/>
        </w:rPr>
        <w:instrText xml:space="preserve"> REF _Ref54190276 \r \h  \* MERGEFORMAT </w:instrText>
      </w:r>
      <w:r w:rsidRPr="00EF49AA" w:rsidR="00252C82">
        <w:rPr>
          <w:rFonts w:ascii="Garamond" w:hAnsi="Garamond" w:cs="Arial"/>
          <w:color w:val="000000" w:themeColor="text1"/>
          <w:sz w:val="22"/>
          <w:szCs w:val="22"/>
          <w:bdr w:val="none" w:color="auto" w:sz="0" w:space="0" w:frame="1"/>
        </w:rPr>
      </w:r>
      <w:r w:rsidRPr="00EF49AA" w:rsidR="00252C82">
        <w:rPr>
          <w:rFonts w:ascii="Garamond" w:hAnsi="Garamond" w:cs="Arial"/>
          <w:color w:val="000000" w:themeColor="text1"/>
          <w:sz w:val="22"/>
          <w:szCs w:val="22"/>
          <w:bdr w:val="none" w:color="auto" w:sz="0" w:space="0" w:frame="1"/>
        </w:rPr>
        <w:fldChar w:fldCharType="separate"/>
      </w:r>
      <w:r w:rsidRPr="00EF49AA" w:rsidR="00170A6E">
        <w:rPr>
          <w:rFonts w:ascii="Garamond" w:hAnsi="Garamond" w:cs="Arial"/>
          <w:color w:val="000000" w:themeColor="text1"/>
          <w:sz w:val="22"/>
          <w:szCs w:val="22"/>
          <w:bdr w:val="none" w:color="auto" w:sz="0" w:space="0" w:frame="1"/>
        </w:rPr>
        <w:t>2.1</w:t>
      </w:r>
      <w:r w:rsidRPr="00EF49AA" w:rsidR="00252C82">
        <w:rPr>
          <w:rFonts w:ascii="Garamond" w:hAnsi="Garamond" w:cs="Arial"/>
          <w:color w:val="000000" w:themeColor="text1"/>
          <w:sz w:val="22"/>
          <w:szCs w:val="22"/>
          <w:bdr w:val="none" w:color="auto" w:sz="0" w:space="0" w:frame="1"/>
        </w:rPr>
        <w:fldChar w:fldCharType="end"/>
      </w:r>
      <w:r w:rsidRPr="00EF49AA" w:rsidR="00252C82">
        <w:rPr>
          <w:rFonts w:ascii="Garamond" w:hAnsi="Garamond" w:cs="Arial"/>
          <w:color w:val="000000" w:themeColor="text1"/>
          <w:sz w:val="22"/>
          <w:szCs w:val="22"/>
          <w:bdr w:val="none" w:color="auto" w:sz="0" w:space="0" w:frame="1"/>
        </w:rPr>
        <w:t>)</w:t>
      </w:r>
      <w:r w:rsidRPr="00EF49AA" w:rsidR="002A63FD">
        <w:rPr>
          <w:rFonts w:ascii="Garamond" w:hAnsi="Garamond" w:cs="Arial"/>
          <w:color w:val="000000" w:themeColor="text1"/>
          <w:sz w:val="22"/>
          <w:szCs w:val="22"/>
          <w:bdr w:val="none" w:color="auto" w:sz="0" w:space="0" w:frame="1"/>
        </w:rPr>
        <w:t>; and</w:t>
      </w:r>
    </w:p>
    <w:p w:rsidRPr="00EF49AA" w:rsidR="00D169CA" w:rsidP="00D5763F" w:rsidRDefault="00252C82" w14:paraId="429B8148" w14:textId="40B04740">
      <w:pPr>
        <w:numPr>
          <w:ilvl w:val="0"/>
          <w:numId w:val="11"/>
        </w:numPr>
        <w:spacing w:after="100" w:afterAutospacing="1"/>
        <w:jc w:val="both"/>
        <w:rPr>
          <w:rFonts w:ascii="Garamond" w:hAnsi="Garamond"/>
          <w:sz w:val="22"/>
          <w:szCs w:val="22"/>
        </w:rPr>
      </w:pPr>
      <w:r w:rsidRPr="00EF49AA">
        <w:rPr>
          <w:rFonts w:ascii="Garamond" w:hAnsi="Garamond"/>
          <w:sz w:val="22"/>
          <w:szCs w:val="22"/>
        </w:rPr>
        <w:t xml:space="preserve">The request must be submitted </w:t>
      </w:r>
      <w:r w:rsidRPr="00EF49AA" w:rsidR="00E02F70">
        <w:rPr>
          <w:rFonts w:ascii="Garamond" w:hAnsi="Garamond"/>
          <w:sz w:val="22"/>
          <w:szCs w:val="22"/>
        </w:rPr>
        <w:t>using the</w:t>
      </w:r>
      <w:r w:rsidRPr="00EF49AA" w:rsidR="0097697C">
        <w:rPr>
          <w:rFonts w:ascii="Garamond" w:hAnsi="Garamond"/>
          <w:sz w:val="22"/>
          <w:szCs w:val="22"/>
        </w:rPr>
        <w:t xml:space="preserve"> </w:t>
      </w:r>
      <w:r w:rsidR="0074659C">
        <w:rPr>
          <w:rFonts w:ascii="Garamond" w:hAnsi="Garamond"/>
          <w:sz w:val="22"/>
          <w:szCs w:val="22"/>
        </w:rPr>
        <w:t>application</w:t>
      </w:r>
      <w:r w:rsidRPr="00EF49AA" w:rsidR="00E02F70">
        <w:rPr>
          <w:rFonts w:ascii="Garamond" w:hAnsi="Garamond"/>
          <w:sz w:val="22"/>
          <w:szCs w:val="22"/>
        </w:rPr>
        <w:t xml:space="preserve"> </w:t>
      </w:r>
      <w:r w:rsidRPr="00EF49AA" w:rsidR="0097697C">
        <w:rPr>
          <w:rFonts w:ascii="Garamond" w:hAnsi="Garamond"/>
          <w:sz w:val="22"/>
          <w:szCs w:val="22"/>
        </w:rPr>
        <w:t>f</w:t>
      </w:r>
      <w:r w:rsidRPr="00EF49AA" w:rsidR="00E02F70">
        <w:rPr>
          <w:rFonts w:ascii="Garamond" w:hAnsi="Garamond"/>
          <w:sz w:val="22"/>
          <w:szCs w:val="22"/>
        </w:rPr>
        <w:t xml:space="preserve">orm </w:t>
      </w:r>
      <w:r w:rsidRPr="00EF49AA" w:rsidR="00780DFF">
        <w:rPr>
          <w:rFonts w:ascii="Garamond" w:hAnsi="Garamond"/>
          <w:sz w:val="22"/>
          <w:szCs w:val="22"/>
        </w:rPr>
        <w:t>presented in</w:t>
      </w:r>
      <w:r w:rsidRPr="00EF49AA" w:rsidR="00E02F70">
        <w:rPr>
          <w:rFonts w:ascii="Garamond" w:hAnsi="Garamond"/>
          <w:sz w:val="22"/>
          <w:szCs w:val="22"/>
        </w:rPr>
        <w:t xml:space="preserve"> Annex I</w:t>
      </w:r>
      <w:r w:rsidRPr="00EF49AA" w:rsidR="00993E93">
        <w:rPr>
          <w:rFonts w:ascii="Garamond" w:hAnsi="Garamond"/>
          <w:sz w:val="22"/>
          <w:szCs w:val="22"/>
        </w:rPr>
        <w:t xml:space="preserve"> of this document</w:t>
      </w:r>
      <w:r w:rsidRPr="00EF49AA" w:rsidR="00E02F70">
        <w:rPr>
          <w:rFonts w:ascii="Garamond" w:hAnsi="Garamond"/>
          <w:sz w:val="22"/>
          <w:szCs w:val="22"/>
        </w:rPr>
        <w:t>.</w:t>
      </w:r>
    </w:p>
    <w:p w:rsidRPr="00EF49AA" w:rsidR="00D169CA" w:rsidP="00D169CA" w:rsidRDefault="00D169CA" w14:paraId="4C39E05D" w14:textId="4E439F23">
      <w:pPr>
        <w:spacing w:after="120"/>
        <w:jc w:val="both"/>
        <w:rPr>
          <w:rFonts w:ascii="Garamond" w:hAnsi="Garamond"/>
          <w:b/>
          <w:bCs/>
          <w:sz w:val="22"/>
          <w:szCs w:val="22"/>
        </w:rPr>
      </w:pPr>
      <w:r w:rsidRPr="00EF49AA">
        <w:rPr>
          <w:rFonts w:ascii="Garamond" w:hAnsi="Garamond"/>
          <w:b/>
          <w:bCs/>
          <w:sz w:val="22"/>
          <w:szCs w:val="22"/>
        </w:rPr>
        <w:t xml:space="preserve">Assessment criteria </w:t>
      </w:r>
    </w:p>
    <w:p w:rsidRPr="00EF49AA" w:rsidR="00EF2ABE" w:rsidP="00D5763F" w:rsidRDefault="002B6424" w14:paraId="7E2AB309" w14:textId="23770241">
      <w:pPr>
        <w:jc w:val="both"/>
        <w:rPr>
          <w:rFonts w:ascii="Garamond" w:hAnsi="Garamond" w:eastAsia="Calibri" w:cs="Calibri"/>
          <w:sz w:val="22"/>
          <w:szCs w:val="22"/>
        </w:rPr>
      </w:pPr>
      <w:r w:rsidRPr="00EF49AA">
        <w:rPr>
          <w:rFonts w:ascii="Garamond" w:hAnsi="Garamond" w:eastAsia="Calibri" w:cs="Calibri"/>
          <w:sz w:val="22"/>
          <w:szCs w:val="22"/>
        </w:rPr>
        <w:t>The following</w:t>
      </w:r>
      <w:r w:rsidRPr="00EF49AA" w:rsidR="00EF2ABE">
        <w:rPr>
          <w:rFonts w:ascii="Garamond" w:hAnsi="Garamond" w:eastAsia="Calibri" w:cs="Calibri"/>
          <w:sz w:val="22"/>
          <w:szCs w:val="22"/>
        </w:rPr>
        <w:t xml:space="preserve"> criteria will be </w:t>
      </w:r>
      <w:r w:rsidRPr="00EF49AA" w:rsidR="00780DFF">
        <w:rPr>
          <w:rFonts w:ascii="Garamond" w:hAnsi="Garamond" w:eastAsia="Calibri" w:cs="Calibri"/>
          <w:sz w:val="22"/>
          <w:szCs w:val="22"/>
        </w:rPr>
        <w:t>applied</w:t>
      </w:r>
      <w:r w:rsidRPr="00EF49AA" w:rsidR="0062540A">
        <w:rPr>
          <w:rFonts w:ascii="Garamond" w:hAnsi="Garamond" w:eastAsia="Calibri" w:cs="Calibri"/>
          <w:sz w:val="22"/>
          <w:szCs w:val="22"/>
        </w:rPr>
        <w:t xml:space="preserve"> to determine </w:t>
      </w:r>
      <w:r w:rsidRPr="00EF49AA" w:rsidR="00780DFF">
        <w:rPr>
          <w:rFonts w:ascii="Garamond" w:hAnsi="Garamond" w:eastAsia="Calibri" w:cs="Calibri"/>
          <w:sz w:val="22"/>
          <w:szCs w:val="22"/>
        </w:rPr>
        <w:t xml:space="preserve">the </w:t>
      </w:r>
      <w:r w:rsidRPr="00EF49AA" w:rsidR="0062540A">
        <w:rPr>
          <w:rFonts w:ascii="Garamond" w:hAnsi="Garamond" w:eastAsia="Calibri" w:cs="Calibri"/>
          <w:sz w:val="22"/>
          <w:szCs w:val="22"/>
        </w:rPr>
        <w:t xml:space="preserve">feasibility and potential impact </w:t>
      </w:r>
      <w:r w:rsidRPr="00EF49AA" w:rsidR="00780DFF">
        <w:rPr>
          <w:rFonts w:ascii="Garamond" w:hAnsi="Garamond" w:eastAsia="Calibri" w:cs="Calibri"/>
          <w:sz w:val="22"/>
          <w:szCs w:val="22"/>
        </w:rPr>
        <w:t>of the requested service</w:t>
      </w:r>
      <w:r w:rsidRPr="00EF49AA" w:rsidR="00EF2ABE">
        <w:rPr>
          <w:rFonts w:ascii="Garamond" w:hAnsi="Garamond" w:eastAsia="Calibri" w:cs="Calibri"/>
          <w:sz w:val="22"/>
          <w:szCs w:val="22"/>
        </w:rPr>
        <w:t>:</w:t>
      </w:r>
    </w:p>
    <w:p w:rsidRPr="00EF49AA" w:rsidR="00EF4E54" w:rsidP="00D5763F" w:rsidRDefault="00EF4E54" w14:paraId="1F07B509" w14:textId="77777777">
      <w:pPr>
        <w:jc w:val="both"/>
        <w:rPr>
          <w:rFonts w:ascii="Garamond" w:hAnsi="Garamond" w:eastAsia="Calibri" w:cs="Calibri"/>
          <w:sz w:val="22"/>
          <w:szCs w:val="22"/>
        </w:rPr>
      </w:pPr>
    </w:p>
    <w:p w:rsidRPr="00EF49AA" w:rsidR="00EF2ABE" w:rsidP="00D5763F" w:rsidRDefault="00EF2ABE" w14:paraId="518D746A" w14:textId="4E6AAAFE">
      <w:pPr>
        <w:pStyle w:val="ListParagraph"/>
        <w:numPr>
          <w:ilvl w:val="0"/>
          <w:numId w:val="2"/>
        </w:numPr>
        <w:ind w:left="360"/>
        <w:jc w:val="both"/>
        <w:rPr>
          <w:rFonts w:ascii="Garamond" w:hAnsi="Garamond" w:eastAsia="Calibri" w:cs="Calibri"/>
          <w:sz w:val="22"/>
          <w:szCs w:val="22"/>
        </w:rPr>
      </w:pPr>
      <w:r w:rsidRPr="00EF49AA">
        <w:rPr>
          <w:rFonts w:ascii="Garamond" w:hAnsi="Garamond" w:eastAsia="Calibri" w:cs="Calibri"/>
          <w:b/>
          <w:bCs/>
          <w:sz w:val="22"/>
          <w:szCs w:val="22"/>
        </w:rPr>
        <w:t>Rationale</w:t>
      </w:r>
      <w:r w:rsidRPr="00EF49AA">
        <w:rPr>
          <w:rFonts w:ascii="Garamond" w:hAnsi="Garamond" w:eastAsia="Calibri" w:cs="Calibri"/>
          <w:sz w:val="22"/>
          <w:szCs w:val="22"/>
        </w:rPr>
        <w:t xml:space="preserve"> – clear and justified explanation </w:t>
      </w:r>
      <w:r w:rsidRPr="00EF49AA" w:rsidR="006B59E9">
        <w:rPr>
          <w:rFonts w:ascii="Garamond" w:hAnsi="Garamond" w:eastAsia="Calibri" w:cs="Calibri"/>
          <w:sz w:val="22"/>
          <w:szCs w:val="22"/>
        </w:rPr>
        <w:t xml:space="preserve">of </w:t>
      </w:r>
      <w:r w:rsidRPr="00EF49AA" w:rsidR="00ED1578">
        <w:rPr>
          <w:rFonts w:ascii="Garamond" w:hAnsi="Garamond" w:eastAsia="Calibri" w:cs="Calibri"/>
          <w:sz w:val="22"/>
          <w:szCs w:val="22"/>
        </w:rPr>
        <w:t xml:space="preserve">why </w:t>
      </w:r>
      <w:r w:rsidRPr="00EF49AA" w:rsidR="00603D3A">
        <w:rPr>
          <w:rFonts w:ascii="Garamond" w:hAnsi="Garamond" w:eastAsia="Calibri" w:cs="Calibri"/>
          <w:sz w:val="22"/>
          <w:szCs w:val="22"/>
        </w:rPr>
        <w:t xml:space="preserve">the </w:t>
      </w:r>
      <w:r w:rsidRPr="00EF49AA" w:rsidR="006C57FE">
        <w:rPr>
          <w:rFonts w:ascii="Garamond" w:hAnsi="Garamond" w:eastAsia="Calibri" w:cs="Calibri"/>
          <w:sz w:val="22"/>
          <w:szCs w:val="22"/>
        </w:rPr>
        <w:t xml:space="preserve">policy </w:t>
      </w:r>
      <w:r w:rsidRPr="00EF49AA" w:rsidR="006B59E9">
        <w:rPr>
          <w:rFonts w:ascii="Garamond" w:hAnsi="Garamond" w:eastAsia="Calibri" w:cs="Calibri"/>
          <w:sz w:val="22"/>
          <w:szCs w:val="22"/>
        </w:rPr>
        <w:t xml:space="preserve">support </w:t>
      </w:r>
      <w:r w:rsidRPr="00EF49AA" w:rsidR="004A2B1E">
        <w:rPr>
          <w:rFonts w:ascii="Garamond" w:hAnsi="Garamond" w:eastAsia="Calibri" w:cs="Calibri"/>
          <w:sz w:val="22"/>
          <w:szCs w:val="22"/>
        </w:rPr>
        <w:t xml:space="preserve">is being </w:t>
      </w:r>
      <w:r w:rsidRPr="00EF49AA" w:rsidR="006C57FE">
        <w:rPr>
          <w:rFonts w:ascii="Garamond" w:hAnsi="Garamond" w:eastAsia="Calibri" w:cs="Calibri"/>
          <w:sz w:val="22"/>
          <w:szCs w:val="22"/>
        </w:rPr>
        <w:t>request</w:t>
      </w:r>
      <w:r w:rsidRPr="00EF49AA" w:rsidR="004A2B1E">
        <w:rPr>
          <w:rFonts w:ascii="Garamond" w:hAnsi="Garamond" w:eastAsia="Calibri" w:cs="Calibri"/>
          <w:sz w:val="22"/>
          <w:szCs w:val="22"/>
        </w:rPr>
        <w:t>ed</w:t>
      </w:r>
      <w:r w:rsidRPr="00EF49AA" w:rsidR="00AB213C">
        <w:rPr>
          <w:rFonts w:ascii="Garamond" w:hAnsi="Garamond" w:eastAsia="Calibri" w:cs="Calibri"/>
          <w:sz w:val="22"/>
          <w:szCs w:val="22"/>
        </w:rPr>
        <w:t>.</w:t>
      </w:r>
    </w:p>
    <w:p w:rsidRPr="00EF49AA" w:rsidR="00E73582" w:rsidP="00D5763F" w:rsidRDefault="00E73582" w14:paraId="7AA71CCE" w14:textId="77777777">
      <w:pPr>
        <w:pStyle w:val="ListParagraph"/>
        <w:ind w:left="360"/>
        <w:jc w:val="both"/>
        <w:rPr>
          <w:rFonts w:ascii="Garamond" w:hAnsi="Garamond" w:eastAsia="Calibri" w:cs="Calibri"/>
          <w:sz w:val="22"/>
          <w:szCs w:val="22"/>
        </w:rPr>
      </w:pPr>
    </w:p>
    <w:p w:rsidRPr="00EF49AA" w:rsidR="00A42509" w:rsidP="00D5763F" w:rsidRDefault="000D559C" w14:paraId="2E7E426C" w14:textId="756D1E7D">
      <w:pPr>
        <w:pStyle w:val="ListParagraph"/>
        <w:numPr>
          <w:ilvl w:val="0"/>
          <w:numId w:val="2"/>
        </w:numPr>
        <w:ind w:left="360"/>
        <w:jc w:val="both"/>
      </w:pPr>
      <w:r w:rsidRPr="00EF49AA">
        <w:rPr>
          <w:rFonts w:ascii="Garamond" w:hAnsi="Garamond" w:eastAsia="Calibri" w:cs="Calibri"/>
          <w:b/>
          <w:bCs/>
          <w:sz w:val="22"/>
          <w:szCs w:val="22"/>
        </w:rPr>
        <w:t>Relevance</w:t>
      </w:r>
      <w:r w:rsidRPr="00EF49AA">
        <w:rPr>
          <w:rFonts w:ascii="Garamond" w:hAnsi="Garamond" w:eastAsia="Calibri" w:cs="Calibri"/>
          <w:sz w:val="22"/>
          <w:szCs w:val="22"/>
        </w:rPr>
        <w:t xml:space="preserve"> –</w:t>
      </w:r>
      <w:r w:rsidRPr="00EF49AA" w:rsidR="00515F0A">
        <w:rPr>
          <w:rFonts w:ascii="Garamond" w:hAnsi="Garamond" w:eastAsia="Calibri" w:cs="Calibri"/>
          <w:sz w:val="22"/>
          <w:szCs w:val="22"/>
        </w:rPr>
        <w:t xml:space="preserve"> </w:t>
      </w:r>
      <w:r w:rsidRPr="00EF49AA" w:rsidR="00A42509">
        <w:rPr>
          <w:rFonts w:ascii="Garamond" w:hAnsi="Garamond" w:eastAsia="Calibri" w:cs="Calibri"/>
          <w:color w:val="000000" w:themeColor="text1"/>
          <w:sz w:val="22"/>
          <w:szCs w:val="22"/>
        </w:rPr>
        <w:t xml:space="preserve">the </w:t>
      </w:r>
      <w:r w:rsidRPr="00EF49AA" w:rsidR="00BB5CEB">
        <w:rPr>
          <w:rFonts w:ascii="Garamond" w:hAnsi="Garamond" w:eastAsia="Calibri" w:cs="Calibri"/>
          <w:sz w:val="22"/>
          <w:szCs w:val="22"/>
        </w:rPr>
        <w:t xml:space="preserve">subject </w:t>
      </w:r>
      <w:r w:rsidRPr="00EF49AA" w:rsidR="00A42509">
        <w:rPr>
          <w:rFonts w:ascii="Garamond" w:hAnsi="Garamond" w:eastAsia="Calibri" w:cs="Calibri"/>
          <w:color w:val="000000" w:themeColor="text1"/>
          <w:sz w:val="22"/>
          <w:szCs w:val="22"/>
        </w:rPr>
        <w:t xml:space="preserve">of the policy support </w:t>
      </w:r>
      <w:r w:rsidRPr="00EF49AA" w:rsidR="00742774">
        <w:rPr>
          <w:rFonts w:ascii="Garamond" w:hAnsi="Garamond" w:eastAsia="Calibri" w:cs="Calibri"/>
          <w:color w:val="000000" w:themeColor="text1"/>
          <w:sz w:val="22"/>
          <w:szCs w:val="22"/>
        </w:rPr>
        <w:t xml:space="preserve">request </w:t>
      </w:r>
      <w:r w:rsidRPr="00EF49AA" w:rsidR="00B502BB">
        <w:rPr>
          <w:rFonts w:ascii="Garamond" w:hAnsi="Garamond" w:eastAsia="Calibri" w:cs="Calibri"/>
          <w:color w:val="000000" w:themeColor="text1"/>
          <w:sz w:val="22"/>
          <w:szCs w:val="22"/>
        </w:rPr>
        <w:t>must</w:t>
      </w:r>
      <w:r w:rsidRPr="00EF49AA" w:rsidR="00A42509">
        <w:rPr>
          <w:rFonts w:ascii="Garamond" w:hAnsi="Garamond" w:eastAsia="Calibri" w:cs="Calibri"/>
          <w:color w:val="000000" w:themeColor="text1"/>
          <w:sz w:val="22"/>
          <w:szCs w:val="22"/>
        </w:rPr>
        <w:t xml:space="preserve"> addre</w:t>
      </w:r>
      <w:r w:rsidRPr="00EF49AA" w:rsidR="00B502BB">
        <w:rPr>
          <w:rFonts w:ascii="Garamond" w:hAnsi="Garamond" w:eastAsia="Calibri" w:cs="Calibri"/>
          <w:color w:val="000000" w:themeColor="text1"/>
          <w:sz w:val="22"/>
          <w:szCs w:val="22"/>
        </w:rPr>
        <w:t>s</w:t>
      </w:r>
      <w:r w:rsidRPr="00EF49AA" w:rsidR="00A42509">
        <w:rPr>
          <w:rFonts w:ascii="Garamond" w:hAnsi="Garamond" w:eastAsia="Calibri" w:cs="Calibri"/>
          <w:color w:val="000000" w:themeColor="text1"/>
          <w:sz w:val="22"/>
          <w:szCs w:val="22"/>
        </w:rPr>
        <w:t>s</w:t>
      </w:r>
      <w:r w:rsidRPr="00EF49AA" w:rsidR="00515F0A">
        <w:rPr>
          <w:rFonts w:ascii="Garamond" w:hAnsi="Garamond" w:eastAsia="Calibri" w:cs="Calibri"/>
          <w:color w:val="000000" w:themeColor="text1"/>
          <w:sz w:val="22"/>
          <w:szCs w:val="22"/>
        </w:rPr>
        <w:t xml:space="preserve"> </w:t>
      </w:r>
      <w:r w:rsidRPr="00EF49AA" w:rsidR="00A42509">
        <w:rPr>
          <w:rFonts w:ascii="Garamond" w:hAnsi="Garamond" w:eastAsia="Calibri" w:cs="Calibri"/>
          <w:color w:val="000000" w:themeColor="text1"/>
          <w:sz w:val="22"/>
          <w:szCs w:val="22"/>
        </w:rPr>
        <w:t xml:space="preserve">the applicant’s </w:t>
      </w:r>
      <w:r w:rsidRPr="00EF49AA" w:rsidR="00B502BB">
        <w:rPr>
          <w:rFonts w:ascii="Garamond" w:hAnsi="Garamond" w:eastAsia="Calibri" w:cs="Calibri"/>
          <w:color w:val="000000" w:themeColor="text1"/>
          <w:sz w:val="22"/>
          <w:szCs w:val="22"/>
        </w:rPr>
        <w:t xml:space="preserve">R&amp;I </w:t>
      </w:r>
      <w:r w:rsidRPr="00EF49AA" w:rsidR="00BC2341">
        <w:rPr>
          <w:rFonts w:ascii="Garamond" w:hAnsi="Garamond" w:eastAsia="Calibri" w:cs="Calibri"/>
          <w:color w:val="000000" w:themeColor="text1"/>
          <w:sz w:val="22"/>
          <w:szCs w:val="22"/>
        </w:rPr>
        <w:t>ecosys</w:t>
      </w:r>
      <w:r w:rsidRPr="00EF49AA" w:rsidR="00A42509">
        <w:rPr>
          <w:rFonts w:ascii="Garamond" w:hAnsi="Garamond" w:eastAsia="Calibri" w:cs="Calibri"/>
          <w:color w:val="000000" w:themeColor="text1"/>
          <w:sz w:val="22"/>
          <w:szCs w:val="22"/>
        </w:rPr>
        <w:t xml:space="preserve">tem needs and how the requested service complements ongoing national </w:t>
      </w:r>
      <w:r w:rsidRPr="00EF49AA" w:rsidR="00A42509">
        <w:rPr>
          <w:rFonts w:ascii="Garamond" w:hAnsi="Garamond" w:eastAsia="Calibri" w:cs="Calibri"/>
          <w:sz w:val="22"/>
          <w:szCs w:val="22"/>
        </w:rPr>
        <w:t xml:space="preserve">efforts and </w:t>
      </w:r>
      <w:r w:rsidRPr="00EF49AA" w:rsidR="00B502BB">
        <w:rPr>
          <w:rFonts w:ascii="Garamond" w:hAnsi="Garamond" w:eastAsia="Calibri" w:cs="Calibri"/>
          <w:sz w:val="22"/>
          <w:szCs w:val="22"/>
        </w:rPr>
        <w:t xml:space="preserve">fits in </w:t>
      </w:r>
      <w:r w:rsidRPr="00EF49AA" w:rsidR="00A42509">
        <w:rPr>
          <w:rFonts w:ascii="Garamond" w:hAnsi="Garamond" w:eastAsia="Calibri" w:cs="Calibri"/>
          <w:sz w:val="22"/>
          <w:szCs w:val="22"/>
        </w:rPr>
        <w:t>the national policy cycle.</w:t>
      </w:r>
    </w:p>
    <w:p w:rsidRPr="00EF49AA" w:rsidR="003C254C" w:rsidP="00D5763F" w:rsidRDefault="003C254C" w14:paraId="13D927F8" w14:textId="77777777">
      <w:pPr>
        <w:rPr>
          <w:rFonts w:ascii="Garamond" w:hAnsi="Garamond" w:eastAsia="Calibri" w:cs="Calibri"/>
          <w:b/>
          <w:bCs/>
          <w:sz w:val="22"/>
          <w:szCs w:val="22"/>
        </w:rPr>
      </w:pPr>
    </w:p>
    <w:p w:rsidRPr="00EF49AA" w:rsidR="002F4309" w:rsidP="00E93683" w:rsidRDefault="002F4309" w14:paraId="1472CAE8" w14:textId="763795EC">
      <w:pPr>
        <w:pStyle w:val="ListParagraph"/>
        <w:numPr>
          <w:ilvl w:val="0"/>
          <w:numId w:val="2"/>
        </w:numPr>
        <w:ind w:left="360"/>
        <w:jc w:val="both"/>
        <w:rPr>
          <w:rFonts w:ascii="Garamond" w:hAnsi="Garamond" w:eastAsia="Calibri" w:cs="Calibri"/>
          <w:color w:val="FF0000"/>
          <w:sz w:val="22"/>
          <w:szCs w:val="22"/>
        </w:rPr>
      </w:pPr>
      <w:r w:rsidRPr="00EF49AA">
        <w:rPr>
          <w:rFonts w:ascii="Garamond" w:hAnsi="Garamond" w:eastAsia="Calibri" w:cs="Calibri"/>
          <w:b/>
          <w:bCs/>
          <w:sz w:val="22"/>
          <w:szCs w:val="22"/>
        </w:rPr>
        <w:t xml:space="preserve">Impact </w:t>
      </w:r>
      <w:r w:rsidRPr="00EF49AA">
        <w:rPr>
          <w:rFonts w:ascii="Garamond" w:hAnsi="Garamond" w:eastAsia="Calibri" w:cs="Calibri"/>
          <w:sz w:val="22"/>
          <w:szCs w:val="22"/>
        </w:rPr>
        <w:t>–</w:t>
      </w:r>
      <w:r w:rsidRPr="00EF49AA" w:rsidR="00B502BB">
        <w:rPr>
          <w:rFonts w:ascii="Garamond" w:hAnsi="Garamond" w:eastAsia="Calibri" w:cstheme="minorHAnsi"/>
          <w:sz w:val="22"/>
          <w:szCs w:val="32"/>
        </w:rPr>
        <w:t xml:space="preserve"> </w:t>
      </w:r>
      <w:r w:rsidRPr="00EF49AA">
        <w:rPr>
          <w:rFonts w:ascii="Garamond" w:hAnsi="Garamond" w:eastAsia="Calibri" w:cs="Calibri"/>
          <w:sz w:val="22"/>
          <w:szCs w:val="22"/>
        </w:rPr>
        <w:t xml:space="preserve">the expected impact </w:t>
      </w:r>
      <w:r w:rsidRPr="00EF49AA" w:rsidR="00B502BB">
        <w:rPr>
          <w:rFonts w:ascii="Garamond" w:hAnsi="Garamond" w:eastAsia="Calibri" w:cs="Calibri"/>
          <w:sz w:val="22"/>
          <w:szCs w:val="22"/>
        </w:rPr>
        <w:t xml:space="preserve">of the requested service </w:t>
      </w:r>
      <w:r w:rsidRPr="00EF49AA">
        <w:rPr>
          <w:rFonts w:ascii="Garamond" w:hAnsi="Garamond" w:eastAsia="Calibri" w:cs="Calibri"/>
          <w:sz w:val="22"/>
          <w:szCs w:val="22"/>
        </w:rPr>
        <w:t xml:space="preserve">on the national R&amp;I </w:t>
      </w:r>
      <w:r w:rsidRPr="00EF49AA" w:rsidR="00B502BB">
        <w:rPr>
          <w:rFonts w:ascii="Garamond" w:hAnsi="Garamond" w:eastAsia="Calibri" w:cs="Calibri"/>
          <w:sz w:val="22"/>
          <w:szCs w:val="22"/>
        </w:rPr>
        <w:t>eco</w:t>
      </w:r>
      <w:r w:rsidRPr="00EF49AA">
        <w:rPr>
          <w:rFonts w:ascii="Garamond" w:hAnsi="Garamond" w:eastAsia="Calibri" w:cs="Calibri"/>
          <w:sz w:val="22"/>
          <w:szCs w:val="22"/>
        </w:rPr>
        <w:t>system</w:t>
      </w:r>
      <w:r w:rsidRPr="00EF49AA" w:rsidR="00295AB2">
        <w:rPr>
          <w:rFonts w:ascii="Garamond" w:hAnsi="Garamond" w:eastAsia="Calibri" w:cs="Calibri"/>
          <w:sz w:val="22"/>
          <w:szCs w:val="22"/>
        </w:rPr>
        <w:t>(s)</w:t>
      </w:r>
      <w:r w:rsidRPr="00EF49AA" w:rsidR="00B502BB">
        <w:rPr>
          <w:rFonts w:ascii="Garamond" w:hAnsi="Garamond" w:eastAsia="Calibri" w:cs="Calibri"/>
          <w:sz w:val="22"/>
          <w:szCs w:val="22"/>
        </w:rPr>
        <w:t>,</w:t>
      </w:r>
      <w:r w:rsidRPr="00EF49AA">
        <w:rPr>
          <w:rFonts w:ascii="Garamond" w:hAnsi="Garamond" w:eastAsia="Calibri" w:cs="Calibri"/>
          <w:sz w:val="22"/>
          <w:szCs w:val="22"/>
        </w:rPr>
        <w:t xml:space="preserve"> </w:t>
      </w:r>
      <w:r w:rsidRPr="00EF49AA">
        <w:rPr>
          <w:rFonts w:ascii="Garamond" w:hAnsi="Garamond" w:eastAsia="Calibri" w:cs="Calibri"/>
          <w:color w:val="000000" w:themeColor="text1"/>
          <w:sz w:val="22"/>
          <w:szCs w:val="22"/>
        </w:rPr>
        <w:t xml:space="preserve">as well as the potential </w:t>
      </w:r>
      <w:r w:rsidRPr="00EF49AA" w:rsidR="004E2210">
        <w:rPr>
          <w:rFonts w:ascii="Garamond" w:hAnsi="Garamond" w:eastAsia="Calibri" w:cs="Calibri"/>
          <w:color w:val="000000" w:themeColor="text1"/>
          <w:sz w:val="22"/>
          <w:szCs w:val="22"/>
        </w:rPr>
        <w:t>longer-term</w:t>
      </w:r>
      <w:r w:rsidRPr="00EF49AA">
        <w:rPr>
          <w:rFonts w:ascii="Garamond" w:hAnsi="Garamond" w:eastAsia="Calibri" w:cs="Calibri"/>
          <w:color w:val="000000" w:themeColor="text1"/>
          <w:sz w:val="22"/>
          <w:szCs w:val="22"/>
        </w:rPr>
        <w:t xml:space="preserve"> benefits and the leverage effect on research and competitiveness</w:t>
      </w:r>
      <w:r w:rsidRPr="00EF49AA" w:rsidR="00D72AFD">
        <w:rPr>
          <w:rFonts w:ascii="Garamond" w:hAnsi="Garamond" w:eastAsia="Calibri" w:cs="Calibri"/>
          <w:sz w:val="22"/>
          <w:szCs w:val="22"/>
        </w:rPr>
        <w:t xml:space="preserve">; </w:t>
      </w:r>
      <w:r w:rsidRPr="00EF49AA" w:rsidR="00B502BB">
        <w:rPr>
          <w:rFonts w:ascii="Garamond" w:hAnsi="Garamond" w:eastAsia="Calibri" w:cs="Calibri"/>
          <w:sz w:val="22"/>
          <w:szCs w:val="22"/>
        </w:rPr>
        <w:t>t</w:t>
      </w:r>
      <w:r w:rsidRPr="00EF49AA">
        <w:rPr>
          <w:rFonts w:ascii="Garamond" w:hAnsi="Garamond" w:eastAsia="Calibri" w:cs="Calibri"/>
          <w:sz w:val="22"/>
          <w:szCs w:val="22"/>
        </w:rPr>
        <w:t xml:space="preserve">he </w:t>
      </w:r>
      <w:r w:rsidRPr="00EF49AA" w:rsidR="00D96C0C">
        <w:rPr>
          <w:rFonts w:ascii="Garamond" w:hAnsi="Garamond" w:eastAsia="Calibri" w:cs="Calibri"/>
          <w:sz w:val="22"/>
          <w:szCs w:val="22"/>
        </w:rPr>
        <w:t xml:space="preserve">possible </w:t>
      </w:r>
      <w:r w:rsidRPr="00EF49AA">
        <w:rPr>
          <w:rFonts w:ascii="Garamond" w:hAnsi="Garamond" w:eastAsia="Calibri" w:cs="Calibri"/>
          <w:sz w:val="22"/>
          <w:szCs w:val="22"/>
        </w:rPr>
        <w:t xml:space="preserve">potential replicability of the </w:t>
      </w:r>
      <w:r w:rsidRPr="00EF49AA" w:rsidR="00B502BB">
        <w:rPr>
          <w:rFonts w:ascii="Garamond" w:hAnsi="Garamond" w:eastAsia="Calibri" w:cs="Calibri"/>
          <w:sz w:val="22"/>
          <w:szCs w:val="22"/>
        </w:rPr>
        <w:t>requested service</w:t>
      </w:r>
      <w:r w:rsidRPr="00EF49AA" w:rsidDel="00B502BB" w:rsidR="00B502BB">
        <w:rPr>
          <w:rFonts w:ascii="Garamond" w:hAnsi="Garamond" w:eastAsia="Calibri" w:cs="Calibri"/>
          <w:sz w:val="22"/>
          <w:szCs w:val="22"/>
        </w:rPr>
        <w:t xml:space="preserve"> </w:t>
      </w:r>
      <w:r w:rsidRPr="00EF49AA">
        <w:rPr>
          <w:rFonts w:ascii="Garamond" w:hAnsi="Garamond" w:eastAsia="Calibri" w:cs="Calibri"/>
          <w:sz w:val="22"/>
          <w:szCs w:val="22"/>
        </w:rPr>
        <w:t>and its outputs and associated results</w:t>
      </w:r>
      <w:r w:rsidRPr="00EF49AA" w:rsidR="00E93683">
        <w:rPr>
          <w:rFonts w:ascii="Garamond" w:hAnsi="Garamond" w:eastAsia="Calibri" w:cs="Calibri"/>
          <w:sz w:val="22"/>
          <w:szCs w:val="22"/>
        </w:rPr>
        <w:t xml:space="preserve">, </w:t>
      </w:r>
      <w:r w:rsidRPr="00EF49AA" w:rsidR="00B502BB">
        <w:rPr>
          <w:rFonts w:ascii="Garamond" w:hAnsi="Garamond" w:eastAsia="Calibri" w:cs="Calibri"/>
          <w:sz w:val="22"/>
          <w:szCs w:val="22"/>
        </w:rPr>
        <w:t>relevant for other ACP countries</w:t>
      </w:r>
      <w:r w:rsidRPr="00EF49AA">
        <w:rPr>
          <w:rFonts w:ascii="Garamond" w:hAnsi="Garamond" w:eastAsia="Calibri" w:cs="Calibri"/>
          <w:sz w:val="22"/>
          <w:szCs w:val="22"/>
        </w:rPr>
        <w:t>.</w:t>
      </w:r>
    </w:p>
    <w:p w:rsidRPr="00EF49AA" w:rsidR="002F4309" w:rsidP="002F4309" w:rsidRDefault="002F4309" w14:paraId="0A20FB7B" w14:textId="77777777">
      <w:pPr>
        <w:pStyle w:val="ListParagraph"/>
        <w:ind w:left="360"/>
        <w:jc w:val="both"/>
        <w:rPr>
          <w:rFonts w:ascii="Garamond" w:hAnsi="Garamond" w:eastAsia="Calibri" w:cs="Calibri"/>
          <w:color w:val="FF0000"/>
          <w:sz w:val="22"/>
          <w:szCs w:val="22"/>
        </w:rPr>
      </w:pPr>
    </w:p>
    <w:p w:rsidRPr="00EF49AA" w:rsidR="005B4D95" w:rsidP="005B4D95" w:rsidRDefault="00EF2ABE" w14:paraId="6E9A0620" w14:textId="77777777">
      <w:pPr>
        <w:pStyle w:val="ListParagraph"/>
        <w:numPr>
          <w:ilvl w:val="0"/>
          <w:numId w:val="2"/>
        </w:numPr>
        <w:ind w:left="360"/>
        <w:jc w:val="both"/>
        <w:rPr>
          <w:rFonts w:ascii="Garamond" w:hAnsi="Garamond" w:eastAsia="Calibri" w:cs="Calibri"/>
          <w:color w:val="FF0000"/>
          <w:sz w:val="22"/>
          <w:szCs w:val="22"/>
        </w:rPr>
      </w:pPr>
      <w:r w:rsidRPr="00EF49AA">
        <w:rPr>
          <w:rFonts w:ascii="Garamond" w:hAnsi="Garamond" w:eastAsia="Calibri" w:cs="Calibri"/>
          <w:b/>
          <w:bCs/>
          <w:sz w:val="22"/>
          <w:szCs w:val="22"/>
        </w:rPr>
        <w:t>Engagement</w:t>
      </w:r>
      <w:r w:rsidRPr="00EF49AA">
        <w:rPr>
          <w:rFonts w:ascii="Garamond" w:hAnsi="Garamond" w:eastAsia="Calibri" w:cs="Calibri"/>
          <w:sz w:val="22"/>
          <w:szCs w:val="22"/>
        </w:rPr>
        <w:t xml:space="preserve"> –</w:t>
      </w:r>
      <w:r w:rsidRPr="00EF49AA" w:rsidR="005B4D95">
        <w:rPr>
          <w:rFonts w:ascii="Garamond" w:hAnsi="Garamond" w:eastAsia="Calibri" w:cs="Calibri"/>
          <w:sz w:val="22"/>
          <w:szCs w:val="22"/>
        </w:rPr>
        <w:t xml:space="preserve"> </w:t>
      </w:r>
      <w:r w:rsidRPr="00EF49AA" w:rsidR="003A2851">
        <w:rPr>
          <w:rFonts w:ascii="Garamond" w:hAnsi="Garamond" w:eastAsia="Calibri" w:cs="Calibri"/>
          <w:sz w:val="22"/>
          <w:szCs w:val="22"/>
        </w:rPr>
        <w:t xml:space="preserve">clear description how </w:t>
      </w:r>
      <w:r w:rsidRPr="00EF49AA" w:rsidR="006236E9">
        <w:rPr>
          <w:rFonts w:ascii="Garamond" w:hAnsi="Garamond" w:eastAsia="Calibri" w:cs="Calibri"/>
          <w:sz w:val="22"/>
          <w:szCs w:val="22"/>
        </w:rPr>
        <w:t xml:space="preserve">authorities can sufficiently engage relevant stakeholders to participate in the service, </w:t>
      </w:r>
      <w:r w:rsidRPr="00EF49AA" w:rsidR="006236E9">
        <w:rPr>
          <w:rFonts w:ascii="Garamond" w:hAnsi="Garamond" w:eastAsia="Calibri" w:cs="Calibri"/>
          <w:color w:val="000000" w:themeColor="text1"/>
          <w:sz w:val="22"/>
          <w:szCs w:val="22"/>
        </w:rPr>
        <w:t>and that they have the capacity to host</w:t>
      </w:r>
      <w:r w:rsidRPr="00EF49AA" w:rsidR="002B6424">
        <w:rPr>
          <w:rFonts w:ascii="Garamond" w:hAnsi="Garamond" w:eastAsia="Calibri" w:cs="Calibri"/>
          <w:color w:val="000000" w:themeColor="text1"/>
          <w:sz w:val="22"/>
          <w:szCs w:val="22"/>
        </w:rPr>
        <w:t xml:space="preserve"> and facilitate</w:t>
      </w:r>
      <w:r w:rsidRPr="00EF49AA" w:rsidR="006236E9">
        <w:rPr>
          <w:rFonts w:ascii="Garamond" w:hAnsi="Garamond" w:eastAsia="Calibri" w:cs="Calibri"/>
          <w:color w:val="000000" w:themeColor="text1"/>
          <w:sz w:val="22"/>
          <w:szCs w:val="22"/>
        </w:rPr>
        <w:t xml:space="preserve"> the service process.</w:t>
      </w:r>
      <w:r w:rsidRPr="00EF49AA" w:rsidR="007D2653">
        <w:rPr>
          <w:rFonts w:ascii="Garamond" w:hAnsi="Garamond" w:eastAsia="Calibri" w:cs="Calibri"/>
          <w:color w:val="000000" w:themeColor="text1"/>
          <w:sz w:val="22"/>
          <w:szCs w:val="22"/>
        </w:rPr>
        <w:t xml:space="preserve"> </w:t>
      </w:r>
    </w:p>
    <w:p w:rsidRPr="00EF49AA" w:rsidR="005B4D95" w:rsidP="005B4D95" w:rsidRDefault="005B4D95" w14:paraId="25E9D9FC" w14:textId="77777777">
      <w:pPr>
        <w:pStyle w:val="ListParagraph"/>
        <w:rPr>
          <w:rFonts w:ascii="Garamond" w:hAnsi="Garamond" w:eastAsia="Calibri" w:cs="Calibri"/>
          <w:sz w:val="22"/>
          <w:szCs w:val="22"/>
        </w:rPr>
      </w:pPr>
    </w:p>
    <w:p w:rsidRPr="00EF49AA" w:rsidR="00451764" w:rsidP="005B4D95" w:rsidRDefault="00C565ED" w14:paraId="4D3269FB" w14:textId="14D7EA64">
      <w:pPr>
        <w:pStyle w:val="ListParagraph"/>
        <w:ind w:left="360"/>
        <w:jc w:val="both"/>
        <w:rPr>
          <w:rFonts w:ascii="Garamond" w:hAnsi="Garamond" w:eastAsia="Calibri" w:cs="Calibri"/>
          <w:color w:val="FF0000"/>
          <w:sz w:val="22"/>
          <w:szCs w:val="22"/>
        </w:rPr>
      </w:pPr>
      <w:r w:rsidRPr="00EF49AA">
        <w:rPr>
          <w:rFonts w:ascii="Garamond" w:hAnsi="Garamond" w:eastAsia="Calibri" w:cs="Calibri"/>
          <w:sz w:val="22"/>
          <w:szCs w:val="22"/>
        </w:rPr>
        <w:t xml:space="preserve">In the case of </w:t>
      </w:r>
      <w:r w:rsidRPr="00EF49AA" w:rsidR="000356B6">
        <w:rPr>
          <w:rFonts w:ascii="Garamond" w:hAnsi="Garamond" w:eastAsia="Calibri" w:cs="Calibri"/>
          <w:sz w:val="22"/>
          <w:szCs w:val="22"/>
        </w:rPr>
        <w:t xml:space="preserve">requests </w:t>
      </w:r>
      <w:r w:rsidRPr="00EF49AA">
        <w:rPr>
          <w:rFonts w:ascii="Garamond" w:hAnsi="Garamond" w:eastAsia="Calibri" w:cs="Calibri"/>
          <w:sz w:val="22"/>
          <w:szCs w:val="22"/>
        </w:rPr>
        <w:t xml:space="preserve">involving </w:t>
      </w:r>
      <w:r w:rsidRPr="00EF49AA">
        <w:rPr>
          <w:rFonts w:ascii="Garamond" w:hAnsi="Garamond" w:eastAsia="Calibri" w:cs="Calibri"/>
          <w:b/>
          <w:i/>
          <w:sz w:val="22"/>
          <w:szCs w:val="22"/>
        </w:rPr>
        <w:t>more than one country</w:t>
      </w:r>
      <w:r w:rsidRPr="00EF49AA">
        <w:rPr>
          <w:rFonts w:ascii="Garamond" w:hAnsi="Garamond" w:eastAsia="Calibri" w:cs="Calibri"/>
          <w:sz w:val="22"/>
          <w:szCs w:val="22"/>
        </w:rPr>
        <w:t xml:space="preserve"> (such as MLE or </w:t>
      </w:r>
      <w:r w:rsidR="00A71CC3">
        <w:rPr>
          <w:rFonts w:ascii="Garamond" w:hAnsi="Garamond" w:eastAsia="Calibri" w:cs="Calibri"/>
          <w:sz w:val="22"/>
          <w:szCs w:val="22"/>
        </w:rPr>
        <w:t xml:space="preserve">other </w:t>
      </w:r>
      <w:r w:rsidR="008A189F">
        <w:rPr>
          <w:rFonts w:ascii="Garamond" w:hAnsi="Garamond" w:eastAsia="Calibri" w:cs="Calibri"/>
          <w:sz w:val="22"/>
          <w:szCs w:val="22"/>
        </w:rPr>
        <w:t>services</w:t>
      </w:r>
      <w:r w:rsidRPr="00EF49AA">
        <w:rPr>
          <w:rFonts w:ascii="Garamond" w:hAnsi="Garamond" w:eastAsia="Calibri" w:cs="Calibri"/>
          <w:sz w:val="22"/>
          <w:szCs w:val="22"/>
        </w:rPr>
        <w:t xml:space="preserve"> </w:t>
      </w:r>
      <w:r w:rsidRPr="00EF49AA" w:rsidR="006058B4">
        <w:rPr>
          <w:rFonts w:ascii="Garamond" w:hAnsi="Garamond" w:eastAsia="Calibri" w:cs="Calibri"/>
          <w:sz w:val="22"/>
          <w:szCs w:val="22"/>
        </w:rPr>
        <w:t xml:space="preserve">requested by regional </w:t>
      </w:r>
      <w:r w:rsidRPr="00EF49AA" w:rsidR="002B6424">
        <w:rPr>
          <w:rFonts w:ascii="Garamond" w:hAnsi="Garamond" w:eastAsia="Calibri" w:cs="Calibri"/>
          <w:sz w:val="22"/>
          <w:szCs w:val="22"/>
        </w:rPr>
        <w:t>organisations</w:t>
      </w:r>
      <w:r w:rsidRPr="00EF49AA" w:rsidR="006058B4">
        <w:rPr>
          <w:rFonts w:ascii="Garamond" w:hAnsi="Garamond" w:eastAsia="Calibri" w:cs="Calibri"/>
          <w:sz w:val="22"/>
          <w:szCs w:val="22"/>
        </w:rPr>
        <w:t xml:space="preserve">), </w:t>
      </w:r>
      <w:r w:rsidR="0032390F">
        <w:rPr>
          <w:rFonts w:ascii="Garamond" w:hAnsi="Garamond" w:eastAsia="Calibri" w:cs="Calibri"/>
          <w:sz w:val="22"/>
          <w:szCs w:val="22"/>
        </w:rPr>
        <w:t>applicant</w:t>
      </w:r>
      <w:r w:rsidR="00925D7F">
        <w:rPr>
          <w:rFonts w:ascii="Garamond" w:hAnsi="Garamond" w:eastAsia="Calibri" w:cs="Calibri"/>
          <w:sz w:val="22"/>
          <w:szCs w:val="22"/>
        </w:rPr>
        <w:t>s</w:t>
      </w:r>
      <w:r w:rsidRPr="00EF49AA" w:rsidR="006058B4">
        <w:rPr>
          <w:rFonts w:ascii="Garamond" w:hAnsi="Garamond" w:eastAsia="Calibri" w:cs="Calibri"/>
          <w:sz w:val="22"/>
          <w:szCs w:val="22"/>
        </w:rPr>
        <w:t xml:space="preserve"> should </w:t>
      </w:r>
      <w:r w:rsidRPr="00EF49AA" w:rsidR="003F3757">
        <w:rPr>
          <w:rFonts w:ascii="Garamond" w:hAnsi="Garamond" w:eastAsia="Calibri" w:cs="Calibri"/>
          <w:sz w:val="22"/>
          <w:szCs w:val="22"/>
        </w:rPr>
        <w:t>demonstrate that</w:t>
      </w:r>
      <w:r w:rsidRPr="00EF49AA" w:rsidR="00770E9F">
        <w:rPr>
          <w:rFonts w:ascii="Garamond" w:hAnsi="Garamond" w:eastAsia="Calibri" w:cs="Calibri"/>
          <w:sz w:val="22"/>
          <w:szCs w:val="22"/>
        </w:rPr>
        <w:t xml:space="preserve"> they</w:t>
      </w:r>
      <w:r w:rsidRPr="00EF49AA" w:rsidR="003F3757">
        <w:rPr>
          <w:rFonts w:ascii="Garamond" w:hAnsi="Garamond" w:eastAsia="Calibri" w:cs="Calibri"/>
          <w:sz w:val="22"/>
          <w:szCs w:val="22"/>
        </w:rPr>
        <w:t xml:space="preserve"> can mobili</w:t>
      </w:r>
      <w:r w:rsidRPr="00EF49AA" w:rsidR="003A2851">
        <w:rPr>
          <w:rFonts w:ascii="Garamond" w:hAnsi="Garamond" w:eastAsia="Calibri" w:cs="Calibri"/>
          <w:sz w:val="22"/>
          <w:szCs w:val="22"/>
        </w:rPr>
        <w:t>s</w:t>
      </w:r>
      <w:r w:rsidRPr="00EF49AA" w:rsidR="003F3757">
        <w:rPr>
          <w:rFonts w:ascii="Garamond" w:hAnsi="Garamond" w:eastAsia="Calibri" w:cs="Calibri"/>
          <w:sz w:val="22"/>
          <w:szCs w:val="22"/>
        </w:rPr>
        <w:t xml:space="preserve">e key partners at national level from </w:t>
      </w:r>
      <w:r w:rsidRPr="00EF49AA" w:rsidR="00770E9F">
        <w:rPr>
          <w:rFonts w:ascii="Garamond" w:hAnsi="Garamond" w:eastAsia="Calibri" w:cs="Calibri"/>
          <w:sz w:val="22"/>
          <w:szCs w:val="22"/>
        </w:rPr>
        <w:t xml:space="preserve">the </w:t>
      </w:r>
      <w:r w:rsidRPr="00EF49AA" w:rsidR="003F3757">
        <w:rPr>
          <w:rFonts w:ascii="Garamond" w:hAnsi="Garamond" w:eastAsia="Calibri" w:cs="Calibri"/>
          <w:sz w:val="22"/>
          <w:szCs w:val="22"/>
        </w:rPr>
        <w:t xml:space="preserve">different </w:t>
      </w:r>
      <w:r w:rsidRPr="00EF49AA" w:rsidR="00770E9F">
        <w:rPr>
          <w:rFonts w:ascii="Garamond" w:hAnsi="Garamond" w:eastAsia="Calibri" w:cs="Calibri"/>
          <w:sz w:val="22"/>
          <w:szCs w:val="22"/>
        </w:rPr>
        <w:t xml:space="preserve">focus </w:t>
      </w:r>
      <w:r w:rsidRPr="00EF49AA" w:rsidR="003F3757">
        <w:rPr>
          <w:rFonts w:ascii="Garamond" w:hAnsi="Garamond" w:eastAsia="Calibri" w:cs="Calibri"/>
          <w:sz w:val="22"/>
          <w:szCs w:val="22"/>
        </w:rPr>
        <w:t xml:space="preserve">countries. </w:t>
      </w:r>
    </w:p>
    <w:p w:rsidRPr="00EF49AA" w:rsidR="002B6424" w:rsidP="00D5763F" w:rsidRDefault="002B6424" w14:paraId="6EE37A31" w14:textId="7126321D">
      <w:pPr>
        <w:jc w:val="both"/>
        <w:rPr>
          <w:rFonts w:ascii="Garamond" w:hAnsi="Garamond" w:eastAsia="Calibri" w:cs="Calibri"/>
          <w:b/>
          <w:bCs/>
          <w:sz w:val="22"/>
          <w:szCs w:val="22"/>
        </w:rPr>
      </w:pPr>
    </w:p>
    <w:p w:rsidR="001E0475" w:rsidP="0067568A" w:rsidRDefault="005B4D95" w14:paraId="7E542E34" w14:textId="77777777">
      <w:pPr>
        <w:pStyle w:val="ListParagraph"/>
        <w:ind w:left="360"/>
        <w:jc w:val="both"/>
        <w:rPr>
          <w:rFonts w:ascii="Garamond" w:hAnsi="Garamond" w:eastAsia="Calibri" w:cs="Calibri"/>
          <w:sz w:val="22"/>
          <w:szCs w:val="22"/>
        </w:rPr>
      </w:pPr>
      <w:r w:rsidRPr="008F0481">
        <w:rPr>
          <w:rFonts w:ascii="Garamond" w:hAnsi="Garamond" w:eastAsia="Calibri" w:cs="Calibri"/>
          <w:sz w:val="22"/>
          <w:szCs w:val="22"/>
        </w:rPr>
        <w:t xml:space="preserve">Note: </w:t>
      </w:r>
      <w:r w:rsidR="0067568A">
        <w:rPr>
          <w:rFonts w:ascii="Garamond" w:hAnsi="Garamond" w:eastAsia="Calibri" w:cs="Calibri"/>
          <w:sz w:val="22"/>
          <w:szCs w:val="22"/>
        </w:rPr>
        <w:tab/>
      </w:r>
    </w:p>
    <w:p w:rsidRPr="0067568A" w:rsidR="005B4D95" w:rsidP="0067568A" w:rsidRDefault="005B4D95" w14:paraId="5B959C98" w14:textId="49B34B15">
      <w:pPr>
        <w:pStyle w:val="ListParagraph"/>
        <w:ind w:left="360"/>
        <w:jc w:val="both"/>
        <w:rPr>
          <w:rFonts w:ascii="Garamond" w:hAnsi="Garamond" w:eastAsia="Calibri" w:cs="Calibri"/>
          <w:sz w:val="22"/>
          <w:szCs w:val="22"/>
        </w:rPr>
      </w:pPr>
      <w:r w:rsidRPr="0067568A">
        <w:rPr>
          <w:rFonts w:ascii="Garamond" w:hAnsi="Garamond" w:eastAsia="Calibri" w:cs="Calibri"/>
          <w:sz w:val="22"/>
          <w:szCs w:val="22"/>
        </w:rPr>
        <w:t xml:space="preserve">Considering the specific circumstances related to the </w:t>
      </w:r>
      <w:r w:rsidRPr="0067568A" w:rsidR="004A2AEE">
        <w:rPr>
          <w:rFonts w:ascii="Garamond" w:hAnsi="Garamond" w:eastAsia="Calibri" w:cs="Calibri"/>
          <w:sz w:val="22"/>
          <w:szCs w:val="22"/>
        </w:rPr>
        <w:t>COVID</w:t>
      </w:r>
      <w:r w:rsidRPr="0067568A">
        <w:rPr>
          <w:rFonts w:ascii="Garamond" w:hAnsi="Garamond" w:eastAsia="Calibri" w:cs="Calibri"/>
          <w:sz w:val="22"/>
          <w:szCs w:val="22"/>
        </w:rPr>
        <w:t xml:space="preserve">-19 crisis, requesting authorities should also show how they are going to ensure that their team compositions and remote working technologies are </w:t>
      </w:r>
      <w:r w:rsidRPr="0067568A" w:rsidR="004A2B1E">
        <w:rPr>
          <w:rFonts w:ascii="Garamond" w:hAnsi="Garamond" w:eastAsia="Calibri" w:cs="Calibri"/>
          <w:sz w:val="22"/>
          <w:szCs w:val="22"/>
        </w:rPr>
        <w:t xml:space="preserve">ready </w:t>
      </w:r>
      <w:r w:rsidRPr="0067568A">
        <w:rPr>
          <w:rFonts w:ascii="Garamond" w:hAnsi="Garamond" w:eastAsia="Calibri" w:cs="Calibri"/>
          <w:sz w:val="22"/>
          <w:szCs w:val="22"/>
        </w:rPr>
        <w:t>to support the completion of the service without travel, if needed.</w:t>
      </w:r>
    </w:p>
    <w:p w:rsidRPr="00EF49AA" w:rsidR="005B4D95" w:rsidP="00D5763F" w:rsidRDefault="005B4D95" w14:paraId="615D83C9" w14:textId="77777777">
      <w:pPr>
        <w:jc w:val="both"/>
        <w:rPr>
          <w:rFonts w:ascii="Garamond" w:hAnsi="Garamond" w:eastAsia="Calibri" w:cs="Calibri"/>
          <w:b/>
          <w:bCs/>
          <w:sz w:val="22"/>
          <w:szCs w:val="22"/>
        </w:rPr>
      </w:pPr>
    </w:p>
    <w:p w:rsidRPr="00EF49AA" w:rsidR="003C254C" w:rsidP="001D709F" w:rsidRDefault="003C254C" w14:paraId="6B75246D" w14:textId="3F894814">
      <w:pPr>
        <w:pStyle w:val="ListParagraph"/>
        <w:numPr>
          <w:ilvl w:val="0"/>
          <w:numId w:val="2"/>
        </w:numPr>
        <w:ind w:left="360"/>
        <w:jc w:val="both"/>
        <w:rPr>
          <w:rFonts w:ascii="Garamond" w:hAnsi="Garamond" w:eastAsia="Calibri" w:cs="Calibri"/>
          <w:sz w:val="22"/>
          <w:szCs w:val="22"/>
        </w:rPr>
      </w:pPr>
      <w:r w:rsidRPr="00EF49AA">
        <w:rPr>
          <w:rFonts w:ascii="Garamond" w:hAnsi="Garamond" w:eastAsia="Calibri" w:cs="Calibri"/>
          <w:b/>
          <w:bCs/>
          <w:sz w:val="22"/>
          <w:szCs w:val="22"/>
        </w:rPr>
        <w:t>Inclusiveness</w:t>
      </w:r>
      <w:r w:rsidRPr="00EF49AA" w:rsidR="002A3494">
        <w:rPr>
          <w:rFonts w:ascii="Garamond" w:hAnsi="Garamond" w:eastAsia="Calibri" w:cs="Calibri"/>
          <w:b/>
          <w:bCs/>
          <w:sz w:val="22"/>
          <w:szCs w:val="22"/>
        </w:rPr>
        <w:t xml:space="preserve"> </w:t>
      </w:r>
      <w:r w:rsidRPr="00EF49AA" w:rsidR="002A3494">
        <w:rPr>
          <w:rFonts w:ascii="Garamond" w:hAnsi="Garamond" w:eastAsia="Calibri" w:cs="Calibri"/>
          <w:sz w:val="22"/>
          <w:szCs w:val="22"/>
        </w:rPr>
        <w:t>–</w:t>
      </w:r>
      <w:r w:rsidRPr="00EF49AA" w:rsidR="00A1224C">
        <w:rPr>
          <w:rFonts w:ascii="Garamond" w:hAnsi="Garamond" w:eastAsia="Calibri" w:cs="Calibri"/>
          <w:sz w:val="22"/>
          <w:szCs w:val="22"/>
        </w:rPr>
        <w:t xml:space="preserve"> degree of inclusion of gender, youth and indigenous and local communit</w:t>
      </w:r>
      <w:r w:rsidRPr="00EF49AA" w:rsidR="00B33F66">
        <w:rPr>
          <w:rFonts w:ascii="Garamond" w:hAnsi="Garamond" w:eastAsia="Calibri" w:cs="Calibri"/>
          <w:sz w:val="22"/>
          <w:szCs w:val="22"/>
        </w:rPr>
        <w:t>ies</w:t>
      </w:r>
      <w:r w:rsidRPr="00EF49AA" w:rsidR="00F22C24">
        <w:rPr>
          <w:rFonts w:ascii="Garamond" w:hAnsi="Garamond" w:eastAsia="Calibri" w:cs="Calibri"/>
          <w:sz w:val="22"/>
          <w:szCs w:val="22"/>
        </w:rPr>
        <w:t>, and h</w:t>
      </w:r>
      <w:r w:rsidRPr="00EF49AA" w:rsidR="00980B74">
        <w:rPr>
          <w:rFonts w:ascii="Garamond" w:hAnsi="Garamond" w:eastAsia="Calibri" w:cs="Calibri"/>
          <w:sz w:val="22"/>
          <w:szCs w:val="22"/>
        </w:rPr>
        <w:t xml:space="preserve">ow the </w:t>
      </w:r>
      <w:r w:rsidRPr="00EF49AA" w:rsidR="00F22C24">
        <w:rPr>
          <w:rFonts w:ascii="Garamond" w:hAnsi="Garamond" w:eastAsia="Calibri" w:cs="Calibri"/>
          <w:sz w:val="22"/>
          <w:szCs w:val="22"/>
        </w:rPr>
        <w:t xml:space="preserve">requested service will </w:t>
      </w:r>
      <w:r w:rsidRPr="00EF49AA" w:rsidR="0023201A">
        <w:rPr>
          <w:rFonts w:ascii="Garamond" w:hAnsi="Garamond" w:eastAsia="Calibri" w:cs="Calibri"/>
          <w:sz w:val="22"/>
          <w:szCs w:val="22"/>
        </w:rPr>
        <w:t>ensure and</w:t>
      </w:r>
      <w:r w:rsidRPr="00EF49AA" w:rsidR="00980B74">
        <w:rPr>
          <w:rFonts w:ascii="Garamond" w:hAnsi="Garamond" w:eastAsia="Calibri" w:cs="Calibri"/>
          <w:sz w:val="22"/>
          <w:szCs w:val="22"/>
        </w:rPr>
        <w:t xml:space="preserve"> foster </w:t>
      </w:r>
      <w:r w:rsidRPr="00EF49AA" w:rsidR="00586EA3">
        <w:rPr>
          <w:rFonts w:ascii="Garamond" w:hAnsi="Garamond" w:eastAsia="Calibri" w:cs="Calibri"/>
          <w:sz w:val="22"/>
          <w:szCs w:val="22"/>
        </w:rPr>
        <w:t>gender equality</w:t>
      </w:r>
      <w:r w:rsidRPr="00EF49AA" w:rsidR="00980B74">
        <w:rPr>
          <w:rFonts w:ascii="Garamond" w:hAnsi="Garamond" w:eastAsia="Calibri" w:cs="Calibri"/>
          <w:sz w:val="22"/>
          <w:szCs w:val="22"/>
        </w:rPr>
        <w:t xml:space="preserve"> </w:t>
      </w:r>
      <w:r w:rsidRPr="00EF49AA" w:rsidR="00586EA3">
        <w:rPr>
          <w:rFonts w:ascii="Garamond" w:hAnsi="Garamond" w:eastAsia="Calibri" w:cs="Calibri"/>
          <w:sz w:val="22"/>
          <w:szCs w:val="22"/>
        </w:rPr>
        <w:t>and inclusion</w:t>
      </w:r>
      <w:r w:rsidRPr="00EF49AA" w:rsidR="00AB213C">
        <w:rPr>
          <w:rFonts w:ascii="Garamond" w:hAnsi="Garamond" w:eastAsia="Calibri" w:cs="Calibri"/>
          <w:sz w:val="22"/>
          <w:szCs w:val="22"/>
        </w:rPr>
        <w:t>.</w:t>
      </w:r>
    </w:p>
    <w:p w:rsidRPr="00EF49AA" w:rsidR="00FD62A0" w:rsidP="00B51798" w:rsidRDefault="00FD62A0" w14:paraId="20868B11" w14:textId="6491C41F">
      <w:pPr>
        <w:jc w:val="both"/>
        <w:rPr>
          <w:rFonts w:ascii="Garamond" w:hAnsi="Garamond" w:eastAsia="Calibri" w:cs="Calibri"/>
          <w:b/>
          <w:bCs/>
          <w:sz w:val="22"/>
          <w:szCs w:val="22"/>
        </w:rPr>
      </w:pPr>
    </w:p>
    <w:p w:rsidRPr="00EF49AA" w:rsidR="00FD62A0" w:rsidP="00D5763F" w:rsidRDefault="002B6424" w14:paraId="0DB2A97F" w14:textId="24D653B8">
      <w:pPr>
        <w:pStyle w:val="ListParagraph"/>
        <w:numPr>
          <w:ilvl w:val="0"/>
          <w:numId w:val="2"/>
        </w:numPr>
        <w:ind w:left="360"/>
        <w:jc w:val="both"/>
        <w:rPr>
          <w:rFonts w:ascii="Garamond" w:hAnsi="Garamond" w:eastAsia="Calibri" w:cs="Calibri"/>
          <w:b/>
          <w:bCs/>
          <w:sz w:val="22"/>
          <w:szCs w:val="22"/>
        </w:rPr>
      </w:pPr>
      <w:r w:rsidRPr="00EF49AA">
        <w:rPr>
          <w:rFonts w:ascii="Garamond" w:hAnsi="Garamond" w:eastAsia="Calibri" w:cs="Calibri"/>
          <w:b/>
          <w:bCs/>
          <w:sz w:val="22"/>
          <w:szCs w:val="22"/>
        </w:rPr>
        <w:t>Feasibility</w:t>
      </w:r>
      <w:r w:rsidRPr="00EF49AA" w:rsidR="00FD62A0">
        <w:rPr>
          <w:rFonts w:ascii="Garamond" w:hAnsi="Garamond" w:eastAsia="Calibri" w:cs="Calibri"/>
          <w:b/>
          <w:bCs/>
          <w:sz w:val="22"/>
          <w:szCs w:val="22"/>
        </w:rPr>
        <w:t xml:space="preserve"> – </w:t>
      </w:r>
      <w:r w:rsidRPr="00EF49AA" w:rsidR="00C340B0">
        <w:rPr>
          <w:rFonts w:ascii="Garamond" w:hAnsi="Garamond" w:eastAsia="Calibri" w:cs="Calibri"/>
          <w:sz w:val="22"/>
          <w:szCs w:val="22"/>
        </w:rPr>
        <w:t>other contextual factors such as</w:t>
      </w:r>
      <w:r w:rsidRPr="00EF49AA" w:rsidR="00C340B0">
        <w:rPr>
          <w:rFonts w:ascii="Garamond" w:hAnsi="Garamond" w:eastAsia="Calibri" w:cs="Calibri"/>
          <w:b/>
          <w:bCs/>
          <w:sz w:val="22"/>
          <w:szCs w:val="22"/>
        </w:rPr>
        <w:t xml:space="preserve"> </w:t>
      </w:r>
      <w:r w:rsidRPr="00EF49AA">
        <w:rPr>
          <w:rFonts w:ascii="Garamond" w:hAnsi="Garamond" w:eastAsia="Calibri" w:cs="Calibri"/>
          <w:sz w:val="22"/>
          <w:szCs w:val="22"/>
        </w:rPr>
        <w:t>political stability</w:t>
      </w:r>
      <w:r w:rsidR="00567CF9">
        <w:rPr>
          <w:rFonts w:ascii="Garamond" w:hAnsi="Garamond" w:eastAsia="Calibri" w:cs="Calibri"/>
          <w:sz w:val="22"/>
          <w:szCs w:val="22"/>
        </w:rPr>
        <w:t xml:space="preserve"> or</w:t>
      </w:r>
      <w:r w:rsidRPr="00EF49AA">
        <w:rPr>
          <w:rFonts w:ascii="Garamond" w:hAnsi="Garamond" w:eastAsia="Calibri" w:cs="Calibri"/>
          <w:b/>
          <w:bCs/>
          <w:sz w:val="22"/>
          <w:szCs w:val="22"/>
        </w:rPr>
        <w:t xml:space="preserve"> </w:t>
      </w:r>
      <w:r w:rsidRPr="00EF49AA" w:rsidR="00C340B0">
        <w:rPr>
          <w:rFonts w:ascii="Garamond" w:hAnsi="Garamond" w:eastAsia="Calibri" w:cs="Calibri"/>
          <w:sz w:val="22"/>
          <w:szCs w:val="22"/>
        </w:rPr>
        <w:t>upcoming elections</w:t>
      </w:r>
      <w:r w:rsidR="00625442">
        <w:rPr>
          <w:rFonts w:ascii="Garamond" w:hAnsi="Garamond" w:eastAsia="Calibri" w:cs="Calibri"/>
          <w:sz w:val="22"/>
          <w:szCs w:val="22"/>
        </w:rPr>
        <w:t>.</w:t>
      </w:r>
    </w:p>
    <w:p w:rsidRPr="00EF49AA" w:rsidR="000F6B5E" w:rsidP="00A80B7E" w:rsidRDefault="000F6B5E" w14:paraId="393426DA" w14:textId="77777777">
      <w:pPr>
        <w:spacing w:line="276" w:lineRule="auto"/>
        <w:jc w:val="both"/>
        <w:rPr>
          <w:rStyle w:val="Regular-akapitZnak"/>
          <w:rFonts w:ascii="Garamond" w:hAnsi="Garamond" w:cs="Arial"/>
          <w:lang w:val="en-GB"/>
        </w:rPr>
      </w:pPr>
    </w:p>
    <w:p w:rsidRPr="00EF49AA" w:rsidR="00A02FCC" w:rsidP="00800F25" w:rsidRDefault="00A02FCC" w14:paraId="33953D03" w14:textId="6D4EA939">
      <w:pPr>
        <w:pStyle w:val="PIR2"/>
        <w:numPr>
          <w:ilvl w:val="1"/>
          <w:numId w:val="6"/>
        </w:numPr>
      </w:pPr>
      <w:bookmarkStart w:name="_Toc60667615" w:id="25"/>
      <w:r w:rsidRPr="00EF49AA">
        <w:t xml:space="preserve">Fine-tuning </w:t>
      </w:r>
      <w:r w:rsidRPr="00EF49AA" w:rsidR="009E52C3">
        <w:t>of the service request</w:t>
      </w:r>
      <w:bookmarkEnd w:id="25"/>
    </w:p>
    <w:p w:rsidR="00C8272B" w:rsidP="00333B0B" w:rsidRDefault="000A5877" w14:paraId="5212A1D8" w14:textId="196A507F">
      <w:pPr>
        <w:jc w:val="both"/>
        <w:rPr>
          <w:rStyle w:val="Regular-akapitZnak"/>
          <w:rFonts w:ascii="Garamond" w:hAnsi="Garamond" w:cs="Arial"/>
          <w:lang w:val="en-GB"/>
        </w:rPr>
      </w:pPr>
      <w:r w:rsidRPr="00EF49AA">
        <w:rPr>
          <w:rStyle w:val="Regular-akapitZnak"/>
          <w:rFonts w:ascii="Garamond" w:hAnsi="Garamond" w:cs="Arial"/>
          <w:lang w:val="en-GB"/>
        </w:rPr>
        <w:t xml:space="preserve">In </w:t>
      </w:r>
      <w:r w:rsidRPr="00EF49AA" w:rsidR="004A2B1E">
        <w:rPr>
          <w:rStyle w:val="Regular-akapitZnak"/>
          <w:rFonts w:ascii="Garamond" w:hAnsi="Garamond" w:cs="Arial"/>
          <w:lang w:val="en-GB"/>
        </w:rPr>
        <w:t xml:space="preserve">the event that </w:t>
      </w:r>
      <w:r w:rsidRPr="00EF49AA">
        <w:rPr>
          <w:rStyle w:val="Regular-akapitZnak"/>
          <w:rFonts w:ascii="Garamond" w:hAnsi="Garamond" w:cs="Arial"/>
          <w:lang w:val="en-GB"/>
        </w:rPr>
        <w:t xml:space="preserve">your request </w:t>
      </w:r>
      <w:r w:rsidRPr="00EF49AA" w:rsidR="00510454">
        <w:rPr>
          <w:rStyle w:val="Regular-akapitZnak"/>
          <w:rFonts w:ascii="Garamond" w:hAnsi="Garamond" w:cs="Arial"/>
          <w:lang w:val="en-GB"/>
        </w:rPr>
        <w:t>receives a positive assessment</w:t>
      </w:r>
      <w:r w:rsidRPr="00EF49AA" w:rsidR="00A25BFF">
        <w:rPr>
          <w:rStyle w:val="Regular-akapitZnak"/>
          <w:rFonts w:ascii="Garamond" w:hAnsi="Garamond" w:cs="Arial"/>
          <w:lang w:val="en-GB"/>
        </w:rPr>
        <w:t xml:space="preserve">, </w:t>
      </w:r>
      <w:r w:rsidRPr="00EF49AA" w:rsidR="00C8272B">
        <w:rPr>
          <w:rStyle w:val="Regular-akapitZnak"/>
          <w:rFonts w:ascii="Garamond" w:hAnsi="Garamond" w:cs="Arial"/>
          <w:lang w:val="en-GB"/>
        </w:rPr>
        <w:t>the</w:t>
      </w:r>
      <w:r w:rsidRPr="00EF49AA" w:rsidR="00950645">
        <w:rPr>
          <w:rStyle w:val="Regular-akapitZnak"/>
          <w:rFonts w:ascii="Garamond" w:hAnsi="Garamond" w:cs="Arial"/>
          <w:lang w:val="en-GB"/>
        </w:rPr>
        <w:t xml:space="preserve"> </w:t>
      </w:r>
      <w:r w:rsidRPr="00EF49AA" w:rsidR="00950645">
        <w:rPr>
          <w:rFonts w:ascii="Garamond" w:hAnsi="Garamond" w:eastAsia="Calibri" w:cs="Calibri"/>
          <w:sz w:val="22"/>
          <w:szCs w:val="22"/>
        </w:rPr>
        <w:t xml:space="preserve">requesting authority </w:t>
      </w:r>
      <w:r w:rsidRPr="00EF49AA" w:rsidR="00646B79">
        <w:rPr>
          <w:rFonts w:ascii="Garamond" w:hAnsi="Garamond" w:eastAsia="Calibri" w:cs="Calibri"/>
          <w:sz w:val="22"/>
          <w:szCs w:val="22"/>
        </w:rPr>
        <w:t>(</w:t>
      </w:r>
      <w:r w:rsidRPr="00EF49AA" w:rsidR="003B2952">
        <w:rPr>
          <w:rFonts w:ascii="Garamond" w:hAnsi="Garamond" w:eastAsia="Calibri" w:cs="Calibri"/>
          <w:sz w:val="22"/>
          <w:szCs w:val="22"/>
        </w:rPr>
        <w:t xml:space="preserve">through the </w:t>
      </w:r>
      <w:r w:rsidRPr="00EF49AA" w:rsidR="008B6EE2">
        <w:rPr>
          <w:rFonts w:ascii="Garamond" w:hAnsi="Garamond" w:eastAsia="Calibri" w:cs="Calibri"/>
          <w:sz w:val="22"/>
          <w:szCs w:val="22"/>
        </w:rPr>
        <w:t>designat</w:t>
      </w:r>
      <w:r w:rsidR="008B6EE2">
        <w:rPr>
          <w:rFonts w:ascii="Garamond" w:hAnsi="Garamond" w:eastAsia="Calibri" w:cs="Calibri"/>
          <w:sz w:val="22"/>
          <w:szCs w:val="22"/>
        </w:rPr>
        <w:t xml:space="preserve">ed </w:t>
      </w:r>
      <w:r w:rsidRPr="00EF49AA" w:rsidR="008B6EE2">
        <w:rPr>
          <w:rFonts w:ascii="Garamond" w:hAnsi="Garamond" w:eastAsia="Calibri" w:cs="Calibri"/>
          <w:sz w:val="22"/>
          <w:szCs w:val="22"/>
        </w:rPr>
        <w:t>country</w:t>
      </w:r>
      <w:r w:rsidRPr="00EF49AA" w:rsidR="00646B79">
        <w:rPr>
          <w:rStyle w:val="Regular-akapitZnak"/>
          <w:rFonts w:ascii="Garamond" w:hAnsi="Garamond" w:cs="Arial"/>
          <w:color w:val="000000" w:themeColor="text1"/>
          <w:lang w:val="en-GB"/>
        </w:rPr>
        <w:t xml:space="preserve"> focal point) </w:t>
      </w:r>
      <w:r w:rsidRPr="00EF49AA" w:rsidR="00950645">
        <w:rPr>
          <w:rFonts w:ascii="Garamond" w:hAnsi="Garamond" w:eastAsia="Calibri" w:cs="Calibri"/>
          <w:sz w:val="22"/>
          <w:szCs w:val="22"/>
        </w:rPr>
        <w:t xml:space="preserve">will </w:t>
      </w:r>
      <w:r w:rsidRPr="00EF49AA" w:rsidR="00950645">
        <w:rPr>
          <w:rStyle w:val="Regular-akapitZnak"/>
          <w:rFonts w:ascii="Garamond" w:hAnsi="Garamond" w:cs="Arial"/>
          <w:lang w:val="en-GB"/>
        </w:rPr>
        <w:t>enter into dialogue with the</w:t>
      </w:r>
      <w:r w:rsidRPr="00EF49AA" w:rsidR="00C8272B">
        <w:rPr>
          <w:rStyle w:val="Regular-akapitZnak"/>
          <w:rFonts w:ascii="Garamond" w:hAnsi="Garamond" w:cs="Arial"/>
          <w:lang w:val="en-GB"/>
        </w:rPr>
        <w:t xml:space="preserve"> OACPS Secretariat</w:t>
      </w:r>
      <w:r w:rsidRPr="00EF49AA" w:rsidR="00646B79">
        <w:rPr>
          <w:rStyle w:val="Regular-akapitZnak"/>
          <w:rFonts w:ascii="Garamond" w:hAnsi="Garamond" w:cs="Arial"/>
          <w:lang w:val="en-GB"/>
        </w:rPr>
        <w:t xml:space="preserve"> </w:t>
      </w:r>
      <w:r w:rsidRPr="00EF49AA" w:rsidR="00C8272B">
        <w:rPr>
          <w:rStyle w:val="Regular-akapitZnak"/>
          <w:rFonts w:ascii="Garamond" w:hAnsi="Garamond" w:cs="Arial"/>
          <w:lang w:val="en-GB"/>
        </w:rPr>
        <w:t xml:space="preserve">to </w:t>
      </w:r>
      <w:r w:rsidRPr="00EF49AA" w:rsidR="009E52C3">
        <w:rPr>
          <w:rStyle w:val="Regular-akapitZnak"/>
          <w:rFonts w:ascii="Garamond" w:hAnsi="Garamond" w:cs="Arial"/>
          <w:lang w:val="en-GB"/>
        </w:rPr>
        <w:t>fine-tune the request in order</w:t>
      </w:r>
      <w:r w:rsidRPr="00EF49AA" w:rsidR="00C8272B">
        <w:rPr>
          <w:rStyle w:val="Regular-akapitZnak"/>
          <w:rFonts w:ascii="Garamond" w:hAnsi="Garamond" w:cs="Arial"/>
          <w:lang w:val="en-GB"/>
        </w:rPr>
        <w:t xml:space="preserve"> to ensure both ownership and clarity, </w:t>
      </w:r>
      <w:r w:rsidRPr="00EF49AA" w:rsidR="008367B4">
        <w:rPr>
          <w:rStyle w:val="Regular-akapitZnak"/>
          <w:rFonts w:ascii="Garamond" w:hAnsi="Garamond" w:cs="Arial"/>
          <w:lang w:val="en-GB"/>
        </w:rPr>
        <w:t>as well as</w:t>
      </w:r>
      <w:r w:rsidRPr="00EF49AA" w:rsidR="00C8272B">
        <w:rPr>
          <w:rStyle w:val="Regular-akapitZnak"/>
          <w:rFonts w:ascii="Garamond" w:hAnsi="Garamond" w:cs="Arial"/>
          <w:lang w:val="en-GB"/>
        </w:rPr>
        <w:t xml:space="preserve"> to agree on the design and implementation of the service.</w:t>
      </w:r>
      <w:r w:rsidRPr="00EF49AA" w:rsidR="00566837">
        <w:rPr>
          <w:rStyle w:val="Regular-akapitZnak"/>
          <w:rFonts w:ascii="Garamond" w:hAnsi="Garamond" w:cs="Arial"/>
          <w:lang w:val="en-GB"/>
        </w:rPr>
        <w:t xml:space="preserve"> During this phase, you might be asked to provide some relevant </w:t>
      </w:r>
      <w:r w:rsidRPr="00EF49AA" w:rsidR="00DB71E1">
        <w:rPr>
          <w:rStyle w:val="Regular-akapitZnak"/>
          <w:rFonts w:ascii="Garamond" w:hAnsi="Garamond" w:cs="Arial"/>
          <w:lang w:val="en-GB"/>
        </w:rPr>
        <w:t xml:space="preserve">R&amp;I </w:t>
      </w:r>
      <w:r w:rsidRPr="00EF49AA" w:rsidR="00566837">
        <w:rPr>
          <w:rStyle w:val="Regular-akapitZnak"/>
          <w:rFonts w:ascii="Garamond" w:hAnsi="Garamond" w:cs="Arial"/>
          <w:lang w:val="en-GB"/>
        </w:rPr>
        <w:t>policy documents and strategy.</w:t>
      </w:r>
    </w:p>
    <w:p w:rsidRPr="00EF49AA" w:rsidR="008B6EE2" w:rsidP="00333B0B" w:rsidRDefault="008B6EE2" w14:paraId="70CC7E1C" w14:textId="77777777">
      <w:pPr>
        <w:jc w:val="both"/>
        <w:rPr>
          <w:rStyle w:val="Regular-akapitZnak"/>
          <w:rFonts w:ascii="Garamond" w:hAnsi="Garamond" w:cs="Arial"/>
          <w:lang w:val="en-GB"/>
        </w:rPr>
      </w:pPr>
    </w:p>
    <w:p w:rsidRPr="00EF49AA" w:rsidR="00FF5F93" w:rsidP="00333B0B" w:rsidRDefault="003F76F5" w14:paraId="0152CA7B" w14:textId="0244664A">
      <w:pPr>
        <w:spacing w:after="120"/>
        <w:jc w:val="both"/>
        <w:rPr>
          <w:rStyle w:val="Regular-akapitZnak"/>
          <w:rFonts w:ascii="Garamond" w:hAnsi="Garamond" w:eastAsia="Calibri" w:cs="Calibri"/>
          <w:color w:val="000000" w:themeColor="text1"/>
          <w:lang w:val="en-GB"/>
        </w:rPr>
      </w:pPr>
      <w:r w:rsidRPr="00EF49AA">
        <w:rPr>
          <w:rFonts w:ascii="Garamond" w:hAnsi="Garamond" w:eastAsia="Calibri" w:cs="Calibri"/>
          <w:color w:val="000000" w:themeColor="text1"/>
          <w:sz w:val="22"/>
          <w:szCs w:val="22"/>
        </w:rPr>
        <w:lastRenderedPageBreak/>
        <w:t>The results of the fine-tuning will be a</w:t>
      </w:r>
      <w:r w:rsidRPr="00EF49AA" w:rsidR="00D816AB">
        <w:rPr>
          <w:rFonts w:ascii="Garamond" w:hAnsi="Garamond" w:eastAsia="Calibri" w:cs="Calibri"/>
          <w:color w:val="000000" w:themeColor="text1"/>
          <w:sz w:val="22"/>
          <w:szCs w:val="22"/>
        </w:rPr>
        <w:t xml:space="preserve"> </w:t>
      </w:r>
      <w:r w:rsidRPr="00EF49AA" w:rsidR="00D816AB">
        <w:rPr>
          <w:rFonts w:ascii="Garamond" w:hAnsi="Garamond" w:eastAsia="Calibri" w:cs="Calibri"/>
          <w:bCs/>
          <w:i/>
          <w:iCs/>
          <w:color w:val="000000" w:themeColor="text1"/>
          <w:sz w:val="22"/>
          <w:szCs w:val="22"/>
        </w:rPr>
        <w:t>Terms of Reference</w:t>
      </w:r>
      <w:r w:rsidRPr="00EF49AA" w:rsidR="00D816AB">
        <w:rPr>
          <w:rFonts w:ascii="Garamond" w:hAnsi="Garamond" w:eastAsia="Calibri" w:cs="Calibri"/>
          <w:color w:val="000000" w:themeColor="text1"/>
          <w:sz w:val="22"/>
          <w:szCs w:val="22"/>
        </w:rPr>
        <w:t xml:space="preserve"> document containing different elements related to the PSF services (</w:t>
      </w:r>
      <w:r w:rsidR="00BA6102">
        <w:rPr>
          <w:rFonts w:ascii="Garamond" w:hAnsi="Garamond" w:eastAsia="Calibri" w:cs="Calibri"/>
          <w:color w:val="000000" w:themeColor="text1"/>
          <w:sz w:val="22"/>
          <w:szCs w:val="22"/>
        </w:rPr>
        <w:t xml:space="preserve">e.g., </w:t>
      </w:r>
      <w:r w:rsidRPr="00EF49AA" w:rsidR="00D816AB">
        <w:rPr>
          <w:rFonts w:ascii="Garamond" w:hAnsi="Garamond" w:eastAsia="Calibri" w:cs="Calibri"/>
          <w:color w:val="000000" w:themeColor="text1"/>
          <w:sz w:val="22"/>
          <w:szCs w:val="22"/>
        </w:rPr>
        <w:t>scope, challenges and key expectations; profile of experts; indicators for follow-up and impact measurement; preliminary time schedule and work plan with milestones and deliverables) will be</w:t>
      </w:r>
      <w:r w:rsidRPr="00EF49AA" w:rsidR="00170A6E">
        <w:rPr>
          <w:rFonts w:ascii="Garamond" w:hAnsi="Garamond" w:eastAsia="Calibri" w:cs="Calibri"/>
          <w:color w:val="000000" w:themeColor="text1"/>
          <w:sz w:val="22"/>
          <w:szCs w:val="22"/>
        </w:rPr>
        <w:t xml:space="preserve"> produced by</w:t>
      </w:r>
      <w:r w:rsidRPr="00EF49AA" w:rsidR="00D816AB">
        <w:rPr>
          <w:rFonts w:ascii="Garamond" w:hAnsi="Garamond" w:eastAsia="Calibri" w:cs="Calibri"/>
          <w:color w:val="000000" w:themeColor="text1"/>
          <w:sz w:val="22"/>
          <w:szCs w:val="22"/>
        </w:rPr>
        <w:t xml:space="preserve"> </w:t>
      </w:r>
      <w:r w:rsidRPr="00EF49AA" w:rsidR="00170A6E">
        <w:rPr>
          <w:rFonts w:ascii="Garamond" w:hAnsi="Garamond" w:eastAsia="Calibri" w:cs="Calibri"/>
          <w:color w:val="000000" w:themeColor="text1"/>
          <w:sz w:val="22"/>
          <w:szCs w:val="22"/>
        </w:rPr>
        <w:t xml:space="preserve">the OACPS Secretariat and </w:t>
      </w:r>
      <w:r w:rsidRPr="00EF49AA" w:rsidR="00D816AB">
        <w:rPr>
          <w:rFonts w:ascii="Garamond" w:hAnsi="Garamond" w:eastAsia="Calibri" w:cs="Calibri"/>
          <w:color w:val="000000" w:themeColor="text1"/>
          <w:sz w:val="22"/>
          <w:szCs w:val="22"/>
        </w:rPr>
        <w:t xml:space="preserve">shared with the requesting authority. </w:t>
      </w:r>
    </w:p>
    <w:p w:rsidRPr="00EF49AA" w:rsidR="00170A6E" w:rsidP="00170A6E" w:rsidRDefault="00170A6E" w14:paraId="2BE2DFD1" w14:textId="77777777">
      <w:pPr>
        <w:jc w:val="both"/>
        <w:rPr>
          <w:rFonts w:ascii="Garamond" w:hAnsi="Garamond" w:eastAsia="Calibri" w:cs="Calibri"/>
          <w:color w:val="000000" w:themeColor="text1"/>
          <w:sz w:val="22"/>
          <w:szCs w:val="22"/>
        </w:rPr>
      </w:pPr>
    </w:p>
    <w:p w:rsidR="001E0475" w:rsidP="0067568A" w:rsidRDefault="00170A6E" w14:paraId="20D94185" w14:textId="77777777">
      <w:pPr>
        <w:ind w:left="720" w:hanging="720"/>
        <w:jc w:val="both"/>
        <w:rPr>
          <w:rStyle w:val="Regular-akapitZnak"/>
          <w:rFonts w:ascii="Garamond" w:hAnsi="Garamond" w:cs="Arial"/>
          <w:bCs/>
          <w:iCs/>
          <w:lang w:val="en-GB"/>
        </w:rPr>
      </w:pPr>
      <w:r w:rsidRPr="00EF49AA">
        <w:rPr>
          <w:rStyle w:val="Regular-akapitZnak"/>
          <w:rFonts w:ascii="Garamond" w:hAnsi="Garamond" w:cs="Arial"/>
          <w:bCs/>
          <w:iCs/>
          <w:lang w:val="en-GB"/>
        </w:rPr>
        <w:t>Note:</w:t>
      </w:r>
      <w:r w:rsidRPr="00EF49AA" w:rsidR="00DA0538">
        <w:rPr>
          <w:rStyle w:val="Regular-akapitZnak"/>
          <w:rFonts w:ascii="Garamond" w:hAnsi="Garamond" w:cs="Arial"/>
          <w:bCs/>
          <w:iCs/>
          <w:lang w:val="en-GB"/>
        </w:rPr>
        <w:t xml:space="preserve"> </w:t>
      </w:r>
      <w:r w:rsidR="0067568A">
        <w:rPr>
          <w:rStyle w:val="Regular-akapitZnak"/>
          <w:rFonts w:ascii="Garamond" w:hAnsi="Garamond" w:cs="Arial"/>
          <w:bCs/>
          <w:iCs/>
          <w:lang w:val="en-GB"/>
        </w:rPr>
        <w:tab/>
      </w:r>
    </w:p>
    <w:p w:rsidRPr="0067568A" w:rsidR="00170A6E" w:rsidP="0067568A" w:rsidRDefault="00170A6E" w14:paraId="09438BD6" w14:textId="37E6806A">
      <w:pPr>
        <w:ind w:left="720" w:hanging="720"/>
        <w:jc w:val="both"/>
        <w:rPr>
          <w:rStyle w:val="Regular-akapitZnak"/>
          <w:rFonts w:ascii="Garamond" w:hAnsi="Garamond" w:cs="Arial"/>
          <w:bCs/>
          <w:iCs/>
          <w:lang w:val="en-GB"/>
        </w:rPr>
      </w:pPr>
      <w:r w:rsidRPr="00EF49AA">
        <w:rPr>
          <w:rStyle w:val="Regular-akapitZnak"/>
          <w:rFonts w:ascii="Garamond" w:hAnsi="Garamond" w:cs="Arial"/>
          <w:bCs/>
          <w:iCs/>
          <w:lang w:val="en-GB"/>
        </w:rPr>
        <w:t>The fine-tuning phase will be entirely conducted by email and/or virtual meetings.</w:t>
      </w:r>
    </w:p>
    <w:p w:rsidRPr="00EF49AA" w:rsidR="0015108E" w:rsidP="004E5422" w:rsidRDefault="0015108E" w14:paraId="46B8B4BE" w14:textId="77777777">
      <w:pPr>
        <w:pBdr>
          <w:top w:val="nil"/>
          <w:left w:val="nil"/>
          <w:bottom w:val="nil"/>
          <w:right w:val="nil"/>
          <w:between w:val="nil"/>
        </w:pBdr>
        <w:spacing w:line="276" w:lineRule="auto"/>
        <w:jc w:val="both"/>
        <w:rPr>
          <w:rStyle w:val="Regular-akapitZnak"/>
          <w:rFonts w:ascii="Garamond" w:hAnsi="Garamond" w:eastAsia="Calibri" w:cstheme="minorHAnsi"/>
          <w:color w:val="000000"/>
          <w:lang w:val="en-GB"/>
        </w:rPr>
      </w:pPr>
    </w:p>
    <w:p w:rsidRPr="00EF49AA" w:rsidR="009645A0" w:rsidP="00800F25" w:rsidRDefault="007C58C0" w14:paraId="48E36095" w14:textId="089562C1">
      <w:pPr>
        <w:pStyle w:val="PIR2"/>
        <w:numPr>
          <w:ilvl w:val="1"/>
          <w:numId w:val="6"/>
        </w:numPr>
      </w:pPr>
      <w:bookmarkStart w:name="_Toc60667616" w:id="26"/>
      <w:r w:rsidRPr="00EF49AA">
        <w:t>Eligible c</w:t>
      </w:r>
      <w:r w:rsidRPr="00EF49AA" w:rsidR="006452C6">
        <w:t>osts</w:t>
      </w:r>
      <w:bookmarkEnd w:id="26"/>
    </w:p>
    <w:p w:rsidRPr="00EF49AA" w:rsidR="002B6424" w:rsidP="00333B0B" w:rsidRDefault="001F4A45" w14:paraId="7D801B00" w14:textId="6AABC4FB">
      <w:pPr>
        <w:jc w:val="both"/>
        <w:rPr>
          <w:rFonts w:ascii="Garamond" w:hAnsi="Garamond" w:eastAsia="Calibri" w:cs="Calibri"/>
          <w:sz w:val="22"/>
          <w:szCs w:val="22"/>
        </w:rPr>
      </w:pPr>
      <w:r w:rsidRPr="00EF49AA">
        <w:rPr>
          <w:rFonts w:ascii="Garamond" w:hAnsi="Garamond" w:eastAsia="Calibri" w:cs="Calibri"/>
          <w:sz w:val="22"/>
          <w:szCs w:val="22"/>
        </w:rPr>
        <w:t xml:space="preserve">All the costs related to the members of the Expert Panel that will carry out the services (such as fees, </w:t>
      </w:r>
      <w:r w:rsidRPr="00EF49AA" w:rsidR="007346A1">
        <w:rPr>
          <w:rFonts w:ascii="Garamond" w:hAnsi="Garamond" w:eastAsia="Calibri" w:cs="Calibri"/>
          <w:iCs/>
          <w:sz w:val="22"/>
          <w:szCs w:val="22"/>
        </w:rPr>
        <w:t>subsidence costs</w:t>
      </w:r>
      <w:r w:rsidRPr="00EF49AA">
        <w:rPr>
          <w:rFonts w:ascii="Garamond" w:hAnsi="Garamond" w:eastAsia="Calibri" w:cs="Calibri"/>
          <w:i/>
          <w:iCs/>
          <w:sz w:val="22"/>
          <w:szCs w:val="22"/>
        </w:rPr>
        <w:t>,</w:t>
      </w:r>
      <w:r w:rsidRPr="00EF49AA">
        <w:rPr>
          <w:rFonts w:ascii="Garamond" w:hAnsi="Garamond" w:eastAsia="Calibri" w:cs="Calibri"/>
          <w:sz w:val="22"/>
          <w:szCs w:val="22"/>
        </w:rPr>
        <w:t xml:space="preserve"> flights</w:t>
      </w:r>
      <w:r w:rsidRPr="00EF49AA" w:rsidR="007346A1">
        <w:rPr>
          <w:rFonts w:ascii="Garamond" w:hAnsi="Garamond" w:eastAsia="Calibri" w:cs="Calibri"/>
          <w:sz w:val="22"/>
          <w:szCs w:val="22"/>
        </w:rPr>
        <w:t xml:space="preserve"> and</w:t>
      </w:r>
      <w:r w:rsidRPr="00EF49AA">
        <w:rPr>
          <w:rFonts w:ascii="Garamond" w:hAnsi="Garamond" w:eastAsia="Calibri" w:cs="Calibri"/>
          <w:sz w:val="22"/>
          <w:szCs w:val="22"/>
        </w:rPr>
        <w:t xml:space="preserve"> possible local transportation) will be covered by t</w:t>
      </w:r>
      <w:r w:rsidRPr="00EF49AA" w:rsidR="00634D90">
        <w:rPr>
          <w:rFonts w:ascii="Garamond" w:hAnsi="Garamond" w:eastAsia="Calibri" w:cs="Calibri"/>
          <w:sz w:val="22"/>
          <w:szCs w:val="22"/>
        </w:rPr>
        <w:t xml:space="preserve">he </w:t>
      </w:r>
      <w:r w:rsidRPr="00EF49AA" w:rsidR="00325D54">
        <w:rPr>
          <w:rFonts w:ascii="Garamond" w:hAnsi="Garamond" w:eastAsia="Calibri" w:cs="Calibri"/>
          <w:sz w:val="22"/>
          <w:szCs w:val="22"/>
        </w:rPr>
        <w:t xml:space="preserve">OACPS </w:t>
      </w:r>
      <w:r w:rsidRPr="00EF49AA" w:rsidR="007346A1">
        <w:rPr>
          <w:rFonts w:ascii="Garamond" w:hAnsi="Garamond" w:eastAsia="Calibri" w:cs="Calibri"/>
          <w:sz w:val="22"/>
          <w:szCs w:val="22"/>
        </w:rPr>
        <w:t>PSF</w:t>
      </w:r>
      <w:r w:rsidRPr="00EF49AA">
        <w:rPr>
          <w:rFonts w:ascii="Garamond" w:hAnsi="Garamond" w:eastAsia="Calibri" w:cs="Calibri"/>
          <w:sz w:val="22"/>
          <w:szCs w:val="22"/>
        </w:rPr>
        <w:t>. I</w:t>
      </w:r>
      <w:r w:rsidRPr="00EF49AA" w:rsidR="00852C40">
        <w:rPr>
          <w:rFonts w:ascii="Garamond" w:hAnsi="Garamond" w:eastAsia="Calibri" w:cs="Calibri"/>
          <w:sz w:val="22"/>
          <w:szCs w:val="22"/>
        </w:rPr>
        <w:t xml:space="preserve">t is </w:t>
      </w:r>
      <w:r w:rsidRPr="00EF49AA" w:rsidR="00634D90">
        <w:rPr>
          <w:rFonts w:ascii="Garamond" w:hAnsi="Garamond" w:eastAsia="Calibri" w:cs="Calibri"/>
          <w:sz w:val="22"/>
          <w:szCs w:val="22"/>
        </w:rPr>
        <w:t xml:space="preserve">expected </w:t>
      </w:r>
      <w:r w:rsidRPr="00EF49AA" w:rsidR="00852C40">
        <w:rPr>
          <w:rFonts w:ascii="Garamond" w:hAnsi="Garamond" w:eastAsia="Calibri" w:cs="Calibri"/>
          <w:sz w:val="22"/>
          <w:szCs w:val="22"/>
        </w:rPr>
        <w:t xml:space="preserve">that the </w:t>
      </w:r>
      <w:r w:rsidRPr="00EF49AA" w:rsidR="0043409C">
        <w:rPr>
          <w:rFonts w:ascii="Garamond" w:hAnsi="Garamond" w:eastAsia="Calibri" w:cs="Calibri"/>
          <w:sz w:val="22"/>
          <w:szCs w:val="22"/>
        </w:rPr>
        <w:t>requesting authority</w:t>
      </w:r>
      <w:r w:rsidRPr="00EF49AA" w:rsidR="00852C40">
        <w:rPr>
          <w:rFonts w:ascii="Garamond" w:hAnsi="Garamond" w:eastAsia="Calibri" w:cs="Calibri"/>
          <w:sz w:val="22"/>
          <w:szCs w:val="22"/>
        </w:rPr>
        <w:t xml:space="preserve"> might</w:t>
      </w:r>
      <w:r w:rsidRPr="00EF49AA" w:rsidR="0043409C">
        <w:rPr>
          <w:rFonts w:ascii="Garamond" w:hAnsi="Garamond" w:eastAsia="Calibri" w:cs="Calibri"/>
          <w:sz w:val="22"/>
          <w:szCs w:val="22"/>
        </w:rPr>
        <w:t xml:space="preserve"> be able to</w:t>
      </w:r>
      <w:r w:rsidRPr="00EF49AA" w:rsidR="00852C40">
        <w:rPr>
          <w:rFonts w:ascii="Garamond" w:hAnsi="Garamond" w:eastAsia="Calibri" w:cs="Calibri"/>
          <w:sz w:val="22"/>
          <w:szCs w:val="22"/>
        </w:rPr>
        <w:t xml:space="preserve"> cover </w:t>
      </w:r>
      <w:r w:rsidRPr="00EF49AA" w:rsidR="007346A1">
        <w:rPr>
          <w:rFonts w:ascii="Garamond" w:hAnsi="Garamond" w:eastAsia="Calibri" w:cs="Calibri"/>
          <w:sz w:val="22"/>
          <w:szCs w:val="22"/>
        </w:rPr>
        <w:t xml:space="preserve">local </w:t>
      </w:r>
      <w:r w:rsidRPr="00EF49AA" w:rsidR="00852C40">
        <w:rPr>
          <w:rFonts w:ascii="Garamond" w:hAnsi="Garamond" w:eastAsia="Calibri" w:cs="Calibri"/>
          <w:sz w:val="22"/>
          <w:szCs w:val="22"/>
        </w:rPr>
        <w:t>cost items</w:t>
      </w:r>
      <w:r w:rsidRPr="00EF49AA" w:rsidR="00A43588">
        <w:rPr>
          <w:rFonts w:ascii="Garamond" w:hAnsi="Garamond" w:eastAsia="Calibri" w:cs="Calibri"/>
          <w:sz w:val="22"/>
          <w:szCs w:val="22"/>
        </w:rPr>
        <w:t xml:space="preserve">, </w:t>
      </w:r>
      <w:r w:rsidRPr="00EF49AA" w:rsidR="00634D90">
        <w:rPr>
          <w:rFonts w:ascii="Garamond" w:hAnsi="Garamond" w:eastAsia="Calibri" w:cs="Calibri"/>
          <w:sz w:val="22"/>
          <w:szCs w:val="22"/>
        </w:rPr>
        <w:t xml:space="preserve">such as </w:t>
      </w:r>
      <w:r w:rsidRPr="00EF49AA" w:rsidR="007346A1">
        <w:rPr>
          <w:rFonts w:ascii="Garamond" w:hAnsi="Garamond" w:eastAsia="Calibri" w:cs="Calibri"/>
          <w:sz w:val="22"/>
          <w:szCs w:val="22"/>
        </w:rPr>
        <w:t xml:space="preserve">logistics </w:t>
      </w:r>
      <w:r w:rsidRPr="00EF49AA" w:rsidR="00634D90">
        <w:rPr>
          <w:rFonts w:ascii="Garamond" w:hAnsi="Garamond" w:eastAsia="Calibri" w:cs="Calibri"/>
          <w:sz w:val="22"/>
          <w:szCs w:val="22"/>
        </w:rPr>
        <w:t>(</w:t>
      </w:r>
      <w:r w:rsidR="00CD7836">
        <w:rPr>
          <w:rFonts w:ascii="Garamond" w:hAnsi="Garamond" w:eastAsia="Calibri" w:cs="Calibri"/>
          <w:sz w:val="22"/>
          <w:szCs w:val="22"/>
        </w:rPr>
        <w:t xml:space="preserve">e.g., </w:t>
      </w:r>
      <w:r w:rsidRPr="00EF49AA" w:rsidR="007346A1">
        <w:rPr>
          <w:rFonts w:ascii="Garamond" w:hAnsi="Garamond" w:eastAsia="Calibri" w:cs="Calibri"/>
          <w:sz w:val="22"/>
          <w:szCs w:val="22"/>
        </w:rPr>
        <w:t>venue</w:t>
      </w:r>
      <w:r w:rsidRPr="00EF49AA" w:rsidR="00634D90">
        <w:rPr>
          <w:rFonts w:ascii="Garamond" w:hAnsi="Garamond" w:eastAsia="Calibri" w:cs="Calibri"/>
          <w:sz w:val="22"/>
          <w:szCs w:val="22"/>
        </w:rPr>
        <w:t>, webinar), i</w:t>
      </w:r>
      <w:r w:rsidRPr="00EF49AA" w:rsidR="002B6424">
        <w:rPr>
          <w:rFonts w:ascii="Garamond" w:hAnsi="Garamond" w:eastAsia="Calibri" w:cs="Calibri"/>
          <w:sz w:val="22"/>
          <w:szCs w:val="22"/>
        </w:rPr>
        <w:t>nterpretation/translation</w:t>
      </w:r>
      <w:r w:rsidRPr="00EF49AA" w:rsidR="00634D90">
        <w:rPr>
          <w:rFonts w:ascii="Garamond" w:hAnsi="Garamond" w:eastAsia="Calibri" w:cs="Calibri"/>
          <w:sz w:val="22"/>
          <w:szCs w:val="22"/>
        </w:rPr>
        <w:t xml:space="preserve"> or s</w:t>
      </w:r>
      <w:r w:rsidRPr="00EF49AA" w:rsidR="002B6424">
        <w:rPr>
          <w:rFonts w:ascii="Garamond" w:hAnsi="Garamond" w:eastAsia="Calibri" w:cs="Calibri"/>
          <w:sz w:val="22"/>
          <w:szCs w:val="22"/>
        </w:rPr>
        <w:t>takeholders</w:t>
      </w:r>
      <w:r w:rsidRPr="00EF49AA" w:rsidR="007346A1">
        <w:rPr>
          <w:rFonts w:ascii="Garamond" w:hAnsi="Garamond" w:eastAsia="Calibri" w:cs="Calibri"/>
          <w:sz w:val="22"/>
          <w:szCs w:val="22"/>
        </w:rPr>
        <w:t>’</w:t>
      </w:r>
      <w:r w:rsidRPr="00EF49AA" w:rsidR="002B6424">
        <w:rPr>
          <w:rFonts w:ascii="Garamond" w:hAnsi="Garamond" w:eastAsia="Calibri" w:cs="Calibri"/>
          <w:sz w:val="22"/>
          <w:szCs w:val="22"/>
        </w:rPr>
        <w:t xml:space="preserve"> local transportation</w:t>
      </w:r>
      <w:r w:rsidRPr="00EF49AA" w:rsidR="00634D90">
        <w:rPr>
          <w:rFonts w:ascii="Garamond" w:hAnsi="Garamond" w:eastAsia="Calibri" w:cs="Calibri"/>
          <w:sz w:val="22"/>
          <w:szCs w:val="22"/>
        </w:rPr>
        <w:t>.</w:t>
      </w:r>
      <w:r w:rsidRPr="00EF49AA" w:rsidR="005145BB">
        <w:rPr>
          <w:rFonts w:ascii="Garamond" w:hAnsi="Garamond" w:eastAsia="Calibri" w:cs="Calibri"/>
          <w:sz w:val="22"/>
          <w:szCs w:val="22"/>
        </w:rPr>
        <w:t xml:space="preserve"> </w:t>
      </w:r>
      <w:r w:rsidRPr="00EF49AA" w:rsidR="007346A1">
        <w:rPr>
          <w:rFonts w:ascii="Garamond" w:hAnsi="Garamond" w:eastAsia="Calibri" w:cs="Calibri"/>
          <w:sz w:val="22"/>
          <w:szCs w:val="22"/>
        </w:rPr>
        <w:t>T</w:t>
      </w:r>
      <w:r w:rsidRPr="00EF49AA" w:rsidR="005145BB">
        <w:rPr>
          <w:rFonts w:ascii="Garamond" w:hAnsi="Garamond" w:eastAsia="Calibri" w:cs="Calibri"/>
          <w:sz w:val="22"/>
          <w:szCs w:val="22"/>
        </w:rPr>
        <w:t>he requesting authorit</w:t>
      </w:r>
      <w:r w:rsidR="00FC3295">
        <w:rPr>
          <w:rFonts w:ascii="Garamond" w:hAnsi="Garamond" w:eastAsia="Calibri" w:cs="Calibri"/>
          <w:sz w:val="22"/>
          <w:szCs w:val="22"/>
        </w:rPr>
        <w:t>y</w:t>
      </w:r>
      <w:r w:rsidRPr="00EF49AA" w:rsidR="005145BB">
        <w:rPr>
          <w:rFonts w:ascii="Garamond" w:hAnsi="Garamond" w:eastAsia="Calibri" w:cs="Calibri"/>
          <w:sz w:val="22"/>
          <w:szCs w:val="22"/>
        </w:rPr>
        <w:t xml:space="preserve"> should </w:t>
      </w:r>
      <w:r w:rsidR="00FC3295">
        <w:rPr>
          <w:rFonts w:ascii="Garamond" w:hAnsi="Garamond" w:eastAsia="Calibri" w:cs="Calibri"/>
          <w:sz w:val="22"/>
          <w:szCs w:val="22"/>
        </w:rPr>
        <w:t>collaborate in</w:t>
      </w:r>
      <w:r w:rsidRPr="00EF49AA" w:rsidR="005145BB">
        <w:rPr>
          <w:rFonts w:ascii="Garamond" w:hAnsi="Garamond" w:eastAsia="Calibri" w:cs="Calibri"/>
          <w:sz w:val="22"/>
          <w:szCs w:val="22"/>
        </w:rPr>
        <w:t xml:space="preserve"> the organi</w:t>
      </w:r>
      <w:r w:rsidRPr="00EF49AA" w:rsidR="007346A1">
        <w:rPr>
          <w:rFonts w:ascii="Garamond" w:hAnsi="Garamond" w:eastAsia="Calibri" w:cs="Calibri"/>
          <w:sz w:val="22"/>
          <w:szCs w:val="22"/>
        </w:rPr>
        <w:t>s</w:t>
      </w:r>
      <w:r w:rsidRPr="00EF49AA" w:rsidR="005145BB">
        <w:rPr>
          <w:rFonts w:ascii="Garamond" w:hAnsi="Garamond" w:eastAsia="Calibri" w:cs="Calibri"/>
          <w:sz w:val="22"/>
          <w:szCs w:val="22"/>
        </w:rPr>
        <w:t>ation of events, workshops, and interviews with key stakeholders</w:t>
      </w:r>
      <w:r w:rsidRPr="00EF49AA" w:rsidR="00A43588">
        <w:rPr>
          <w:rFonts w:ascii="Garamond" w:hAnsi="Garamond" w:eastAsia="Calibri" w:cs="Calibri"/>
          <w:sz w:val="22"/>
          <w:szCs w:val="22"/>
        </w:rPr>
        <w:t>,</w:t>
      </w:r>
      <w:r w:rsidRPr="00EF49AA" w:rsidR="005145BB">
        <w:rPr>
          <w:rFonts w:ascii="Garamond" w:hAnsi="Garamond" w:eastAsia="Calibri" w:cs="Calibri"/>
          <w:sz w:val="22"/>
          <w:szCs w:val="22"/>
        </w:rPr>
        <w:t xml:space="preserve"> as well as provide input in the drafting of reports.</w:t>
      </w:r>
    </w:p>
    <w:p w:rsidRPr="00EF49AA" w:rsidR="00634D90" w:rsidP="00333B0B" w:rsidRDefault="00634D90" w14:paraId="2A63CF85" w14:textId="77777777">
      <w:pPr>
        <w:jc w:val="both"/>
        <w:rPr>
          <w:rFonts w:ascii="Garamond" w:hAnsi="Garamond" w:eastAsia="Calibri" w:cs="Calibri"/>
          <w:sz w:val="22"/>
          <w:szCs w:val="22"/>
        </w:rPr>
      </w:pPr>
    </w:p>
    <w:p w:rsidRPr="00EF49AA" w:rsidR="00852C40" w:rsidP="00333B0B" w:rsidRDefault="00852C40" w14:paraId="26B4778C" w14:textId="1A9A8078">
      <w:pPr>
        <w:jc w:val="both"/>
        <w:rPr>
          <w:rStyle w:val="Regular-akapitZnak"/>
          <w:rFonts w:ascii="Garamond" w:hAnsi="Garamond" w:cs="Arial"/>
          <w:lang w:val="en-GB"/>
        </w:rPr>
      </w:pPr>
      <w:r w:rsidRPr="00EF49AA">
        <w:rPr>
          <w:rStyle w:val="Regular-akapitZnak"/>
          <w:rFonts w:ascii="Garamond" w:hAnsi="Garamond" w:cs="Arial"/>
          <w:lang w:val="en-GB"/>
        </w:rPr>
        <w:t xml:space="preserve">For Mutual Learning Exercises and activities at regional level, all the travel expenses </w:t>
      </w:r>
      <w:r w:rsidRPr="00EF49AA" w:rsidR="00510454">
        <w:rPr>
          <w:rStyle w:val="Regular-akapitZnak"/>
          <w:rFonts w:ascii="Garamond" w:hAnsi="Garamond" w:cs="Arial"/>
          <w:lang w:val="en-GB"/>
        </w:rPr>
        <w:t xml:space="preserve">for </w:t>
      </w:r>
      <w:r w:rsidRPr="00EF49AA">
        <w:rPr>
          <w:rStyle w:val="Regular-akapitZnak"/>
          <w:rFonts w:ascii="Garamond" w:hAnsi="Garamond" w:cs="Arial"/>
          <w:lang w:val="en-GB"/>
        </w:rPr>
        <w:t>a maximum of two participants per country (</w:t>
      </w:r>
      <w:r w:rsidRPr="00EF49AA">
        <w:rPr>
          <w:rStyle w:val="Regular-akapitZnak"/>
          <w:rFonts w:ascii="Garamond" w:hAnsi="Garamond"/>
          <w:lang w:val="en-GB"/>
        </w:rPr>
        <w:t xml:space="preserve">travel, visa and subsidence costs) will be covered by </w:t>
      </w:r>
      <w:r w:rsidRPr="00EF49AA" w:rsidR="009C01C5">
        <w:rPr>
          <w:rStyle w:val="Regular-akapitZnak"/>
          <w:rFonts w:ascii="Garamond" w:hAnsi="Garamond"/>
          <w:lang w:val="en-GB"/>
        </w:rPr>
        <w:t xml:space="preserve">the OACPS </w:t>
      </w:r>
      <w:r w:rsidRPr="00EF49AA" w:rsidR="007346A1">
        <w:rPr>
          <w:rStyle w:val="Regular-akapitZnak"/>
          <w:rFonts w:ascii="Garamond" w:hAnsi="Garamond"/>
          <w:lang w:val="en-GB"/>
        </w:rPr>
        <w:t>PSF</w:t>
      </w:r>
      <w:r w:rsidRPr="00EF49AA">
        <w:rPr>
          <w:rStyle w:val="Regular-akapitZnak"/>
          <w:rFonts w:ascii="Garamond" w:hAnsi="Garamond"/>
          <w:lang w:val="en-GB"/>
        </w:rPr>
        <w:t>.</w:t>
      </w:r>
    </w:p>
    <w:p w:rsidRPr="00EF49AA" w:rsidR="00F76141" w:rsidP="00333B0B" w:rsidRDefault="00F76141" w14:paraId="7E61FB06" w14:textId="77777777">
      <w:pPr>
        <w:jc w:val="both"/>
        <w:rPr>
          <w:rStyle w:val="Regular-akapitZnak"/>
          <w:rFonts w:ascii="Garamond" w:hAnsi="Garamond" w:cs="Arial"/>
          <w:lang w:val="en-GB"/>
        </w:rPr>
      </w:pPr>
    </w:p>
    <w:p w:rsidRPr="00EF49AA" w:rsidR="000B6C4C" w:rsidP="00333B0B" w:rsidRDefault="000B6C4C" w14:paraId="02D5341D" w14:textId="4C8D2B87">
      <w:pPr>
        <w:jc w:val="both"/>
        <w:rPr>
          <w:rStyle w:val="Regular-akapitZnak"/>
          <w:rFonts w:ascii="Garamond" w:hAnsi="Garamond" w:cs="Arial"/>
          <w:lang w:val="en-GB"/>
        </w:rPr>
      </w:pPr>
      <w:r w:rsidRPr="00EF49AA">
        <w:rPr>
          <w:rStyle w:val="Regular-akapitZnak"/>
          <w:rFonts w:ascii="Garamond" w:hAnsi="Garamond" w:cs="Arial"/>
          <w:lang w:val="en-GB"/>
        </w:rPr>
        <w:t xml:space="preserve">In </w:t>
      </w:r>
      <w:r w:rsidRPr="00EF49AA" w:rsidR="00510454">
        <w:rPr>
          <w:rStyle w:val="Regular-akapitZnak"/>
          <w:rFonts w:ascii="Garamond" w:hAnsi="Garamond" w:cs="Arial"/>
          <w:lang w:val="en-GB"/>
        </w:rPr>
        <w:t>the event that it is impossible to hold</w:t>
      </w:r>
      <w:r w:rsidRPr="00EF49AA" w:rsidR="007346A1">
        <w:rPr>
          <w:rStyle w:val="Regular-akapitZnak"/>
          <w:rFonts w:ascii="Garamond" w:hAnsi="Garamond" w:cs="Arial"/>
          <w:lang w:val="en-GB"/>
        </w:rPr>
        <w:t xml:space="preserve"> </w:t>
      </w:r>
      <w:r w:rsidRPr="00EF49AA" w:rsidR="00FE6C33">
        <w:rPr>
          <w:rStyle w:val="Regular-akapitZnak"/>
          <w:rFonts w:ascii="Garamond" w:hAnsi="Garamond" w:cs="Arial"/>
          <w:lang w:val="en-GB"/>
        </w:rPr>
        <w:t xml:space="preserve">physical meetings and workshops </w:t>
      </w:r>
      <w:r w:rsidRPr="00EF49AA" w:rsidR="007346A1">
        <w:rPr>
          <w:rStyle w:val="Regular-akapitZnak"/>
          <w:rFonts w:ascii="Garamond" w:hAnsi="Garamond" w:cs="Arial"/>
          <w:lang w:val="en-GB"/>
        </w:rPr>
        <w:t xml:space="preserve">during the implementation of the service </w:t>
      </w:r>
      <w:r w:rsidRPr="00EF49AA" w:rsidR="00FE6C33">
        <w:rPr>
          <w:rStyle w:val="Regular-akapitZnak"/>
          <w:rFonts w:ascii="Garamond" w:hAnsi="Garamond" w:cs="Arial"/>
          <w:lang w:val="en-GB"/>
        </w:rPr>
        <w:t xml:space="preserve">(due, for instance, to the </w:t>
      </w:r>
      <w:r w:rsidR="004A2AEE">
        <w:rPr>
          <w:rStyle w:val="Regular-akapitZnak"/>
          <w:rFonts w:ascii="Garamond" w:hAnsi="Garamond" w:cs="Arial"/>
          <w:lang w:val="en-GB"/>
        </w:rPr>
        <w:t>COVID</w:t>
      </w:r>
      <w:r w:rsidRPr="00EF49AA" w:rsidR="00FE6C33">
        <w:rPr>
          <w:rStyle w:val="Regular-akapitZnak"/>
          <w:rFonts w:ascii="Garamond" w:hAnsi="Garamond" w:cs="Arial"/>
          <w:lang w:val="en-GB"/>
        </w:rPr>
        <w:t xml:space="preserve">-19 outbreak), </w:t>
      </w:r>
      <w:r w:rsidRPr="00EF49AA">
        <w:rPr>
          <w:rStyle w:val="Regular-akapitZnak"/>
          <w:rFonts w:ascii="Garamond" w:hAnsi="Garamond" w:cs="Arial"/>
          <w:lang w:val="en-GB"/>
        </w:rPr>
        <w:t xml:space="preserve">virtual meetings </w:t>
      </w:r>
      <w:r w:rsidRPr="00EF49AA" w:rsidR="00FE6C33">
        <w:rPr>
          <w:rStyle w:val="Regular-akapitZnak"/>
          <w:rFonts w:ascii="Garamond" w:hAnsi="Garamond" w:cs="Arial"/>
          <w:lang w:val="en-GB"/>
        </w:rPr>
        <w:t>will be organi</w:t>
      </w:r>
      <w:r w:rsidRPr="00EF49AA" w:rsidR="007346A1">
        <w:rPr>
          <w:rStyle w:val="Regular-akapitZnak"/>
          <w:rFonts w:ascii="Garamond" w:hAnsi="Garamond" w:cs="Arial"/>
          <w:lang w:val="en-GB"/>
        </w:rPr>
        <w:t>s</w:t>
      </w:r>
      <w:r w:rsidRPr="00EF49AA" w:rsidR="00FE6C33">
        <w:rPr>
          <w:rStyle w:val="Regular-akapitZnak"/>
          <w:rFonts w:ascii="Garamond" w:hAnsi="Garamond" w:cs="Arial"/>
          <w:lang w:val="en-GB"/>
        </w:rPr>
        <w:t>ed</w:t>
      </w:r>
      <w:r w:rsidRPr="00EF49AA">
        <w:rPr>
          <w:rStyle w:val="Regular-akapitZnak"/>
          <w:rFonts w:ascii="Garamond" w:hAnsi="Garamond" w:cs="Arial"/>
          <w:lang w:val="en-GB"/>
        </w:rPr>
        <w:t>.</w:t>
      </w:r>
    </w:p>
    <w:p w:rsidRPr="00EF49AA" w:rsidR="000B6C4C" w:rsidP="00333B0B" w:rsidRDefault="000B6C4C" w14:paraId="62D0CBC8" w14:textId="51869A02">
      <w:pPr>
        <w:jc w:val="both"/>
        <w:rPr>
          <w:rStyle w:val="Regular-akapitZnak"/>
          <w:rFonts w:ascii="Garamond" w:hAnsi="Garamond" w:cs="Arial"/>
          <w:lang w:val="en-GB"/>
        </w:rPr>
      </w:pPr>
    </w:p>
    <w:p w:rsidRPr="00EF49AA" w:rsidR="00A318FA" w:rsidP="00333B0B" w:rsidRDefault="00A318FA" w14:paraId="76B291FE" w14:textId="6BA4A2A0">
      <w:pPr>
        <w:jc w:val="both"/>
        <w:rPr>
          <w:rStyle w:val="Regular-akapitZnak"/>
          <w:rFonts w:ascii="Garamond" w:hAnsi="Garamond" w:cs="Arial"/>
          <w:lang w:val="en-GB"/>
        </w:rPr>
      </w:pPr>
      <w:r w:rsidRPr="00EF49AA">
        <w:rPr>
          <w:rStyle w:val="Regular-akapitZnak"/>
          <w:rFonts w:ascii="Garamond" w:hAnsi="Garamond" w:cs="Arial"/>
          <w:lang w:val="en-GB"/>
        </w:rPr>
        <w:t xml:space="preserve">No budget or </w:t>
      </w:r>
      <w:r w:rsidRPr="00EF49AA" w:rsidR="00EA3162">
        <w:rPr>
          <w:rStyle w:val="Regular-akapitZnak"/>
          <w:rFonts w:ascii="Garamond" w:hAnsi="Garamond" w:cs="Arial"/>
          <w:lang w:val="en-GB"/>
        </w:rPr>
        <w:t xml:space="preserve">financial </w:t>
      </w:r>
      <w:r w:rsidRPr="00EF49AA">
        <w:rPr>
          <w:rStyle w:val="Regular-akapitZnak"/>
          <w:rFonts w:ascii="Garamond" w:hAnsi="Garamond" w:cs="Arial"/>
          <w:lang w:val="en-GB"/>
        </w:rPr>
        <w:t xml:space="preserve">proposal is required to be submitted as part of the </w:t>
      </w:r>
      <w:proofErr w:type="spellStart"/>
      <w:r w:rsidRPr="00EF49AA">
        <w:rPr>
          <w:rStyle w:val="Regular-akapitZnak"/>
          <w:rFonts w:ascii="Garamond" w:hAnsi="Garamond" w:cs="Arial"/>
          <w:lang w:val="en-GB"/>
        </w:rPr>
        <w:t>E</w:t>
      </w:r>
      <w:r w:rsidRPr="00EF49AA" w:rsidR="008F6B30">
        <w:rPr>
          <w:rStyle w:val="Regular-akapitZnak"/>
          <w:rFonts w:ascii="Garamond" w:hAnsi="Garamond" w:cs="Arial"/>
          <w:lang w:val="en-GB"/>
        </w:rPr>
        <w:t>o</w:t>
      </w:r>
      <w:r w:rsidRPr="00EF49AA">
        <w:rPr>
          <w:rStyle w:val="Regular-akapitZnak"/>
          <w:rFonts w:ascii="Garamond" w:hAnsi="Garamond" w:cs="Arial"/>
          <w:lang w:val="en-GB"/>
        </w:rPr>
        <w:t>I</w:t>
      </w:r>
      <w:proofErr w:type="spellEnd"/>
      <w:r w:rsidRPr="00EF49AA">
        <w:rPr>
          <w:rStyle w:val="Regular-akapitZnak"/>
          <w:rFonts w:ascii="Garamond" w:hAnsi="Garamond" w:cs="Arial"/>
          <w:lang w:val="en-GB"/>
        </w:rPr>
        <w:t xml:space="preserve">. </w:t>
      </w:r>
    </w:p>
    <w:p w:rsidRPr="00EF49AA" w:rsidR="00A318FA" w:rsidP="00DB6233" w:rsidRDefault="00A318FA" w14:paraId="4761557C" w14:textId="77777777">
      <w:pPr>
        <w:spacing w:line="276" w:lineRule="auto"/>
        <w:jc w:val="both"/>
        <w:rPr>
          <w:rStyle w:val="Regular-akapitZnak"/>
          <w:rFonts w:ascii="Garamond" w:hAnsi="Garamond" w:cs="Arial"/>
          <w:lang w:val="en-GB"/>
        </w:rPr>
      </w:pPr>
    </w:p>
    <w:p w:rsidRPr="00EF49AA" w:rsidR="00FB5484" w:rsidP="00800F25" w:rsidRDefault="00FB5484" w14:paraId="7F79B232" w14:textId="308FF86A">
      <w:pPr>
        <w:pStyle w:val="PIR2"/>
        <w:numPr>
          <w:ilvl w:val="1"/>
          <w:numId w:val="6"/>
        </w:numPr>
      </w:pPr>
      <w:bookmarkStart w:name="_Toc60667617" w:id="27"/>
      <w:r w:rsidRPr="00EF49AA">
        <w:t>Processing of personal data</w:t>
      </w:r>
      <w:bookmarkEnd w:id="27"/>
      <w:r w:rsidRPr="00EF49AA">
        <w:t xml:space="preserve"> </w:t>
      </w:r>
    </w:p>
    <w:p w:rsidRPr="00EF49AA" w:rsidR="00FB5484" w:rsidP="00A8392A" w:rsidRDefault="00C77D0F" w14:paraId="4B7A467C" w14:textId="0B3C9100">
      <w:pPr>
        <w:jc w:val="both"/>
        <w:rPr>
          <w:rFonts w:ascii="Garamond" w:hAnsi="Garamond" w:eastAsia="Calibri" w:cs="Calibri"/>
          <w:sz w:val="22"/>
          <w:szCs w:val="22"/>
        </w:rPr>
      </w:pPr>
      <w:r w:rsidRPr="00EF49AA">
        <w:rPr>
          <w:rFonts w:ascii="Garamond" w:hAnsi="Garamond" w:eastAsia="Calibri" w:cs="Calibri"/>
          <w:sz w:val="22"/>
          <w:szCs w:val="22"/>
        </w:rPr>
        <w:t xml:space="preserve">All applications will be treated in confidence. </w:t>
      </w:r>
      <w:r w:rsidRPr="00EF49AA" w:rsidR="00FB5484">
        <w:rPr>
          <w:rFonts w:ascii="Garamond" w:hAnsi="Garamond" w:eastAsia="Calibri" w:cs="Calibri"/>
          <w:sz w:val="22"/>
          <w:szCs w:val="22"/>
        </w:rPr>
        <w:t xml:space="preserve">The OACPS </w:t>
      </w:r>
      <w:r w:rsidRPr="00EF49AA" w:rsidR="008F6B30">
        <w:rPr>
          <w:rFonts w:ascii="Garamond" w:hAnsi="Garamond" w:eastAsia="Calibri" w:cs="Calibri"/>
          <w:sz w:val="22"/>
          <w:szCs w:val="22"/>
        </w:rPr>
        <w:t>S</w:t>
      </w:r>
      <w:r w:rsidRPr="00EF49AA" w:rsidR="00C42921">
        <w:rPr>
          <w:rFonts w:ascii="Garamond" w:hAnsi="Garamond" w:eastAsia="Calibri" w:cs="Calibri"/>
          <w:sz w:val="22"/>
          <w:szCs w:val="22"/>
        </w:rPr>
        <w:t xml:space="preserve">ecretariat </w:t>
      </w:r>
      <w:r w:rsidRPr="00EF49AA" w:rsidR="00FB5484">
        <w:rPr>
          <w:rFonts w:ascii="Garamond" w:hAnsi="Garamond" w:eastAsia="Calibri" w:cs="Calibri"/>
          <w:sz w:val="22"/>
          <w:szCs w:val="22"/>
        </w:rPr>
        <w:t xml:space="preserve">will ensure </w:t>
      </w:r>
      <w:r w:rsidRPr="00EF49AA" w:rsidR="008F6B30">
        <w:rPr>
          <w:rFonts w:ascii="Garamond" w:hAnsi="Garamond" w:eastAsia="Calibri" w:cs="Calibri"/>
          <w:sz w:val="22"/>
          <w:szCs w:val="22"/>
        </w:rPr>
        <w:t xml:space="preserve">that </w:t>
      </w:r>
      <w:r w:rsidRPr="00EF49AA" w:rsidR="00FB5484">
        <w:rPr>
          <w:rFonts w:ascii="Garamond" w:hAnsi="Garamond" w:eastAsia="Calibri" w:cs="Calibri"/>
          <w:sz w:val="22"/>
          <w:szCs w:val="22"/>
        </w:rPr>
        <w:t xml:space="preserve">all data is processed in compliance with the GDPR. </w:t>
      </w:r>
    </w:p>
    <w:p w:rsidRPr="00EF49AA" w:rsidR="00E632C4" w:rsidP="00FB5484" w:rsidRDefault="00E632C4" w14:paraId="730D1F6C" w14:textId="77777777">
      <w:pPr>
        <w:spacing w:line="276" w:lineRule="auto"/>
        <w:jc w:val="both"/>
        <w:rPr>
          <w:rFonts w:ascii="Garamond" w:hAnsi="Garamond" w:eastAsia="Calibri" w:cs="Calibri"/>
          <w:sz w:val="22"/>
          <w:szCs w:val="22"/>
        </w:rPr>
      </w:pPr>
    </w:p>
    <w:p w:rsidRPr="00EF49AA" w:rsidR="00FB5484" w:rsidP="00DB6233" w:rsidRDefault="00FB5484" w14:paraId="25DCC287" w14:textId="0DBCA405">
      <w:pPr>
        <w:spacing w:line="276" w:lineRule="auto"/>
        <w:jc w:val="both"/>
        <w:rPr>
          <w:rStyle w:val="Regular-akapitZnak"/>
          <w:rFonts w:ascii="Garamond" w:hAnsi="Garamond" w:cs="Arial"/>
          <w:lang w:val="en-GB"/>
        </w:rPr>
      </w:pPr>
    </w:p>
    <w:p w:rsidRPr="00EF49AA" w:rsidR="00CC7C77" w:rsidRDefault="00CC7C77" w14:paraId="506D0F49" w14:textId="77777777">
      <w:pPr>
        <w:rPr>
          <w:rFonts w:ascii="Garamond" w:hAnsi="Garamond" w:eastAsia="Garamond" w:cs="Garamond"/>
          <w:smallCaps/>
          <w:kern w:val="28"/>
          <w:sz w:val="32"/>
          <w:szCs w:val="20"/>
        </w:rPr>
      </w:pPr>
      <w:bookmarkStart w:name="_Toc54293030" w:id="28"/>
      <w:r w:rsidRPr="00EF49AA">
        <w:br w:type="page"/>
      </w:r>
    </w:p>
    <w:p w:rsidRPr="00EF49AA" w:rsidR="00556AA5" w:rsidP="00B7299A" w:rsidRDefault="00946CC8" w14:paraId="2A60D8BD" w14:textId="43954461">
      <w:pPr>
        <w:pStyle w:val="PIR"/>
        <w:pBdr>
          <w:bottom w:val="single" w:color="FFC000" w:sz="18" w:space="3"/>
        </w:pBdr>
        <w:rPr>
          <w:rStyle w:val="Regular-akapitZnak"/>
          <w:rFonts w:ascii="Garamond" w:hAnsi="Garamond" w:cs="Times New Roman"/>
          <w:smallCaps w:val="0"/>
          <w:kern w:val="0"/>
          <w:sz w:val="32"/>
          <w:szCs w:val="20"/>
          <w:lang w:val="en-GB"/>
        </w:rPr>
      </w:pPr>
      <w:bookmarkStart w:name="_Toc60667618" w:id="29"/>
      <w:r w:rsidRPr="00EF49AA">
        <w:lastRenderedPageBreak/>
        <w:t>Guidance for completing</w:t>
      </w:r>
      <w:r w:rsidRPr="00EF49AA" w:rsidR="00E632C4">
        <w:t xml:space="preserve"> the application form</w:t>
      </w:r>
      <w:bookmarkEnd w:id="28"/>
      <w:bookmarkEnd w:id="29"/>
    </w:p>
    <w:p w:rsidRPr="00EF49AA" w:rsidR="00744D15" w:rsidP="00744D15" w:rsidRDefault="00C77D0F" w14:paraId="0F57AB0E" w14:textId="13C5F594">
      <w:pPr>
        <w:spacing w:after="200"/>
        <w:jc w:val="both"/>
        <w:rPr>
          <w:rStyle w:val="Regular-akapitZnak"/>
          <w:rFonts w:ascii="Garamond" w:hAnsi="Garamond" w:cs="Arial"/>
          <w:bCs/>
          <w:color w:val="000000" w:themeColor="text1"/>
          <w:lang w:val="en-GB"/>
        </w:rPr>
      </w:pPr>
      <w:r w:rsidRPr="00EF49AA">
        <w:rPr>
          <w:rStyle w:val="Regular-akapitZnak"/>
          <w:rFonts w:ascii="Garamond" w:hAnsi="Garamond" w:cs="Arial"/>
          <w:bCs/>
          <w:color w:val="000000" w:themeColor="text1"/>
          <w:lang w:val="en-GB"/>
        </w:rPr>
        <w:t xml:space="preserve">This section provides useful notes designed to </w:t>
      </w:r>
      <w:r w:rsidRPr="00EF49AA" w:rsidR="00C71741">
        <w:rPr>
          <w:rStyle w:val="Regular-akapitZnak"/>
          <w:rFonts w:ascii="Garamond" w:hAnsi="Garamond" w:cs="Arial"/>
          <w:bCs/>
          <w:color w:val="000000" w:themeColor="text1"/>
          <w:lang w:val="en-GB"/>
        </w:rPr>
        <w:t xml:space="preserve">support you in completing the </w:t>
      </w:r>
      <w:r w:rsidRPr="00EF49AA" w:rsidR="00707493">
        <w:rPr>
          <w:rStyle w:val="Regular-akapitZnak"/>
          <w:rFonts w:ascii="Garamond" w:hAnsi="Garamond" w:cs="Arial"/>
          <w:bCs/>
          <w:color w:val="000000" w:themeColor="text1"/>
          <w:lang w:val="en-GB"/>
        </w:rPr>
        <w:t xml:space="preserve">individual sections of the </w:t>
      </w:r>
      <w:r w:rsidR="00AF350E">
        <w:rPr>
          <w:rStyle w:val="Regular-akapitZnak"/>
          <w:rFonts w:ascii="Garamond" w:hAnsi="Garamond" w:cs="Arial"/>
          <w:bCs/>
          <w:color w:val="000000" w:themeColor="text1"/>
          <w:lang w:val="en-GB"/>
        </w:rPr>
        <w:t>application</w:t>
      </w:r>
      <w:r w:rsidRPr="00EF49AA" w:rsidR="00707493">
        <w:rPr>
          <w:rStyle w:val="Regular-akapitZnak"/>
          <w:rFonts w:ascii="Garamond" w:hAnsi="Garamond" w:cs="Arial"/>
          <w:bCs/>
          <w:color w:val="000000" w:themeColor="text1"/>
          <w:lang w:val="en-GB"/>
        </w:rPr>
        <w:t xml:space="preserve"> </w:t>
      </w:r>
      <w:r w:rsidRPr="00EF49AA" w:rsidR="00C71741">
        <w:rPr>
          <w:rStyle w:val="Regular-akapitZnak"/>
          <w:rFonts w:ascii="Garamond" w:hAnsi="Garamond" w:cs="Arial"/>
          <w:bCs/>
          <w:color w:val="000000" w:themeColor="text1"/>
          <w:lang w:val="en-GB"/>
        </w:rPr>
        <w:t>form</w:t>
      </w:r>
      <w:r w:rsidRPr="00EF49AA">
        <w:rPr>
          <w:rStyle w:val="Regular-akapitZnak"/>
          <w:rFonts w:ascii="Garamond" w:hAnsi="Garamond" w:cs="Arial"/>
          <w:bCs/>
          <w:color w:val="000000" w:themeColor="text1"/>
          <w:lang w:val="en-GB"/>
        </w:rPr>
        <w:t xml:space="preserve">. </w:t>
      </w:r>
    </w:p>
    <w:p w:rsidRPr="00EF49AA" w:rsidR="00A96D1D" w:rsidP="00A96D1D" w:rsidRDefault="00A96D1D" w14:paraId="67D527BF" w14:textId="7F052020">
      <w:pPr>
        <w:rPr>
          <w:rStyle w:val="Regular-akapitZnak"/>
          <w:rFonts w:ascii="Garamond" w:hAnsi="Garamond"/>
          <w:b/>
          <w:bCs/>
          <w:lang w:val="en-GB"/>
        </w:rPr>
      </w:pPr>
      <w:r w:rsidRPr="00EF49AA">
        <w:rPr>
          <w:rStyle w:val="Regular-akapitZnak"/>
          <w:rFonts w:ascii="Garamond" w:hAnsi="Garamond"/>
          <w:b/>
          <w:bCs/>
          <w:lang w:val="en-GB"/>
        </w:rPr>
        <w:t xml:space="preserve">Checklist for the </w:t>
      </w:r>
      <w:r w:rsidR="00DE09A5">
        <w:rPr>
          <w:rStyle w:val="Regular-akapitZnak"/>
          <w:rFonts w:ascii="Garamond" w:hAnsi="Garamond"/>
          <w:b/>
          <w:bCs/>
          <w:lang w:val="en-GB"/>
        </w:rPr>
        <w:t>applicant</w:t>
      </w:r>
      <w:r w:rsidRPr="00EF49AA">
        <w:rPr>
          <w:rStyle w:val="Regular-akapitZnak"/>
          <w:rFonts w:ascii="Garamond" w:hAnsi="Garamond"/>
          <w:b/>
          <w:bCs/>
          <w:lang w:val="en-GB"/>
        </w:rPr>
        <w:t xml:space="preserve">: </w:t>
      </w:r>
    </w:p>
    <w:p w:rsidRPr="00EF49AA" w:rsidR="00A96D1D" w:rsidP="008852BE" w:rsidRDefault="00510454" w14:paraId="2361DBC6" w14:textId="7796BF54">
      <w:pPr>
        <w:spacing w:before="60" w:after="120"/>
        <w:jc w:val="both"/>
        <w:rPr>
          <w:rStyle w:val="Regular-akapitZnak"/>
          <w:rFonts w:ascii="Garamond" w:hAnsi="Garamond"/>
          <w:color w:val="000000" w:themeColor="text1"/>
          <w:lang w:val="en-GB"/>
        </w:rPr>
      </w:pPr>
      <w:r w:rsidRPr="00EF49AA">
        <w:rPr>
          <w:rStyle w:val="Regular-akapitZnak"/>
          <w:rFonts w:ascii="Garamond" w:hAnsi="Garamond"/>
          <w:color w:val="000000" w:themeColor="text1"/>
          <w:lang w:val="en-GB"/>
        </w:rPr>
        <w:t>T</w:t>
      </w:r>
      <w:r w:rsidRPr="00EF49AA" w:rsidR="00A96D1D">
        <w:rPr>
          <w:rStyle w:val="Regular-akapitZnak"/>
          <w:rFonts w:ascii="Garamond" w:hAnsi="Garamond"/>
          <w:color w:val="000000" w:themeColor="text1"/>
          <w:lang w:val="en-GB"/>
        </w:rPr>
        <w:t xml:space="preserve">o make sure that your proposal </w:t>
      </w:r>
      <w:r w:rsidRPr="00EF49AA">
        <w:rPr>
          <w:rStyle w:val="Regular-akapitZnak"/>
          <w:rFonts w:ascii="Garamond" w:hAnsi="Garamond"/>
          <w:color w:val="000000" w:themeColor="text1"/>
          <w:lang w:val="en-GB"/>
        </w:rPr>
        <w:t>is</w:t>
      </w:r>
      <w:r w:rsidRPr="00EF49AA" w:rsidR="00A96D1D">
        <w:rPr>
          <w:rStyle w:val="Regular-akapitZnak"/>
          <w:rFonts w:ascii="Garamond" w:hAnsi="Garamond"/>
          <w:color w:val="000000" w:themeColor="text1"/>
          <w:lang w:val="en-GB"/>
        </w:rPr>
        <w:t xml:space="preserve"> eligible </w:t>
      </w:r>
      <w:r w:rsidRPr="00EF49AA">
        <w:rPr>
          <w:rStyle w:val="Regular-akapitZnak"/>
          <w:rFonts w:ascii="Garamond" w:hAnsi="Garamond"/>
          <w:color w:val="000000" w:themeColor="text1"/>
          <w:lang w:val="en-GB"/>
        </w:rPr>
        <w:t xml:space="preserve">for </w:t>
      </w:r>
      <w:r w:rsidRPr="00EF49AA" w:rsidR="00A96D1D">
        <w:rPr>
          <w:rStyle w:val="Regular-akapitZnak"/>
          <w:rFonts w:ascii="Garamond" w:hAnsi="Garamond"/>
          <w:color w:val="000000" w:themeColor="text1"/>
          <w:lang w:val="en-GB"/>
        </w:rPr>
        <w:t xml:space="preserve">this </w:t>
      </w:r>
      <w:r w:rsidR="00DE09A5">
        <w:rPr>
          <w:rStyle w:val="Regular-akapitZnak"/>
          <w:rFonts w:ascii="Garamond" w:hAnsi="Garamond"/>
          <w:color w:val="000000" w:themeColor="text1"/>
          <w:lang w:val="en-GB"/>
        </w:rPr>
        <w:t>C</w:t>
      </w:r>
      <w:r w:rsidRPr="00EF49AA" w:rsidR="00A96D1D">
        <w:rPr>
          <w:rStyle w:val="Regular-akapitZnak"/>
          <w:rFonts w:ascii="Garamond" w:hAnsi="Garamond"/>
          <w:color w:val="000000" w:themeColor="text1"/>
          <w:lang w:val="en-GB"/>
        </w:rPr>
        <w:t xml:space="preserve">all, please </w:t>
      </w:r>
      <w:r w:rsidRPr="00EF49AA">
        <w:rPr>
          <w:rStyle w:val="Regular-akapitZnak"/>
          <w:rFonts w:ascii="Garamond" w:hAnsi="Garamond"/>
          <w:color w:val="000000" w:themeColor="text1"/>
          <w:lang w:val="en-GB"/>
        </w:rPr>
        <w:t>check that</w:t>
      </w:r>
      <w:r w:rsidRPr="00EF49AA" w:rsidR="00A96D1D">
        <w:rPr>
          <w:rStyle w:val="Regular-akapitZnak"/>
          <w:rFonts w:ascii="Garamond" w:hAnsi="Garamond"/>
          <w:color w:val="000000" w:themeColor="text1"/>
          <w:lang w:val="en-GB"/>
        </w:rPr>
        <w:t xml:space="preserve"> you meet the following criteria before starting to complete this application form.</w:t>
      </w:r>
    </w:p>
    <w:tbl>
      <w:tblPr>
        <w:tblStyle w:val="TableGrid"/>
        <w:tblW w:w="9356" w:type="dxa"/>
        <w:tblInd w:w="-5" w:type="dxa"/>
        <w:tblLook w:val="04A0" w:firstRow="1" w:lastRow="0" w:firstColumn="1" w:lastColumn="0" w:noHBand="0" w:noVBand="1"/>
      </w:tblPr>
      <w:tblGrid>
        <w:gridCol w:w="6379"/>
        <w:gridCol w:w="2977"/>
      </w:tblGrid>
      <w:tr w:rsidRPr="00EF49AA" w:rsidR="00A96D1D" w:rsidTr="005960E1" w14:paraId="073C2C3F" w14:textId="77777777">
        <w:trPr>
          <w:trHeight w:val="327"/>
        </w:trPr>
        <w:tc>
          <w:tcPr>
            <w:tcW w:w="6379" w:type="dxa"/>
          </w:tcPr>
          <w:p w:rsidRPr="00EF49AA" w:rsidR="00A96D1D" w:rsidP="00DC29B5" w:rsidRDefault="00A96D1D" w14:paraId="7C38EEB4" w14:textId="77777777">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Are you a public national or regional authority from an ACP country?</w:t>
            </w:r>
          </w:p>
        </w:tc>
        <w:tc>
          <w:tcPr>
            <w:tcW w:w="2977" w:type="dxa"/>
          </w:tcPr>
          <w:p w:rsidRPr="00EF49AA" w:rsidR="00646BAB" w:rsidP="00DC29B5" w:rsidRDefault="00646BAB" w14:paraId="37B3A293" w14:textId="3BD07C4E">
            <w:pPr>
              <w:spacing w:before="60" w:after="60"/>
              <w:jc w:val="both"/>
              <w:outlineLvl w:val="0"/>
              <w:rPr>
                <w:rFonts w:ascii="Garamond" w:hAnsi="Garamond" w:eastAsiaTheme="minorHAnsi"/>
                <w:spacing w:val="-1"/>
                <w:lang w:val="en-GB" w:eastAsia="en-US"/>
              </w:rPr>
            </w:pPr>
            <w:bookmarkStart w:name="_Toc54866752" w:id="30"/>
            <w:bookmarkStart w:name="_Toc54875083" w:id="31"/>
            <w:bookmarkStart w:name="_Toc54879732" w:id="32"/>
            <w:bookmarkStart w:name="_Toc57730202" w:id="33"/>
            <w:bookmarkStart w:name="_Toc57799481" w:id="34"/>
            <w:bookmarkStart w:name="_Toc60667619" w:id="35"/>
            <w:r w:rsidRPr="00EF49AA">
              <w:rPr>
                <w:rFonts w:ascii="Garamond" w:hAnsi="Garamond" w:eastAsiaTheme="minorHAnsi"/>
                <w:spacing w:val="-1"/>
                <w:lang w:val="en-GB" w:eastAsia="en-US"/>
              </w:rPr>
              <w:t xml:space="preserve">Make sure </w:t>
            </w:r>
            <w:r w:rsidRPr="00D04765" w:rsidR="00D04765">
              <w:rPr>
                <w:rFonts w:ascii="Garamond" w:hAnsi="Garamond" w:eastAsiaTheme="minorHAnsi"/>
                <w:spacing w:val="-1"/>
                <w:lang w:val="en-GB" w:eastAsia="en-US"/>
              </w:rPr>
              <w:t>t</w:t>
            </w:r>
            <w:proofErr w:type="spellStart"/>
            <w:r w:rsidRPr="00D04765" w:rsidR="00D04765">
              <w:rPr>
                <w:rFonts w:ascii="Garamond" w:hAnsi="Garamond" w:eastAsiaTheme="minorHAnsi"/>
                <w:spacing w:val="-1"/>
                <w:lang w:eastAsia="en-US"/>
              </w:rPr>
              <w:t>hat</w:t>
            </w:r>
            <w:proofErr w:type="spellEnd"/>
            <w:r w:rsidR="00D04765">
              <w:rPr>
                <w:rFonts w:eastAsiaTheme="minorHAnsi"/>
                <w:spacing w:val="-1"/>
                <w:lang w:eastAsia="en-US"/>
              </w:rPr>
              <w:t xml:space="preserve"> </w:t>
            </w:r>
            <w:r w:rsidRPr="00EF49AA">
              <w:rPr>
                <w:rFonts w:ascii="Garamond" w:hAnsi="Garamond" w:eastAsiaTheme="minorHAnsi"/>
                <w:spacing w:val="-1"/>
                <w:lang w:val="en-GB" w:eastAsia="en-US"/>
              </w:rPr>
              <w:t xml:space="preserve">the requesting authority is based </w:t>
            </w:r>
            <w:r w:rsidRPr="00EF49AA" w:rsidR="00510454">
              <w:rPr>
                <w:rFonts w:ascii="Garamond" w:hAnsi="Garamond" w:eastAsiaTheme="minorHAnsi"/>
                <w:spacing w:val="-1"/>
                <w:lang w:val="en-GB" w:eastAsia="en-US"/>
              </w:rPr>
              <w:t>i</w:t>
            </w:r>
            <w:r w:rsidRPr="00EF49AA">
              <w:rPr>
                <w:rFonts w:ascii="Garamond" w:hAnsi="Garamond" w:eastAsiaTheme="minorHAnsi"/>
                <w:spacing w:val="-1"/>
                <w:lang w:val="en-GB" w:eastAsia="en-US"/>
              </w:rPr>
              <w:t>n one of the 79 ACP countries.</w:t>
            </w:r>
            <w:bookmarkEnd w:id="30"/>
            <w:bookmarkEnd w:id="31"/>
            <w:bookmarkEnd w:id="32"/>
            <w:bookmarkEnd w:id="33"/>
            <w:bookmarkEnd w:id="34"/>
            <w:bookmarkEnd w:id="35"/>
            <w:r w:rsidRPr="00EF49AA">
              <w:rPr>
                <w:rFonts w:ascii="Garamond" w:hAnsi="Garamond" w:eastAsiaTheme="minorHAnsi"/>
                <w:spacing w:val="-1"/>
                <w:lang w:val="en-GB" w:eastAsia="en-US"/>
              </w:rPr>
              <w:t xml:space="preserve"> </w:t>
            </w:r>
          </w:p>
          <w:p w:rsidRPr="00EF49AA" w:rsidR="00A96D1D" w:rsidP="00DC29B5" w:rsidRDefault="00D437F4" w14:paraId="2F2A5CF0" w14:textId="5724421F">
            <w:pPr>
              <w:spacing w:before="60" w:after="60"/>
              <w:jc w:val="both"/>
              <w:outlineLvl w:val="0"/>
              <w:rPr>
                <w:rFonts w:ascii="Garamond" w:hAnsi="Garamond" w:eastAsiaTheme="minorHAnsi"/>
                <w:spacing w:val="-1"/>
                <w:lang w:val="en-GB" w:eastAsia="en-US"/>
              </w:rPr>
            </w:pPr>
            <w:bookmarkStart w:name="_Toc54866753" w:id="36"/>
            <w:bookmarkStart w:name="_Toc54875084" w:id="37"/>
            <w:bookmarkStart w:name="_Toc54879733" w:id="38"/>
            <w:bookmarkStart w:name="_Toc57730203" w:id="39"/>
            <w:bookmarkStart w:name="_Toc57799482" w:id="40"/>
            <w:bookmarkStart w:name="_Toc60667620" w:id="41"/>
            <w:r w:rsidRPr="00EF49AA">
              <w:rPr>
                <w:rFonts w:ascii="Garamond" w:hAnsi="Garamond" w:eastAsiaTheme="minorHAnsi"/>
                <w:spacing w:val="-1"/>
                <w:lang w:val="en-GB" w:eastAsia="en-US"/>
              </w:rPr>
              <w:t>C</w:t>
            </w:r>
            <w:r w:rsidRPr="00EF49AA" w:rsidR="00A96D1D">
              <w:rPr>
                <w:rFonts w:ascii="Garamond" w:hAnsi="Garamond" w:eastAsiaTheme="minorHAnsi"/>
                <w:spacing w:val="-1"/>
                <w:lang w:val="en-GB" w:eastAsia="en-US"/>
              </w:rPr>
              <w:t>heck section</w:t>
            </w:r>
            <w:r w:rsidRPr="00EF49AA" w:rsidR="00F068AA">
              <w:rPr>
                <w:rFonts w:ascii="Garamond" w:hAnsi="Garamond" w:eastAsiaTheme="minorHAnsi"/>
                <w:spacing w:val="-1"/>
                <w:lang w:val="en-GB" w:eastAsia="en-US"/>
              </w:rPr>
              <w:t xml:space="preserve"> 2.3 of the present </w:t>
            </w:r>
            <w:r w:rsidR="0029498B">
              <w:rPr>
                <w:rFonts w:ascii="Garamond" w:hAnsi="Garamond" w:eastAsiaTheme="minorHAnsi"/>
                <w:spacing w:val="-1"/>
                <w:lang w:val="en-GB" w:eastAsia="en-US"/>
              </w:rPr>
              <w:t>d</w:t>
            </w:r>
            <w:r w:rsidRPr="0029498B" w:rsidR="0029498B">
              <w:rPr>
                <w:rFonts w:ascii="Garamond" w:hAnsi="Garamond" w:eastAsiaTheme="minorHAnsi"/>
                <w:spacing w:val="-1"/>
                <w:lang w:val="en-GB" w:eastAsia="en-US"/>
              </w:rPr>
              <w:t>ocument</w:t>
            </w:r>
            <w:r w:rsidRPr="0029498B" w:rsidR="00035C09">
              <w:rPr>
                <w:rFonts w:ascii="Garamond" w:hAnsi="Garamond" w:eastAsiaTheme="minorHAnsi"/>
                <w:spacing w:val="-1"/>
                <w:lang w:val="en-GB" w:eastAsia="en-US"/>
              </w:rPr>
              <w:t>.</w:t>
            </w:r>
            <w:bookmarkEnd w:id="36"/>
            <w:bookmarkEnd w:id="37"/>
            <w:bookmarkEnd w:id="38"/>
            <w:bookmarkEnd w:id="39"/>
            <w:bookmarkEnd w:id="40"/>
            <w:bookmarkEnd w:id="41"/>
            <w:r w:rsidRPr="00EF49AA" w:rsidR="00A96D1D">
              <w:rPr>
                <w:rFonts w:ascii="Garamond" w:hAnsi="Garamond" w:eastAsiaTheme="minorHAnsi"/>
                <w:spacing w:val="-1"/>
                <w:lang w:val="en-GB" w:eastAsia="en-US"/>
              </w:rPr>
              <w:t xml:space="preserve">  </w:t>
            </w:r>
          </w:p>
        </w:tc>
      </w:tr>
      <w:tr w:rsidRPr="00EF49AA" w:rsidR="00A96D1D" w:rsidTr="005960E1" w14:paraId="4806B751" w14:textId="77777777">
        <w:tc>
          <w:tcPr>
            <w:tcW w:w="6379" w:type="dxa"/>
          </w:tcPr>
          <w:p w:rsidRPr="00EF49AA" w:rsidR="00A96D1D" w:rsidP="00A65D70" w:rsidRDefault="00A96D1D" w14:paraId="2A7A242F" w14:textId="4FEF99CC">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 xml:space="preserve">Are you a national public authority with legal personality in charge of R&amp;I or </w:t>
            </w:r>
            <w:r w:rsidRPr="00EF49AA" w:rsidR="00510454">
              <w:rPr>
                <w:rFonts w:ascii="Garamond" w:hAnsi="Garamond" w:cs="Times New Roman"/>
                <w:spacing w:val="-1"/>
                <w:lang w:val="en-GB"/>
              </w:rPr>
              <w:t>h</w:t>
            </w:r>
            <w:r w:rsidRPr="00EF49AA">
              <w:rPr>
                <w:rFonts w:ascii="Garamond" w:hAnsi="Garamond" w:cs="Times New Roman"/>
                <w:spacing w:val="-1"/>
                <w:lang w:val="en-GB"/>
              </w:rPr>
              <w:t xml:space="preserve">igher </w:t>
            </w:r>
            <w:r w:rsidRPr="00EF49AA" w:rsidR="00510454">
              <w:rPr>
                <w:rFonts w:ascii="Garamond" w:hAnsi="Garamond" w:cs="Times New Roman"/>
                <w:spacing w:val="-1"/>
                <w:lang w:val="en-GB"/>
              </w:rPr>
              <w:t>e</w:t>
            </w:r>
            <w:r w:rsidRPr="00EF49AA">
              <w:rPr>
                <w:rFonts w:ascii="Garamond" w:hAnsi="Garamond" w:cs="Times New Roman"/>
                <w:spacing w:val="-1"/>
                <w:lang w:val="en-GB"/>
              </w:rPr>
              <w:t>ducation (</w:t>
            </w:r>
            <w:r w:rsidR="00B7299A">
              <w:rPr>
                <w:rFonts w:ascii="Garamond" w:hAnsi="Garamond" w:cs="Times New Roman"/>
                <w:spacing w:val="-1"/>
                <w:lang w:val="en-GB"/>
              </w:rPr>
              <w:t xml:space="preserve">e.g., </w:t>
            </w:r>
            <w:r w:rsidRPr="00EF49AA">
              <w:rPr>
                <w:rFonts w:ascii="Garamond" w:hAnsi="Garamond" w:cs="Times New Roman"/>
                <w:spacing w:val="-1"/>
                <w:lang w:val="en-GB"/>
              </w:rPr>
              <w:t xml:space="preserve">ministries of science, technology and innovation; national committees and councils of </w:t>
            </w:r>
            <w:r w:rsidR="00F76105">
              <w:rPr>
                <w:rFonts w:ascii="Garamond" w:hAnsi="Garamond" w:cs="Times New Roman"/>
                <w:spacing w:val="-1"/>
                <w:lang w:val="en-GB"/>
              </w:rPr>
              <w:t>R</w:t>
            </w:r>
            <w:r w:rsidRPr="00F76105" w:rsidR="00F76105">
              <w:rPr>
                <w:rFonts w:ascii="Garamond" w:hAnsi="Garamond" w:cs="Times New Roman"/>
                <w:spacing w:val="-1"/>
                <w:lang w:val="en-GB"/>
              </w:rPr>
              <w:t>&amp;I</w:t>
            </w:r>
            <w:r w:rsidRPr="00EF49AA">
              <w:rPr>
                <w:rFonts w:ascii="Garamond" w:hAnsi="Garamond" w:cs="Times New Roman"/>
                <w:spacing w:val="-1"/>
                <w:lang w:val="en-GB"/>
              </w:rPr>
              <w:t xml:space="preserve">) or </w:t>
            </w:r>
            <w:r w:rsidRPr="00EF49AA" w:rsidR="00A65D70">
              <w:rPr>
                <w:rFonts w:ascii="Garamond" w:hAnsi="Garamond" w:cs="Times New Roman"/>
                <w:spacing w:val="-1"/>
                <w:lang w:val="en-GB"/>
              </w:rPr>
              <w:t xml:space="preserve">a </w:t>
            </w:r>
            <w:r w:rsidRPr="00EF49AA">
              <w:rPr>
                <w:rFonts w:ascii="Garamond" w:hAnsi="Garamond" w:cs="Times New Roman"/>
                <w:spacing w:val="-1"/>
                <w:lang w:val="en-GB"/>
              </w:rPr>
              <w:t>regional public authorit</w:t>
            </w:r>
            <w:r w:rsidRPr="00EF49AA" w:rsidR="00A65D70">
              <w:rPr>
                <w:rFonts w:ascii="Garamond" w:hAnsi="Garamond" w:cs="Times New Roman"/>
                <w:spacing w:val="-1"/>
                <w:lang w:val="en-GB"/>
              </w:rPr>
              <w:t>y</w:t>
            </w:r>
            <w:r w:rsidRPr="00EF49AA">
              <w:rPr>
                <w:rFonts w:ascii="Garamond" w:hAnsi="Garamond" w:cs="Times New Roman"/>
                <w:spacing w:val="-1"/>
                <w:lang w:val="en-GB"/>
              </w:rPr>
              <w:t xml:space="preserve"> based in </w:t>
            </w:r>
            <w:r w:rsidRPr="00EF49AA" w:rsidR="00A65D70">
              <w:rPr>
                <w:rFonts w:ascii="Garamond" w:hAnsi="Garamond" w:cs="Times New Roman"/>
                <w:spacing w:val="-1"/>
                <w:lang w:val="en-GB"/>
              </w:rPr>
              <w:t xml:space="preserve">an </w:t>
            </w:r>
            <w:r w:rsidRPr="00EF49AA">
              <w:rPr>
                <w:rFonts w:ascii="Garamond" w:hAnsi="Garamond" w:cs="Times New Roman"/>
                <w:spacing w:val="-1"/>
                <w:lang w:val="en-GB"/>
              </w:rPr>
              <w:t>ACP countr</w:t>
            </w:r>
            <w:r w:rsidRPr="00EF49AA" w:rsidR="00A65D70">
              <w:rPr>
                <w:rFonts w:ascii="Garamond" w:hAnsi="Garamond" w:cs="Times New Roman"/>
                <w:spacing w:val="-1"/>
                <w:lang w:val="en-GB"/>
              </w:rPr>
              <w:t>y</w:t>
            </w:r>
            <w:r w:rsidRPr="00EF49AA">
              <w:rPr>
                <w:rFonts w:ascii="Garamond" w:hAnsi="Garamond" w:cs="Times New Roman"/>
                <w:spacing w:val="-1"/>
                <w:lang w:val="en-GB"/>
              </w:rPr>
              <w:t xml:space="preserve"> dealing with R&amp;I?</w:t>
            </w:r>
          </w:p>
        </w:tc>
        <w:tc>
          <w:tcPr>
            <w:tcW w:w="2977" w:type="dxa"/>
          </w:tcPr>
          <w:p w:rsidRPr="00EF49AA" w:rsidR="00646BAB" w:rsidP="00DC29B5" w:rsidRDefault="00646BAB" w14:paraId="667FCE9E" w14:textId="478127CC">
            <w:pPr>
              <w:spacing w:before="60" w:after="60"/>
              <w:jc w:val="both"/>
              <w:outlineLvl w:val="0"/>
              <w:rPr>
                <w:rFonts w:ascii="Garamond" w:hAnsi="Garamond" w:eastAsia="Calibri" w:cs="Calibri"/>
                <w:color w:val="0E101A"/>
                <w:lang w:val="en-GB"/>
              </w:rPr>
            </w:pPr>
            <w:bookmarkStart w:name="_Toc54866754" w:id="42"/>
            <w:bookmarkStart w:name="_Toc54875085" w:id="43"/>
            <w:bookmarkStart w:name="_Toc54879734" w:id="44"/>
            <w:bookmarkStart w:name="_Toc57730204" w:id="45"/>
            <w:bookmarkStart w:name="_Toc57799483" w:id="46"/>
            <w:bookmarkStart w:name="_Toc60667621" w:id="47"/>
            <w:r w:rsidRPr="00EF49AA">
              <w:rPr>
                <w:rFonts w:ascii="Garamond" w:hAnsi="Garamond" w:eastAsiaTheme="minorHAnsi"/>
                <w:spacing w:val="-1"/>
                <w:lang w:val="en-GB" w:eastAsia="en-US"/>
              </w:rPr>
              <w:t xml:space="preserve">Make sure that </w:t>
            </w:r>
            <w:r w:rsidR="00D04765">
              <w:rPr>
                <w:rFonts w:ascii="Garamond" w:hAnsi="Garamond" w:eastAsiaTheme="minorHAnsi"/>
                <w:spacing w:val="-1"/>
                <w:lang w:val="en-GB" w:eastAsia="en-US"/>
              </w:rPr>
              <w:t>t</w:t>
            </w:r>
            <w:r w:rsidRPr="00D04765" w:rsidR="00D04765">
              <w:rPr>
                <w:rFonts w:ascii="Garamond" w:hAnsi="Garamond" w:eastAsiaTheme="minorHAnsi"/>
                <w:spacing w:val="-1"/>
                <w:lang w:val="en-GB" w:eastAsia="en-US"/>
              </w:rPr>
              <w:t xml:space="preserve">he </w:t>
            </w:r>
            <w:r w:rsidRPr="00EF49AA">
              <w:rPr>
                <w:rFonts w:ascii="Garamond" w:hAnsi="Garamond" w:eastAsiaTheme="minorHAnsi"/>
                <w:spacing w:val="-1"/>
                <w:lang w:val="en-GB" w:eastAsia="en-US"/>
              </w:rPr>
              <w:t xml:space="preserve">requesting authority is </w:t>
            </w:r>
            <w:r w:rsidRPr="00EF49AA">
              <w:rPr>
                <w:rFonts w:ascii="Garamond" w:hAnsi="Garamond" w:eastAsia="Calibri" w:cs="Calibri"/>
                <w:color w:val="000000"/>
                <w:lang w:val="en-GB" w:eastAsia="en-US"/>
              </w:rPr>
              <w:t>in charge of R&amp;I</w:t>
            </w:r>
            <w:r w:rsidRPr="00EF49AA">
              <w:rPr>
                <w:rFonts w:ascii="Garamond" w:hAnsi="Garamond" w:eastAsia="Calibri" w:cs="Calibri"/>
                <w:bCs/>
                <w:color w:val="000000"/>
                <w:lang w:val="en-GB" w:eastAsia="en-US"/>
              </w:rPr>
              <w:t xml:space="preserve"> or </w:t>
            </w:r>
            <w:r w:rsidRPr="00EF49AA" w:rsidR="00B7299A">
              <w:rPr>
                <w:rFonts w:ascii="Garamond" w:hAnsi="Garamond"/>
                <w:spacing w:val="-1"/>
                <w:lang w:val="en-GB"/>
              </w:rPr>
              <w:t>higher education</w:t>
            </w:r>
            <w:r w:rsidRPr="00EF49AA">
              <w:rPr>
                <w:rFonts w:ascii="Garamond" w:hAnsi="Garamond" w:eastAsia="Calibri" w:cs="Calibri"/>
                <w:bCs/>
                <w:color w:val="000000"/>
                <w:lang w:val="en-GB" w:eastAsia="en-US"/>
              </w:rPr>
              <w:t xml:space="preserve"> </w:t>
            </w:r>
            <w:r w:rsidRPr="00EF49AA">
              <w:rPr>
                <w:rFonts w:ascii="Garamond" w:hAnsi="Garamond" w:eastAsia="Calibri" w:cs="Calibri"/>
                <w:bCs/>
                <w:color w:val="000000"/>
                <w:lang w:val="en-GB"/>
              </w:rPr>
              <w:t>(</w:t>
            </w:r>
            <w:r w:rsidR="00F80EAB">
              <w:rPr>
                <w:rFonts w:ascii="Garamond" w:hAnsi="Garamond" w:eastAsia="Calibri" w:cs="Calibri"/>
                <w:bCs/>
                <w:color w:val="000000"/>
                <w:lang w:val="en-GB"/>
              </w:rPr>
              <w:t>e.g.,</w:t>
            </w:r>
            <w:r w:rsidRPr="00EF49AA">
              <w:rPr>
                <w:rFonts w:ascii="Garamond" w:hAnsi="Garamond" w:eastAsia="Calibri" w:cs="Calibri"/>
                <w:bCs/>
                <w:color w:val="000000"/>
                <w:lang w:val="en-GB"/>
              </w:rPr>
              <w:t xml:space="preserve"> </w:t>
            </w:r>
            <w:r w:rsidRPr="00EF49AA">
              <w:rPr>
                <w:rFonts w:ascii="Garamond" w:hAnsi="Garamond" w:eastAsia="Calibri" w:cs="Calibri"/>
                <w:color w:val="0E101A"/>
                <w:szCs w:val="32"/>
                <w:lang w:val="en-GB"/>
              </w:rPr>
              <w:t>ministries, national councils and committees)</w:t>
            </w:r>
            <w:r w:rsidRPr="00EF49AA" w:rsidR="00770760">
              <w:rPr>
                <w:rFonts w:ascii="Garamond" w:hAnsi="Garamond" w:eastAsia="Calibri" w:cs="Calibri"/>
                <w:color w:val="0E101A"/>
                <w:szCs w:val="32"/>
                <w:lang w:val="en-GB"/>
              </w:rPr>
              <w:t xml:space="preserve"> or, in the case of regional public authorities, is working in R&amp;I.</w:t>
            </w:r>
            <w:bookmarkEnd w:id="42"/>
            <w:bookmarkEnd w:id="43"/>
            <w:bookmarkEnd w:id="44"/>
            <w:bookmarkEnd w:id="45"/>
            <w:bookmarkEnd w:id="46"/>
            <w:bookmarkEnd w:id="47"/>
          </w:p>
          <w:p w:rsidRPr="00EF49AA" w:rsidR="00A96D1D" w:rsidP="00DC29B5" w:rsidRDefault="00646BAB" w14:paraId="2ACAFADD" w14:textId="52EA509E">
            <w:pPr>
              <w:spacing w:before="60" w:after="60"/>
              <w:jc w:val="both"/>
              <w:outlineLvl w:val="0"/>
              <w:rPr>
                <w:rFonts w:ascii="Garamond" w:hAnsi="Garamond" w:eastAsia="Calibri" w:cs="Arial"/>
                <w:b/>
                <w:bCs/>
                <w:smallCaps/>
                <w:color w:val="FF0000"/>
                <w:lang w:val="en-GB" w:eastAsia="fr-FR"/>
              </w:rPr>
            </w:pPr>
            <w:bookmarkStart w:name="_Toc54866755" w:id="48"/>
            <w:bookmarkStart w:name="_Toc54875086" w:id="49"/>
            <w:bookmarkStart w:name="_Toc54879735" w:id="50"/>
            <w:bookmarkStart w:name="_Toc57730205" w:id="51"/>
            <w:bookmarkStart w:name="_Toc57799484" w:id="52"/>
            <w:bookmarkStart w:name="_Toc60667622" w:id="53"/>
            <w:r w:rsidRPr="00EF49AA">
              <w:rPr>
                <w:rFonts w:ascii="Garamond" w:hAnsi="Garamond" w:eastAsiaTheme="minorHAnsi"/>
                <w:spacing w:val="-1"/>
                <w:lang w:val="en-GB" w:eastAsia="en-US"/>
              </w:rPr>
              <w:t xml:space="preserve">Check section 2.3 of the present </w:t>
            </w:r>
            <w:bookmarkEnd w:id="48"/>
            <w:bookmarkEnd w:id="49"/>
            <w:r w:rsidR="00013261">
              <w:rPr>
                <w:rFonts w:ascii="Garamond" w:hAnsi="Garamond" w:eastAsiaTheme="minorHAnsi"/>
                <w:spacing w:val="-1"/>
                <w:lang w:val="en-GB" w:eastAsia="en-US"/>
              </w:rPr>
              <w:t>document</w:t>
            </w:r>
            <w:r w:rsidRPr="00EF49AA" w:rsidR="00545A5D">
              <w:rPr>
                <w:rFonts w:eastAsiaTheme="minorHAnsi"/>
                <w:spacing w:val="-1"/>
                <w:lang w:val="en-GB" w:eastAsia="en-US"/>
              </w:rPr>
              <w:t>.</w:t>
            </w:r>
            <w:bookmarkEnd w:id="50"/>
            <w:bookmarkEnd w:id="51"/>
            <w:bookmarkEnd w:id="52"/>
            <w:bookmarkEnd w:id="53"/>
          </w:p>
        </w:tc>
      </w:tr>
      <w:tr w:rsidRPr="00EF49AA" w:rsidR="00A96D1D" w:rsidTr="005960E1" w14:paraId="68C58B54" w14:textId="77777777">
        <w:tc>
          <w:tcPr>
            <w:tcW w:w="6379" w:type="dxa"/>
          </w:tcPr>
          <w:p w:rsidRPr="00EF49AA" w:rsidR="00A96D1D" w:rsidP="00DC29B5" w:rsidRDefault="00A96D1D" w14:paraId="44B37FC2" w14:textId="51CB66DD">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 xml:space="preserve">Is the subject of the requested service consistent with one or more of the objectives of the </w:t>
            </w:r>
            <w:r w:rsidR="00577180">
              <w:rPr>
                <w:rFonts w:ascii="Garamond" w:hAnsi="Garamond" w:cs="Times New Roman"/>
                <w:spacing w:val="-1"/>
                <w:lang w:val="en-GB"/>
              </w:rPr>
              <w:t>C</w:t>
            </w:r>
            <w:r w:rsidRPr="00EF49AA">
              <w:rPr>
                <w:rFonts w:ascii="Garamond" w:hAnsi="Garamond" w:cs="Times New Roman"/>
                <w:spacing w:val="-1"/>
                <w:lang w:val="en-GB"/>
              </w:rPr>
              <w:t>all?</w:t>
            </w:r>
          </w:p>
        </w:tc>
        <w:tc>
          <w:tcPr>
            <w:tcW w:w="2977" w:type="dxa"/>
          </w:tcPr>
          <w:p w:rsidRPr="00EF49AA" w:rsidR="00A96D1D" w:rsidP="00DC29B5" w:rsidRDefault="00D437F4" w14:paraId="35390D72" w14:textId="7A59ECD9">
            <w:pPr>
              <w:spacing w:before="60" w:after="60"/>
              <w:jc w:val="both"/>
              <w:outlineLvl w:val="0"/>
              <w:rPr>
                <w:rFonts w:ascii="Garamond" w:hAnsi="Garamond" w:eastAsia="Calibri" w:cs="Arial"/>
                <w:b/>
                <w:bCs/>
                <w:smallCaps/>
                <w:color w:val="FF0000"/>
                <w:lang w:val="en-GB" w:eastAsia="fr-FR"/>
              </w:rPr>
            </w:pPr>
            <w:bookmarkStart w:name="_Toc54866756" w:id="54"/>
            <w:bookmarkStart w:name="_Toc54875087" w:id="55"/>
            <w:bookmarkStart w:name="_Toc54879736" w:id="56"/>
            <w:bookmarkStart w:name="_Toc57730206" w:id="57"/>
            <w:bookmarkStart w:name="_Toc57799485" w:id="58"/>
            <w:bookmarkStart w:name="_Toc60667623" w:id="59"/>
            <w:r w:rsidRPr="00EF49AA">
              <w:rPr>
                <w:rFonts w:ascii="Garamond" w:hAnsi="Garamond" w:eastAsiaTheme="minorHAnsi"/>
                <w:spacing w:val="-1"/>
                <w:lang w:val="en-GB" w:eastAsia="en-US"/>
              </w:rPr>
              <w:t xml:space="preserve">Check section 2.1 of the present </w:t>
            </w:r>
            <w:bookmarkEnd w:id="54"/>
            <w:bookmarkEnd w:id="55"/>
            <w:r w:rsidR="00013261">
              <w:rPr>
                <w:rFonts w:ascii="Garamond" w:hAnsi="Garamond" w:eastAsiaTheme="minorHAnsi"/>
                <w:spacing w:val="-1"/>
                <w:lang w:val="en-GB" w:eastAsia="en-US"/>
              </w:rPr>
              <w:t>document</w:t>
            </w:r>
            <w:r w:rsidRPr="00EF49AA" w:rsidR="00545A5D">
              <w:rPr>
                <w:rFonts w:eastAsiaTheme="minorHAnsi"/>
                <w:spacing w:val="-1"/>
                <w:lang w:val="en-GB" w:eastAsia="en-US"/>
              </w:rPr>
              <w:t>.</w:t>
            </w:r>
            <w:bookmarkEnd w:id="56"/>
            <w:bookmarkEnd w:id="57"/>
            <w:bookmarkEnd w:id="58"/>
            <w:bookmarkEnd w:id="59"/>
            <w:r w:rsidRPr="00EF49AA">
              <w:rPr>
                <w:rFonts w:ascii="Garamond" w:hAnsi="Garamond" w:eastAsiaTheme="minorHAnsi"/>
                <w:spacing w:val="-1"/>
                <w:lang w:val="en-GB" w:eastAsia="en-US"/>
              </w:rPr>
              <w:t xml:space="preserve"> </w:t>
            </w:r>
          </w:p>
        </w:tc>
      </w:tr>
      <w:tr w:rsidRPr="00EF49AA" w:rsidR="00A96D1D" w:rsidTr="005960E1" w14:paraId="0DFE5EAE" w14:textId="77777777">
        <w:tc>
          <w:tcPr>
            <w:tcW w:w="6379" w:type="dxa"/>
          </w:tcPr>
          <w:p w:rsidRPr="00EF49AA" w:rsidR="00A96D1D" w:rsidP="00DC29B5" w:rsidRDefault="00A96D1D" w14:paraId="7D7F0934" w14:textId="1D0E09CD">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 xml:space="preserve">Is the form signed by </w:t>
            </w:r>
            <w:r w:rsidRPr="00EF49AA" w:rsidR="00D437F4">
              <w:rPr>
                <w:rFonts w:ascii="Garamond" w:hAnsi="Garamond" w:cs="Times New Roman"/>
                <w:spacing w:val="-1"/>
                <w:lang w:val="en-GB"/>
              </w:rPr>
              <w:t>a high-level legal representative of the requesting authority</w:t>
            </w:r>
            <w:r w:rsidRPr="00EF49AA">
              <w:rPr>
                <w:rFonts w:ascii="Garamond" w:hAnsi="Garamond" w:cs="Times New Roman"/>
                <w:spacing w:val="-1"/>
                <w:lang w:val="en-GB"/>
              </w:rPr>
              <w:t>?</w:t>
            </w:r>
          </w:p>
        </w:tc>
        <w:tc>
          <w:tcPr>
            <w:tcW w:w="2977" w:type="dxa"/>
          </w:tcPr>
          <w:p w:rsidRPr="00EF49AA" w:rsidR="00A96D1D" w:rsidP="00DC29B5" w:rsidRDefault="00D437F4" w14:paraId="0D90FB1E" w14:textId="221A82C1">
            <w:pPr>
              <w:spacing w:before="60" w:after="60"/>
              <w:jc w:val="both"/>
              <w:outlineLvl w:val="0"/>
              <w:rPr>
                <w:rFonts w:ascii="Garamond" w:hAnsi="Garamond" w:eastAsia="Calibri" w:cs="Arial"/>
                <w:b/>
                <w:bCs/>
                <w:smallCaps/>
                <w:color w:val="FF0000"/>
                <w:lang w:val="en-GB" w:eastAsia="fr-FR"/>
              </w:rPr>
            </w:pPr>
            <w:bookmarkStart w:name="_Toc54866757" w:id="60"/>
            <w:bookmarkStart w:name="_Toc54875088" w:id="61"/>
            <w:bookmarkStart w:name="_Toc54879737" w:id="62"/>
            <w:bookmarkStart w:name="_Toc57730207" w:id="63"/>
            <w:bookmarkStart w:name="_Toc57799486" w:id="64"/>
            <w:bookmarkStart w:name="_Toc60667624" w:id="65"/>
            <w:r w:rsidRPr="00EF49AA">
              <w:rPr>
                <w:rFonts w:ascii="Garamond" w:hAnsi="Garamond" w:eastAsiaTheme="minorHAnsi"/>
                <w:spacing w:val="-1"/>
                <w:lang w:val="en-GB" w:eastAsia="en-US"/>
              </w:rPr>
              <w:t xml:space="preserve">Make sure that </w:t>
            </w:r>
            <w:r w:rsidRPr="00EF49AA" w:rsidR="00BB268E">
              <w:rPr>
                <w:rFonts w:ascii="Garamond" w:hAnsi="Garamond" w:eastAsiaTheme="minorHAnsi"/>
                <w:spacing w:val="-1"/>
                <w:lang w:val="en-GB" w:eastAsia="en-US"/>
              </w:rPr>
              <w:t>the</w:t>
            </w:r>
            <w:r w:rsidRPr="00EF49AA">
              <w:rPr>
                <w:rFonts w:ascii="Garamond" w:hAnsi="Garamond" w:eastAsiaTheme="minorHAnsi"/>
                <w:spacing w:val="-1"/>
                <w:lang w:val="en-GB" w:eastAsia="en-US"/>
              </w:rPr>
              <w:t xml:space="preserve"> </w:t>
            </w:r>
            <w:r w:rsidRPr="00EF49AA" w:rsidR="00BB268E">
              <w:rPr>
                <w:rFonts w:ascii="Garamond" w:hAnsi="Garamond"/>
                <w:lang w:val="en-GB"/>
              </w:rPr>
              <w:t xml:space="preserve">state secretariat or the minister or the highest authority of the public authority submitting the </w:t>
            </w:r>
            <w:proofErr w:type="spellStart"/>
            <w:r w:rsidRPr="00EF49AA" w:rsidR="00BB268E">
              <w:rPr>
                <w:rFonts w:ascii="Garamond" w:hAnsi="Garamond"/>
                <w:lang w:val="en-GB"/>
              </w:rPr>
              <w:t>EoI</w:t>
            </w:r>
            <w:proofErr w:type="spellEnd"/>
            <w:r w:rsidRPr="00EF49AA" w:rsidR="00BB268E">
              <w:rPr>
                <w:rFonts w:ascii="Garamond" w:hAnsi="Garamond"/>
                <w:lang w:val="en-GB"/>
              </w:rPr>
              <w:t xml:space="preserve"> signs the </w:t>
            </w:r>
            <w:r w:rsidR="00451B88">
              <w:rPr>
                <w:rFonts w:ascii="Garamond" w:hAnsi="Garamond"/>
                <w:lang w:val="en-GB"/>
              </w:rPr>
              <w:t>application</w:t>
            </w:r>
            <w:r w:rsidRPr="00EF49AA" w:rsidR="00BB268E">
              <w:rPr>
                <w:rFonts w:ascii="Garamond" w:hAnsi="Garamond"/>
                <w:lang w:val="en-GB"/>
              </w:rPr>
              <w:t xml:space="preserve"> form</w:t>
            </w:r>
            <w:r w:rsidRPr="00EF49AA" w:rsidR="006078FB">
              <w:rPr>
                <w:rFonts w:ascii="Garamond" w:hAnsi="Garamond"/>
                <w:lang w:val="en-GB"/>
              </w:rPr>
              <w:t>.</w:t>
            </w:r>
            <w:bookmarkEnd w:id="60"/>
            <w:bookmarkEnd w:id="61"/>
            <w:bookmarkEnd w:id="62"/>
            <w:bookmarkEnd w:id="63"/>
            <w:bookmarkEnd w:id="64"/>
            <w:bookmarkEnd w:id="65"/>
          </w:p>
        </w:tc>
      </w:tr>
    </w:tbl>
    <w:p w:rsidRPr="00EF49AA" w:rsidR="000E3E1F" w:rsidP="00744D15" w:rsidRDefault="000E3E1F" w14:paraId="08C8CA6B" w14:textId="77777777">
      <w:pPr>
        <w:spacing w:after="200"/>
        <w:jc w:val="both"/>
        <w:rPr>
          <w:rStyle w:val="Regular-akapitZnak"/>
          <w:rFonts w:ascii="Garamond" w:hAnsi="Garamond" w:cs="Arial"/>
          <w:bCs/>
          <w:color w:val="000000" w:themeColor="text1"/>
          <w:lang w:val="en-GB"/>
        </w:rPr>
      </w:pPr>
    </w:p>
    <w:tbl>
      <w:tblPr>
        <w:tblStyle w:val="TableNormal1"/>
        <w:tblW w:w="9356" w:type="dxa"/>
        <w:tblInd w:w="-6" w:type="dxa"/>
        <w:tblLayout w:type="fixed"/>
        <w:tblLook w:val="01E0" w:firstRow="1" w:lastRow="1" w:firstColumn="1" w:lastColumn="1" w:noHBand="0" w:noVBand="0"/>
      </w:tblPr>
      <w:tblGrid>
        <w:gridCol w:w="2408"/>
        <w:gridCol w:w="6948"/>
      </w:tblGrid>
      <w:tr w:rsidRPr="00EF49AA" w:rsidR="000E3E1F" w:rsidTr="00577180" w14:paraId="76582023" w14:textId="77777777">
        <w:tc>
          <w:tcPr>
            <w:tcW w:w="9356" w:type="dxa"/>
            <w:gridSpan w:val="2"/>
            <w:tcBorders>
              <w:top w:val="single" w:color="4D4D4D" w:sz="5" w:space="0"/>
              <w:left w:val="single" w:color="4D4D4D" w:sz="5" w:space="0"/>
              <w:bottom w:val="single" w:color="4D4D4D" w:sz="5" w:space="0"/>
              <w:right w:val="single" w:color="4D4D4D" w:sz="5" w:space="0"/>
            </w:tcBorders>
            <w:shd w:val="clear" w:color="auto" w:fill="4472C4" w:themeFill="accent1"/>
            <w:vAlign w:val="center"/>
          </w:tcPr>
          <w:p w:rsidRPr="00EF49AA" w:rsidR="000E3E1F" w:rsidP="00EF74ED" w:rsidRDefault="000E3E1F" w14:paraId="5D4D3787" w14:textId="77777777">
            <w:pPr>
              <w:spacing w:before="120" w:after="120" w:line="276" w:lineRule="auto"/>
              <w:jc w:val="both"/>
              <w:rPr>
                <w:rFonts w:ascii="Garamond" w:hAnsi="Garamond"/>
                <w:i/>
                <w:iCs/>
                <w:lang w:val="en-GB"/>
              </w:rPr>
            </w:pPr>
            <w:r w:rsidRPr="00EF49AA">
              <w:rPr>
                <w:rFonts w:ascii="Garamond" w:hAnsi="Garamond"/>
                <w:b/>
                <w:color w:val="FFFFFF" w:themeColor="background1"/>
                <w:sz w:val="24"/>
                <w:lang w:val="en-GB"/>
              </w:rPr>
              <w:t>1.</w:t>
            </w:r>
            <w:r w:rsidRPr="00EF49AA">
              <w:rPr>
                <w:rFonts w:ascii="Garamond" w:hAnsi="Garamond"/>
                <w:b/>
                <w:color w:val="FFFFFF" w:themeColor="background1"/>
                <w:spacing w:val="44"/>
                <w:sz w:val="24"/>
                <w:lang w:val="en-GB"/>
              </w:rPr>
              <w:t xml:space="preserve"> </w:t>
            </w:r>
            <w:r w:rsidRPr="00EF49AA">
              <w:rPr>
                <w:rStyle w:val="Regular-akapitZnak"/>
                <w:rFonts w:ascii="Garamond" w:hAnsi="Garamond" w:cs="Arial"/>
                <w:b/>
                <w:bCs/>
                <w:color w:val="FFFFFF" w:themeColor="background1"/>
                <w:lang w:val="en-GB"/>
              </w:rPr>
              <w:t>General</w:t>
            </w:r>
            <w:r w:rsidRPr="00EF49AA">
              <w:rPr>
                <w:rStyle w:val="Regular-akapitZnak"/>
                <w:rFonts w:ascii="Garamond" w:hAnsi="Garamond" w:cs="Arial"/>
                <w:color w:val="FFFFFF" w:themeColor="background1"/>
                <w:lang w:val="en-GB"/>
              </w:rPr>
              <w:t xml:space="preserve"> </w:t>
            </w:r>
            <w:r w:rsidRPr="00EF49AA">
              <w:rPr>
                <w:rStyle w:val="Regular-akapitZnak"/>
                <w:rFonts w:ascii="Garamond" w:hAnsi="Garamond" w:cs="Arial"/>
                <w:b/>
                <w:color w:val="FFFFFF" w:themeColor="background1"/>
                <w:lang w:val="en-GB"/>
              </w:rPr>
              <w:t>Information about the requested service</w:t>
            </w:r>
          </w:p>
        </w:tc>
      </w:tr>
      <w:tr w:rsidRPr="00EF49AA" w:rsidR="000E3E1F" w:rsidTr="00577180" w14:paraId="567A2D2B" w14:textId="77777777">
        <w:tc>
          <w:tcPr>
            <w:tcW w:w="2408" w:type="dxa"/>
            <w:tcBorders>
              <w:top w:val="single" w:color="4D4D4D" w:sz="5" w:space="0"/>
              <w:left w:val="single" w:color="4D4D4D" w:sz="5" w:space="0"/>
              <w:bottom w:val="single" w:color="4D4D4D" w:sz="5" w:space="0"/>
              <w:right w:val="single" w:color="4D4D4D" w:sz="5" w:space="0"/>
            </w:tcBorders>
            <w:vAlign w:val="center"/>
          </w:tcPr>
          <w:p w:rsidRPr="00EF49AA" w:rsidR="000E3E1F" w:rsidP="00EF74ED" w:rsidRDefault="000E3E1F" w14:paraId="0200A1AC" w14:textId="26868FFE">
            <w:pPr>
              <w:pStyle w:val="TableParagraph"/>
              <w:numPr>
                <w:ilvl w:val="1"/>
                <w:numId w:val="31"/>
              </w:numPr>
              <w:spacing w:before="120" w:after="120" w:line="276" w:lineRule="auto"/>
              <w:rPr>
                <w:rFonts w:ascii="Garamond" w:hAnsi="Garamond" w:cs="Times New Roman"/>
                <w:lang w:val="en-GB"/>
              </w:rPr>
            </w:pPr>
            <w:r w:rsidRPr="00EF49AA">
              <w:rPr>
                <w:rFonts w:ascii="Garamond" w:hAnsi="Garamond" w:cs="Times New Roman"/>
                <w:spacing w:val="-1"/>
                <w:lang w:val="en-GB"/>
              </w:rPr>
              <w:t>Name</w:t>
            </w:r>
            <w:r w:rsidRPr="00EF49AA">
              <w:rPr>
                <w:rFonts w:ascii="Garamond" w:hAnsi="Garamond" w:cs="Times New Roman"/>
                <w:lang w:val="en-GB"/>
              </w:rPr>
              <w:t xml:space="preserve"> of</w:t>
            </w:r>
            <w:r w:rsidRPr="00EF49AA">
              <w:rPr>
                <w:rFonts w:ascii="Garamond" w:hAnsi="Garamond" w:cs="Times New Roman"/>
                <w:spacing w:val="-1"/>
                <w:lang w:val="en-GB"/>
              </w:rPr>
              <w:t xml:space="preserve"> </w:t>
            </w:r>
            <w:r w:rsidRPr="00EF49AA">
              <w:rPr>
                <w:rFonts w:ascii="Garamond" w:hAnsi="Garamond" w:cs="Times New Roman"/>
                <w:lang w:val="en-GB"/>
              </w:rPr>
              <w:t>the requesting authority (the ‘</w:t>
            </w:r>
            <w:r w:rsidRPr="00EF49AA" w:rsidR="000D354D">
              <w:rPr>
                <w:rFonts w:ascii="Garamond" w:hAnsi="Garamond" w:cs="Times New Roman"/>
                <w:lang w:val="en-GB"/>
              </w:rPr>
              <w:t>A</w:t>
            </w:r>
            <w:r w:rsidRPr="00EF49AA">
              <w:rPr>
                <w:rFonts w:ascii="Garamond" w:hAnsi="Garamond" w:cs="Times New Roman"/>
                <w:lang w:val="en-GB"/>
              </w:rPr>
              <w:t>pplicant’)</w:t>
            </w:r>
          </w:p>
        </w:tc>
        <w:tc>
          <w:tcPr>
            <w:tcW w:w="6948" w:type="dxa"/>
            <w:tcBorders>
              <w:top w:val="single" w:color="4D4D4D" w:sz="5" w:space="0"/>
              <w:left w:val="single" w:color="4D4D4D" w:sz="5" w:space="0"/>
              <w:bottom w:val="single" w:color="4D4D4D" w:sz="6" w:space="0"/>
              <w:right w:val="single" w:color="4D4D4D" w:sz="5" w:space="0"/>
            </w:tcBorders>
            <w:vAlign w:val="center"/>
          </w:tcPr>
          <w:p w:rsidRPr="00EF49AA" w:rsidR="000E3E1F" w:rsidP="00EF74ED" w:rsidRDefault="000E3E1F" w14:paraId="6D46F6E2" w14:textId="62BC5F63">
            <w:pPr>
              <w:spacing w:before="120" w:after="120" w:line="276" w:lineRule="auto"/>
              <w:jc w:val="both"/>
              <w:rPr>
                <w:rFonts w:ascii="Garamond" w:hAnsi="Garamond"/>
                <w:i/>
                <w:iCs/>
                <w:lang w:val="en-GB"/>
              </w:rPr>
            </w:pPr>
            <w:r w:rsidRPr="00EF49AA">
              <w:rPr>
                <w:rFonts w:ascii="Garamond" w:hAnsi="Garamond"/>
                <w:i/>
                <w:iCs/>
                <w:lang w:val="en-GB"/>
              </w:rPr>
              <w:t>Provide the official name of the authority requesting the service (such as Ministry of Higher Education and Research or National Council of Science and Technology …)</w:t>
            </w:r>
            <w:r w:rsidRPr="00EF49AA" w:rsidR="00545A5D">
              <w:rPr>
                <w:rFonts w:ascii="Garamond" w:hAnsi="Garamond"/>
                <w:i/>
                <w:iCs/>
                <w:lang w:val="en-GB"/>
              </w:rPr>
              <w:t>.</w:t>
            </w:r>
          </w:p>
        </w:tc>
      </w:tr>
      <w:tr w:rsidRPr="00EF49AA" w:rsidR="000E3E1F" w:rsidTr="00577180" w14:paraId="06310C9A" w14:textId="77777777">
        <w:tc>
          <w:tcPr>
            <w:tcW w:w="2408" w:type="dxa"/>
            <w:tcBorders>
              <w:top w:val="single" w:color="4D4D4D" w:sz="5" w:space="0"/>
              <w:left w:val="single" w:color="4D4D4D" w:sz="5" w:space="0"/>
              <w:bottom w:val="single" w:color="4D4D4D" w:sz="5" w:space="0"/>
              <w:right w:val="single" w:color="4D4D4D" w:sz="6" w:space="0"/>
            </w:tcBorders>
            <w:vAlign w:val="center"/>
          </w:tcPr>
          <w:p w:rsidRPr="00EF49AA" w:rsidR="000E3E1F" w:rsidP="00EF74ED" w:rsidRDefault="000E3E1F" w14:paraId="2823BF23" w14:textId="5B08F455">
            <w:pPr>
              <w:pStyle w:val="TableParagraph"/>
              <w:numPr>
                <w:ilvl w:val="1"/>
                <w:numId w:val="31"/>
              </w:numPr>
              <w:spacing w:before="120" w:after="120" w:line="276" w:lineRule="auto"/>
              <w:rPr>
                <w:rFonts w:ascii="Garamond" w:hAnsi="Garamond" w:cs="Times New Roman"/>
                <w:spacing w:val="-1"/>
                <w:lang w:val="en-GB"/>
              </w:rPr>
            </w:pPr>
            <w:r w:rsidRPr="00EF49AA">
              <w:rPr>
                <w:rFonts w:ascii="Garamond" w:hAnsi="Garamond" w:cs="Times New Roman"/>
                <w:spacing w:val="-1"/>
                <w:lang w:val="en-GB"/>
              </w:rPr>
              <w:t xml:space="preserve">Country </w:t>
            </w:r>
            <w:r w:rsidRPr="00EF49AA" w:rsidR="00510D79">
              <w:rPr>
                <w:rFonts w:ascii="Garamond" w:hAnsi="Garamond" w:cs="Times New Roman"/>
                <w:spacing w:val="-1"/>
                <w:lang w:val="en-GB"/>
              </w:rPr>
              <w:t>(of the ‘</w:t>
            </w:r>
            <w:r w:rsidRPr="00EF49AA" w:rsidR="000D354D">
              <w:rPr>
                <w:rFonts w:ascii="Garamond" w:hAnsi="Garamond" w:cs="Times New Roman"/>
                <w:spacing w:val="-1"/>
                <w:lang w:val="en-GB"/>
              </w:rPr>
              <w:t>A</w:t>
            </w:r>
            <w:r w:rsidRPr="00EF49AA" w:rsidR="00510D79">
              <w:rPr>
                <w:rFonts w:ascii="Garamond" w:hAnsi="Garamond" w:cs="Times New Roman"/>
                <w:spacing w:val="-1"/>
                <w:lang w:val="en-GB"/>
              </w:rPr>
              <w:t>pplicant’)</w:t>
            </w:r>
          </w:p>
        </w:tc>
        <w:tc>
          <w:tcPr>
            <w:tcW w:w="6948" w:type="dxa"/>
            <w:tcBorders>
              <w:top w:val="single" w:color="4D4D4D" w:sz="6" w:space="0"/>
              <w:left w:val="single" w:color="4D4D4D" w:sz="6" w:space="0"/>
              <w:bottom w:val="single" w:color="000000" w:themeColor="text1" w:sz="8" w:space="0"/>
              <w:right w:val="single" w:color="4D4D4D" w:sz="6" w:space="0"/>
            </w:tcBorders>
            <w:vAlign w:val="center"/>
          </w:tcPr>
          <w:p w:rsidRPr="00EF49AA" w:rsidR="000E3E1F" w:rsidP="00EF74ED" w:rsidRDefault="000E3E1F" w14:paraId="7E68667F" w14:textId="6FA442D6">
            <w:pPr>
              <w:pStyle w:val="TableParagraph"/>
              <w:spacing w:before="120" w:after="120" w:line="276" w:lineRule="auto"/>
              <w:ind w:right="897"/>
              <w:rPr>
                <w:rFonts w:ascii="Garamond" w:hAnsi="Garamond" w:cs="Times New Roman"/>
                <w:i/>
                <w:iCs/>
                <w:lang w:val="en-GB"/>
              </w:rPr>
            </w:pPr>
            <w:r w:rsidRPr="00EF49AA">
              <w:rPr>
                <w:rFonts w:ascii="Garamond" w:hAnsi="Garamond" w:cs="Times New Roman"/>
                <w:i/>
                <w:iCs/>
                <w:lang w:val="en-GB"/>
              </w:rPr>
              <w:t xml:space="preserve">Provide the ACP country of origin of the </w:t>
            </w:r>
            <w:r w:rsidRPr="00EF49AA">
              <w:rPr>
                <w:rFonts w:ascii="Garamond" w:hAnsi="Garamond"/>
                <w:i/>
                <w:iCs/>
                <w:lang w:val="en-GB"/>
              </w:rPr>
              <w:t xml:space="preserve">authority </w:t>
            </w:r>
            <w:r w:rsidRPr="00EF49AA">
              <w:rPr>
                <w:rFonts w:ascii="Garamond" w:hAnsi="Garamond" w:cs="Times New Roman"/>
                <w:i/>
                <w:iCs/>
                <w:lang w:val="en-GB"/>
              </w:rPr>
              <w:t>submitting the service request</w:t>
            </w:r>
            <w:r w:rsidRPr="00EF49AA" w:rsidR="00545A5D">
              <w:rPr>
                <w:rFonts w:ascii="Garamond" w:hAnsi="Garamond" w:cs="Times New Roman"/>
                <w:i/>
                <w:iCs/>
                <w:lang w:val="en-GB"/>
              </w:rPr>
              <w:t>.</w:t>
            </w:r>
          </w:p>
        </w:tc>
      </w:tr>
      <w:tr w:rsidRPr="00EF49AA" w:rsidR="000E3E1F" w:rsidTr="00577180" w14:paraId="1D6F76CB" w14:textId="77777777">
        <w:tc>
          <w:tcPr>
            <w:tcW w:w="2408" w:type="dxa"/>
            <w:tcBorders>
              <w:top w:val="single" w:color="000000" w:sz="5" w:space="0"/>
              <w:left w:val="single" w:color="4D4D4D" w:sz="5" w:space="0"/>
              <w:bottom w:val="single" w:color="000000" w:sz="5" w:space="0"/>
              <w:right w:val="single" w:color="4D4D4D" w:sz="5" w:space="0"/>
            </w:tcBorders>
            <w:vAlign w:val="center"/>
          </w:tcPr>
          <w:p w:rsidRPr="00EF49AA" w:rsidR="000E3E1F" w:rsidP="00A65D70" w:rsidRDefault="00A65D70" w14:paraId="22BD2A2B" w14:textId="31A15AB0">
            <w:pPr>
              <w:pStyle w:val="TableParagraph"/>
              <w:numPr>
                <w:ilvl w:val="1"/>
                <w:numId w:val="31"/>
              </w:numPr>
              <w:spacing w:before="120" w:after="120" w:line="276" w:lineRule="auto"/>
              <w:rPr>
                <w:rFonts w:ascii="Garamond" w:hAnsi="Garamond" w:cs="Times New Roman"/>
                <w:spacing w:val="-1"/>
                <w:lang w:val="en-GB"/>
              </w:rPr>
            </w:pPr>
            <w:r w:rsidRPr="00EF49AA">
              <w:rPr>
                <w:rFonts w:ascii="Garamond" w:hAnsi="Garamond" w:cs="Times New Roman"/>
                <w:spacing w:val="-1"/>
                <w:lang w:val="en-GB"/>
              </w:rPr>
              <w:t>Contact p</w:t>
            </w:r>
            <w:r w:rsidRPr="00EF49AA" w:rsidR="000E3E1F">
              <w:rPr>
                <w:rFonts w:ascii="Garamond" w:hAnsi="Garamond" w:cs="Times New Roman"/>
                <w:spacing w:val="-1"/>
                <w:lang w:val="en-GB"/>
              </w:rPr>
              <w:t>erson for this application</w:t>
            </w:r>
            <w:r w:rsidR="00982048">
              <w:rPr>
                <w:rFonts w:ascii="Garamond" w:hAnsi="Garamond" w:cs="Times New Roman"/>
                <w:spacing w:val="-1"/>
                <w:lang w:val="en-GB"/>
              </w:rPr>
              <w:t xml:space="preserve"> (</w:t>
            </w:r>
            <w:r w:rsidR="000B7F11">
              <w:rPr>
                <w:rFonts w:ascii="Garamond" w:hAnsi="Garamond" w:cs="Times New Roman"/>
                <w:spacing w:val="-1"/>
                <w:lang w:val="en-GB"/>
              </w:rPr>
              <w:t>the ‘</w:t>
            </w:r>
            <w:r w:rsidR="00982048">
              <w:rPr>
                <w:rFonts w:ascii="Garamond" w:hAnsi="Garamond" w:cs="Times New Roman"/>
                <w:spacing w:val="-1"/>
                <w:lang w:val="en-GB"/>
              </w:rPr>
              <w:t>focal point</w:t>
            </w:r>
            <w:r w:rsidR="000B7F11">
              <w:rPr>
                <w:rFonts w:ascii="Garamond" w:hAnsi="Garamond" w:cs="Times New Roman"/>
                <w:spacing w:val="-1"/>
                <w:lang w:val="en-GB"/>
              </w:rPr>
              <w:t>’</w:t>
            </w:r>
            <w:r w:rsidR="00982048">
              <w:rPr>
                <w:rFonts w:ascii="Garamond" w:hAnsi="Garamond" w:cs="Times New Roman"/>
                <w:spacing w:val="-1"/>
                <w:lang w:val="en-GB"/>
              </w:rPr>
              <w:t>)</w:t>
            </w:r>
          </w:p>
        </w:tc>
        <w:tc>
          <w:tcPr>
            <w:tcW w:w="6948" w:type="dxa"/>
            <w:tcBorders>
              <w:top w:val="single" w:color="000000" w:themeColor="text1" w:sz="8" w:space="0"/>
              <w:left w:val="single" w:color="4D4D4D" w:sz="5" w:space="0"/>
              <w:bottom w:val="single" w:color="000000" w:sz="5" w:space="0"/>
              <w:right w:val="single" w:color="4D4D4D" w:sz="5" w:space="0"/>
            </w:tcBorders>
            <w:vAlign w:val="center"/>
          </w:tcPr>
          <w:p w:rsidRPr="00EF49AA" w:rsidR="000E3E1F" w:rsidP="00EF74ED" w:rsidRDefault="000E3E1F" w14:paraId="4E076C44" w14:textId="7A97C126">
            <w:pPr>
              <w:pStyle w:val="TableParagraph"/>
              <w:spacing w:before="120" w:after="120" w:line="276" w:lineRule="auto"/>
              <w:ind w:right="897"/>
              <w:rPr>
                <w:rFonts w:ascii="Garamond" w:hAnsi="Garamond" w:cs="Times New Roman"/>
                <w:i/>
                <w:iCs/>
                <w:lang w:val="en-GB"/>
              </w:rPr>
            </w:pPr>
            <w:r w:rsidRPr="00EF49AA">
              <w:rPr>
                <w:rFonts w:ascii="Garamond" w:hAnsi="Garamond"/>
                <w:i/>
                <w:iCs/>
                <w:lang w:val="en-GB"/>
              </w:rPr>
              <w:t xml:space="preserve">Provide information </w:t>
            </w:r>
            <w:r w:rsidRPr="00EF49AA" w:rsidR="00A65D70">
              <w:rPr>
                <w:rFonts w:ascii="Garamond" w:hAnsi="Garamond"/>
                <w:i/>
                <w:iCs/>
                <w:lang w:val="en-GB"/>
              </w:rPr>
              <w:t xml:space="preserve">on </w:t>
            </w:r>
            <w:r w:rsidRPr="00EF49AA">
              <w:rPr>
                <w:rFonts w:ascii="Garamond" w:hAnsi="Garamond"/>
                <w:i/>
                <w:iCs/>
                <w:lang w:val="en-GB"/>
              </w:rPr>
              <w:t>the person that will act as the focal point for the requesting authority to liaison with the OACPS Secretariat</w:t>
            </w:r>
            <w:r w:rsidRPr="00EF49AA" w:rsidR="00545A5D">
              <w:rPr>
                <w:rFonts w:ascii="Garamond" w:hAnsi="Garamond"/>
                <w:i/>
                <w:iCs/>
                <w:lang w:val="en-GB"/>
              </w:rPr>
              <w:t>.</w:t>
            </w:r>
          </w:p>
          <w:tbl>
            <w:tblPr>
              <w:tblStyle w:val="TableGrid"/>
              <w:tblW w:w="0" w:type="auto"/>
              <w:tblLayout w:type="fixed"/>
              <w:tblLook w:val="04A0" w:firstRow="1" w:lastRow="0" w:firstColumn="1" w:lastColumn="0" w:noHBand="0" w:noVBand="1"/>
            </w:tblPr>
            <w:tblGrid>
              <w:gridCol w:w="4241"/>
              <w:gridCol w:w="1833"/>
            </w:tblGrid>
            <w:tr w:rsidRPr="00EF49AA" w:rsidR="000E3E1F" w:rsidTr="00F4110B" w14:paraId="2E0A6515" w14:textId="77777777">
              <w:tc>
                <w:tcPr>
                  <w:tcW w:w="4241" w:type="dxa"/>
                  <w:vAlign w:val="center"/>
                </w:tcPr>
                <w:p w:rsidRPr="00EF49AA" w:rsidR="000E3E1F" w:rsidP="00EF74ED" w:rsidRDefault="000E3E1F" w14:paraId="0DD152D5" w14:textId="77777777">
                  <w:pPr>
                    <w:pStyle w:val="TableParagraph"/>
                    <w:ind w:right="897"/>
                    <w:rPr>
                      <w:rFonts w:ascii="Garamond" w:hAnsi="Garamond" w:cs="Times New Roman"/>
                      <w:lang w:val="en-GB"/>
                    </w:rPr>
                  </w:pPr>
                  <w:r w:rsidRPr="00EF49AA">
                    <w:rPr>
                      <w:rFonts w:ascii="Garamond" w:hAnsi="Garamond" w:cs="Times New Roman"/>
                      <w:spacing w:val="-1"/>
                      <w:lang w:val="en-GB"/>
                    </w:rPr>
                    <w:t>Name,</w:t>
                  </w:r>
                  <w:r w:rsidRPr="00EF49AA">
                    <w:rPr>
                      <w:rFonts w:ascii="Garamond" w:hAnsi="Garamond" w:cs="Times New Roman"/>
                      <w:lang w:val="en-GB"/>
                    </w:rPr>
                    <w:t xml:space="preserve"> Last </w:t>
                  </w:r>
                  <w:r w:rsidRPr="00EF49AA">
                    <w:rPr>
                      <w:rFonts w:ascii="Garamond" w:hAnsi="Garamond" w:cs="Times New Roman"/>
                      <w:spacing w:val="-1"/>
                      <w:lang w:val="en-GB"/>
                    </w:rPr>
                    <w:t>Name</w:t>
                  </w:r>
                </w:p>
              </w:tc>
              <w:tc>
                <w:tcPr>
                  <w:tcW w:w="1833" w:type="dxa"/>
                  <w:vAlign w:val="center"/>
                </w:tcPr>
                <w:p w:rsidRPr="00EF49AA" w:rsidR="000E3E1F" w:rsidP="00EF74ED" w:rsidRDefault="000E3E1F" w14:paraId="32637EF6" w14:textId="77777777">
                  <w:pPr>
                    <w:pStyle w:val="TableParagraph"/>
                    <w:ind w:right="897"/>
                    <w:rPr>
                      <w:rFonts w:ascii="Garamond" w:hAnsi="Garamond" w:cs="Times New Roman"/>
                      <w:lang w:val="en-GB"/>
                    </w:rPr>
                  </w:pPr>
                </w:p>
              </w:tc>
            </w:tr>
            <w:tr w:rsidRPr="00EF49AA" w:rsidR="000E3E1F" w:rsidTr="00F4110B" w14:paraId="76E53457" w14:textId="77777777">
              <w:tc>
                <w:tcPr>
                  <w:tcW w:w="4241" w:type="dxa"/>
                  <w:vAlign w:val="center"/>
                </w:tcPr>
                <w:p w:rsidRPr="00EF49AA" w:rsidR="000E3E1F" w:rsidP="00EF74ED" w:rsidRDefault="000E3E1F" w14:paraId="5FD49591" w14:textId="77777777">
                  <w:pPr>
                    <w:pStyle w:val="TableParagraph"/>
                    <w:ind w:right="897"/>
                    <w:rPr>
                      <w:rFonts w:ascii="Garamond" w:hAnsi="Garamond" w:cs="Times New Roman"/>
                      <w:lang w:val="en-GB"/>
                    </w:rPr>
                  </w:pPr>
                  <w:r w:rsidRPr="00EF49AA">
                    <w:rPr>
                      <w:rFonts w:ascii="Garamond" w:hAnsi="Garamond" w:cs="Times New Roman"/>
                      <w:lang w:val="en-GB"/>
                    </w:rPr>
                    <w:t>Job title</w:t>
                  </w:r>
                </w:p>
              </w:tc>
              <w:tc>
                <w:tcPr>
                  <w:tcW w:w="1833" w:type="dxa"/>
                  <w:vAlign w:val="center"/>
                </w:tcPr>
                <w:p w:rsidRPr="00EF49AA" w:rsidR="000E3E1F" w:rsidP="00EF74ED" w:rsidRDefault="000E3E1F" w14:paraId="797ACBB1" w14:textId="77777777">
                  <w:pPr>
                    <w:pStyle w:val="TableParagraph"/>
                    <w:ind w:right="897"/>
                    <w:rPr>
                      <w:rFonts w:ascii="Garamond" w:hAnsi="Garamond" w:cs="Times New Roman"/>
                      <w:lang w:val="en-GB"/>
                    </w:rPr>
                  </w:pPr>
                </w:p>
              </w:tc>
            </w:tr>
            <w:tr w:rsidRPr="00EF49AA" w:rsidR="000E3E1F" w:rsidTr="00F4110B" w14:paraId="001756D1" w14:textId="77777777">
              <w:tc>
                <w:tcPr>
                  <w:tcW w:w="4241" w:type="dxa"/>
                  <w:vAlign w:val="center"/>
                </w:tcPr>
                <w:p w:rsidRPr="00EF49AA" w:rsidR="000E3E1F" w:rsidP="00EF74ED" w:rsidRDefault="000E3E1F" w14:paraId="5215F54D" w14:textId="77777777">
                  <w:pPr>
                    <w:pStyle w:val="TableParagraph"/>
                    <w:rPr>
                      <w:rFonts w:ascii="Garamond" w:hAnsi="Garamond" w:eastAsia="Times New Roman" w:cs="Times New Roman"/>
                      <w:lang w:val="en-GB"/>
                    </w:rPr>
                  </w:pPr>
                  <w:r w:rsidRPr="00EF49AA">
                    <w:rPr>
                      <w:rFonts w:ascii="Garamond" w:hAnsi="Garamond" w:cs="Times New Roman"/>
                      <w:lang w:val="en-GB"/>
                    </w:rPr>
                    <w:t>Phone</w:t>
                  </w:r>
                </w:p>
                <w:p w:rsidRPr="00EF49AA" w:rsidR="000E3E1F" w:rsidP="00EF74ED" w:rsidRDefault="000E3E1F" w14:paraId="2F706304" w14:textId="584A9ABC">
                  <w:pPr>
                    <w:pStyle w:val="TableParagraph"/>
                    <w:ind w:right="897"/>
                    <w:rPr>
                      <w:rFonts w:ascii="Garamond" w:hAnsi="Garamond" w:cs="Times New Roman"/>
                      <w:lang w:val="en-GB"/>
                    </w:rPr>
                  </w:pPr>
                  <w:r w:rsidRPr="00EF49AA">
                    <w:rPr>
                      <w:rFonts w:ascii="Garamond" w:hAnsi="Garamond" w:cs="Times New Roman"/>
                      <w:lang w:val="en-GB"/>
                    </w:rPr>
                    <w:t>(</w:t>
                  </w:r>
                  <w:proofErr w:type="gramStart"/>
                  <w:r w:rsidR="002A79E7">
                    <w:rPr>
                      <w:rFonts w:ascii="Garamond" w:hAnsi="Garamond" w:cs="Times New Roman"/>
                      <w:lang w:val="en-GB"/>
                    </w:rPr>
                    <w:t>e.g.,</w:t>
                  </w:r>
                  <w:r w:rsidRPr="00EF49AA">
                    <w:rPr>
                      <w:rFonts w:ascii="Garamond" w:hAnsi="Garamond" w:cs="Times New Roman"/>
                      <w:spacing w:val="-1"/>
                      <w:lang w:val="en-GB"/>
                    </w:rPr>
                    <w:t>+</w:t>
                  </w:r>
                  <w:proofErr w:type="gramEnd"/>
                  <w:r w:rsidRPr="00EF49AA">
                    <w:rPr>
                      <w:rFonts w:ascii="Garamond" w:hAnsi="Garamond" w:cs="Times New Roman"/>
                      <w:spacing w:val="-1"/>
                      <w:lang w:val="en-GB"/>
                    </w:rPr>
                    <w:t>32-12345678)</w:t>
                  </w:r>
                </w:p>
              </w:tc>
              <w:tc>
                <w:tcPr>
                  <w:tcW w:w="1833" w:type="dxa"/>
                  <w:vAlign w:val="center"/>
                </w:tcPr>
                <w:p w:rsidRPr="00EF49AA" w:rsidR="000E3E1F" w:rsidP="00EF74ED" w:rsidRDefault="000E3E1F" w14:paraId="05935458" w14:textId="77777777">
                  <w:pPr>
                    <w:pStyle w:val="TableParagraph"/>
                    <w:ind w:right="897"/>
                    <w:rPr>
                      <w:rFonts w:ascii="Garamond" w:hAnsi="Garamond" w:cs="Times New Roman"/>
                      <w:lang w:val="en-GB"/>
                    </w:rPr>
                  </w:pPr>
                </w:p>
              </w:tc>
            </w:tr>
            <w:tr w:rsidRPr="00EF49AA" w:rsidR="000E3E1F" w:rsidTr="00F4110B" w14:paraId="5E3BD177" w14:textId="77777777">
              <w:trPr>
                <w:trHeight w:val="318"/>
              </w:trPr>
              <w:tc>
                <w:tcPr>
                  <w:tcW w:w="4241" w:type="dxa"/>
                  <w:vAlign w:val="center"/>
                </w:tcPr>
                <w:p w:rsidRPr="00EF49AA" w:rsidR="000E3E1F" w:rsidP="00EF74ED" w:rsidRDefault="000E3E1F" w14:paraId="1A6A2ECD" w14:textId="77777777">
                  <w:pPr>
                    <w:pStyle w:val="TableParagraph"/>
                    <w:ind w:right="897"/>
                    <w:rPr>
                      <w:rFonts w:ascii="Garamond" w:hAnsi="Garamond" w:cs="Times New Roman"/>
                      <w:lang w:val="en-GB"/>
                    </w:rPr>
                  </w:pPr>
                  <w:r w:rsidRPr="00EF49AA">
                    <w:rPr>
                      <w:rFonts w:ascii="Garamond" w:hAnsi="Garamond" w:cs="Times New Roman"/>
                      <w:spacing w:val="-1"/>
                      <w:lang w:val="en-GB"/>
                    </w:rPr>
                    <w:t>Email</w:t>
                  </w:r>
                </w:p>
              </w:tc>
              <w:tc>
                <w:tcPr>
                  <w:tcW w:w="1833" w:type="dxa"/>
                  <w:vAlign w:val="center"/>
                </w:tcPr>
                <w:p w:rsidRPr="00EF49AA" w:rsidR="000E3E1F" w:rsidP="00EF74ED" w:rsidRDefault="000E3E1F" w14:paraId="76921BA7" w14:textId="77777777">
                  <w:pPr>
                    <w:pStyle w:val="TableParagraph"/>
                    <w:ind w:right="897"/>
                    <w:rPr>
                      <w:rFonts w:ascii="Garamond" w:hAnsi="Garamond" w:cs="Times New Roman"/>
                      <w:lang w:val="en-GB"/>
                    </w:rPr>
                  </w:pPr>
                </w:p>
              </w:tc>
            </w:tr>
          </w:tbl>
          <w:p w:rsidRPr="00EF49AA" w:rsidR="000E3E1F" w:rsidP="00EF74ED" w:rsidRDefault="000E3E1F" w14:paraId="37DFBD57" w14:textId="77777777">
            <w:pPr>
              <w:pStyle w:val="TableParagraph"/>
              <w:spacing w:before="120" w:after="120" w:line="276" w:lineRule="auto"/>
              <w:ind w:right="897"/>
              <w:rPr>
                <w:rFonts w:ascii="Garamond" w:hAnsi="Garamond" w:cs="Times New Roman"/>
                <w:i/>
                <w:iCs/>
                <w:lang w:val="en-GB"/>
              </w:rPr>
            </w:pPr>
          </w:p>
        </w:tc>
      </w:tr>
    </w:tbl>
    <w:p w:rsidRPr="00EF49AA" w:rsidR="002102D6" w:rsidP="00744D15" w:rsidRDefault="002102D6" w14:paraId="39EE7E9C" w14:textId="0C879708">
      <w:pPr>
        <w:spacing w:after="200"/>
        <w:jc w:val="both"/>
        <w:rPr>
          <w:rStyle w:val="Regular-akapitZnak"/>
          <w:rFonts w:ascii="Garamond" w:hAnsi="Garamond" w:cs="Arial"/>
          <w:bCs/>
          <w:color w:val="000000" w:themeColor="text1"/>
          <w:lang w:val="en-GB"/>
        </w:rPr>
      </w:pPr>
    </w:p>
    <w:tbl>
      <w:tblPr>
        <w:tblStyle w:val="TableNormal1"/>
        <w:tblW w:w="9498" w:type="dxa"/>
        <w:tblInd w:w="-148" w:type="dxa"/>
        <w:tblLayout w:type="fixed"/>
        <w:tblLook w:val="01E0" w:firstRow="1" w:lastRow="1" w:firstColumn="1" w:lastColumn="1" w:noHBand="0" w:noVBand="0"/>
      </w:tblPr>
      <w:tblGrid>
        <w:gridCol w:w="2550"/>
        <w:gridCol w:w="6948"/>
      </w:tblGrid>
      <w:tr w:rsidRPr="00EF49AA" w:rsidR="000E3E1F" w:rsidTr="000B7F11" w14:paraId="5C33F367" w14:textId="77777777">
        <w:trPr>
          <w:trHeight w:val="509" w:hRule="exact"/>
        </w:trPr>
        <w:tc>
          <w:tcPr>
            <w:tcW w:w="9498" w:type="dxa"/>
            <w:gridSpan w:val="2"/>
            <w:tcBorders>
              <w:top w:val="single" w:color="000000" w:sz="5" w:space="0"/>
              <w:left w:val="single" w:color="4D4D4D" w:sz="5" w:space="0"/>
              <w:bottom w:val="single" w:color="000000" w:sz="5" w:space="0"/>
              <w:right w:val="single" w:color="4D4D4D" w:sz="5" w:space="0"/>
            </w:tcBorders>
            <w:shd w:val="clear" w:color="auto" w:fill="4472C4" w:themeFill="accent1"/>
            <w:vAlign w:val="center"/>
          </w:tcPr>
          <w:p w:rsidRPr="00EF49AA" w:rsidR="000E3E1F" w:rsidP="00C15930" w:rsidRDefault="000E3E1F" w14:paraId="68D55BE9" w14:textId="77777777">
            <w:pPr>
              <w:pStyle w:val="TableParagraph"/>
              <w:spacing w:before="120" w:after="120" w:line="276" w:lineRule="auto"/>
              <w:ind w:right="897"/>
              <w:rPr>
                <w:rFonts w:ascii="Garamond" w:hAnsi="Garamond" w:cs="Times New Roman"/>
                <w:lang w:val="en-GB"/>
              </w:rPr>
            </w:pPr>
            <w:r w:rsidRPr="00EF49AA">
              <w:rPr>
                <w:rStyle w:val="Regular-akapitZnak"/>
                <w:rFonts w:ascii="Garamond" w:hAnsi="Garamond" w:cs="Arial"/>
                <w:b/>
                <w:color w:val="FFFFFF" w:themeColor="background1"/>
                <w:lang w:val="en-GB"/>
              </w:rPr>
              <w:lastRenderedPageBreak/>
              <w:t>2. Information about the requested service</w:t>
            </w:r>
          </w:p>
        </w:tc>
      </w:tr>
      <w:tr w:rsidRPr="00EF49AA" w:rsidR="000E3E1F" w:rsidTr="000B7F11" w14:paraId="50D514A7" w14:textId="77777777">
        <w:trPr>
          <w:trHeight w:val="2024" w:hRule="exact"/>
        </w:trPr>
        <w:tc>
          <w:tcPr>
            <w:tcW w:w="2550" w:type="dxa"/>
            <w:tcBorders>
              <w:top w:val="single" w:color="000000" w:sz="5" w:space="0"/>
              <w:left w:val="single" w:color="4D4D4D" w:sz="5" w:space="0"/>
              <w:bottom w:val="single" w:color="000000" w:sz="5" w:space="0"/>
              <w:right w:val="single" w:color="4D4D4D" w:sz="5" w:space="0"/>
            </w:tcBorders>
            <w:vAlign w:val="center"/>
          </w:tcPr>
          <w:p w:rsidRPr="00EF49AA" w:rsidR="000E3E1F" w:rsidP="00C15930" w:rsidRDefault="000E3E1F" w14:paraId="500D96A0" w14:textId="13CFF3DF">
            <w:pPr>
              <w:pStyle w:val="TableParagraph"/>
              <w:numPr>
                <w:ilvl w:val="1"/>
                <w:numId w:val="32"/>
              </w:numPr>
              <w:spacing w:before="120" w:after="120" w:line="276" w:lineRule="auto"/>
              <w:rPr>
                <w:rFonts w:ascii="Garamond" w:hAnsi="Garamond" w:cs="Times New Roman"/>
                <w:lang w:val="en-GB"/>
              </w:rPr>
            </w:pPr>
            <w:r w:rsidRPr="00EF49AA">
              <w:rPr>
                <w:rFonts w:ascii="Garamond" w:hAnsi="Garamond" w:cs="Times New Roman"/>
                <w:spacing w:val="-1"/>
                <w:lang w:val="en-GB"/>
              </w:rPr>
              <w:t>Type of policy support service requested</w:t>
            </w:r>
          </w:p>
        </w:tc>
        <w:tc>
          <w:tcPr>
            <w:tcW w:w="6948" w:type="dxa"/>
            <w:tcBorders>
              <w:top w:val="single" w:color="000000" w:sz="8" w:space="0"/>
              <w:left w:val="single" w:color="4D4D4D" w:sz="5" w:space="0"/>
              <w:bottom w:val="single" w:color="000000" w:sz="5" w:space="0"/>
              <w:right w:val="single" w:color="4D4D4D" w:sz="5" w:space="0"/>
            </w:tcBorders>
            <w:vAlign w:val="center"/>
          </w:tcPr>
          <w:p w:rsidRPr="00EF49AA" w:rsidR="000E3E1F" w:rsidP="00C15930" w:rsidRDefault="0015653E" w14:paraId="34585AA8" w14:textId="79F046FC">
            <w:pPr>
              <w:pStyle w:val="TableParagraph"/>
              <w:spacing w:before="120" w:after="120" w:line="276" w:lineRule="auto"/>
              <w:ind w:right="897"/>
              <w:rPr>
                <w:rFonts w:ascii="Garamond" w:hAnsi="Garamond" w:cs="Times New Roman"/>
                <w:i/>
                <w:iCs/>
                <w:lang w:val="en-GB"/>
              </w:rPr>
            </w:pPr>
            <w:r w:rsidRPr="00EF49AA">
              <w:rPr>
                <w:rFonts w:ascii="Garamond" w:hAnsi="Garamond" w:cs="Times New Roman"/>
                <w:i/>
                <w:iCs/>
                <w:lang w:val="en-GB"/>
              </w:rPr>
              <w:t>Indicate whether you wish to express interest in a</w:t>
            </w:r>
            <w:r w:rsidRPr="00EF49AA" w:rsidR="00226600">
              <w:rPr>
                <w:rFonts w:ascii="Garamond" w:hAnsi="Garamond" w:cs="Times New Roman"/>
                <w:i/>
                <w:iCs/>
                <w:lang w:val="en-GB"/>
              </w:rPr>
              <w:t xml:space="preserve"> (select only </w:t>
            </w:r>
            <w:r w:rsidRPr="00EF49AA" w:rsidR="00226600">
              <w:rPr>
                <w:rFonts w:ascii="Garamond" w:hAnsi="Garamond" w:cs="Times New Roman"/>
                <w:i/>
                <w:iCs/>
                <w:u w:val="single"/>
                <w:lang w:val="en-GB"/>
              </w:rPr>
              <w:t>one</w:t>
            </w:r>
            <w:r w:rsidRPr="00EF49AA" w:rsidR="00226600">
              <w:rPr>
                <w:rFonts w:ascii="Garamond" w:hAnsi="Garamond" w:cs="Times New Roman"/>
                <w:i/>
                <w:iCs/>
                <w:lang w:val="en-GB"/>
              </w:rPr>
              <w:t xml:space="preserve"> type of service)</w:t>
            </w:r>
            <w:r w:rsidRPr="00EF49AA">
              <w:rPr>
                <w:rFonts w:ascii="Garamond" w:hAnsi="Garamond" w:cs="Times New Roman"/>
                <w:i/>
                <w:iCs/>
                <w:lang w:val="en-GB"/>
              </w:rPr>
              <w:t>:</w:t>
            </w:r>
          </w:p>
          <w:tbl>
            <w:tblPr>
              <w:tblStyle w:val="TableGrid"/>
              <w:tblW w:w="0" w:type="auto"/>
              <w:tblLayout w:type="fixed"/>
              <w:tblLook w:val="04A0" w:firstRow="1" w:lastRow="0" w:firstColumn="1" w:lastColumn="0" w:noHBand="0" w:noVBand="1"/>
            </w:tblPr>
            <w:tblGrid>
              <w:gridCol w:w="4241"/>
              <w:gridCol w:w="1833"/>
            </w:tblGrid>
            <w:tr w:rsidRPr="00EF49AA" w:rsidR="000E3E1F" w:rsidTr="00DC29B5" w14:paraId="7D1924F1" w14:textId="77777777">
              <w:tc>
                <w:tcPr>
                  <w:tcW w:w="4241" w:type="dxa"/>
                </w:tcPr>
                <w:p w:rsidRPr="00EF49AA" w:rsidR="000E3E1F" w:rsidP="00C15930" w:rsidRDefault="000E3E1F" w14:paraId="3C9AB367" w14:textId="77777777">
                  <w:pPr>
                    <w:pStyle w:val="TableParagraph"/>
                    <w:spacing w:line="276" w:lineRule="auto"/>
                    <w:ind w:right="896"/>
                    <w:rPr>
                      <w:rFonts w:ascii="Garamond" w:hAnsi="Garamond" w:cs="Times New Roman"/>
                      <w:lang w:val="en-GB"/>
                    </w:rPr>
                  </w:pPr>
                  <w:r w:rsidRPr="00EF49AA">
                    <w:rPr>
                      <w:rFonts w:ascii="Garamond" w:hAnsi="Garamond" w:cs="Times New Roman"/>
                      <w:lang w:val="en-GB"/>
                    </w:rPr>
                    <w:t>Peer Review Service</w:t>
                  </w:r>
                </w:p>
              </w:tc>
              <w:tc>
                <w:tcPr>
                  <w:tcW w:w="1833" w:type="dxa"/>
                </w:tcPr>
                <w:p w:rsidRPr="00EF49AA" w:rsidR="000E3E1F" w:rsidP="00C15930" w:rsidRDefault="000E3E1F" w14:paraId="15E13E21" w14:textId="77777777">
                  <w:pPr>
                    <w:pStyle w:val="TableParagraph"/>
                    <w:spacing w:line="276" w:lineRule="auto"/>
                    <w:ind w:right="896"/>
                    <w:rPr>
                      <w:rFonts w:ascii="Garamond" w:hAnsi="Garamond" w:cs="Times New Roman"/>
                      <w:lang w:val="en-GB"/>
                    </w:rPr>
                  </w:pPr>
                </w:p>
              </w:tc>
            </w:tr>
            <w:tr w:rsidRPr="00EF49AA" w:rsidR="000E3E1F" w:rsidTr="00DC29B5" w14:paraId="39C8AB28" w14:textId="77777777">
              <w:tc>
                <w:tcPr>
                  <w:tcW w:w="4241" w:type="dxa"/>
                </w:tcPr>
                <w:p w:rsidRPr="00EF49AA" w:rsidR="000E3E1F" w:rsidP="00C15930" w:rsidRDefault="000E3E1F" w14:paraId="48AB3127" w14:textId="77777777">
                  <w:pPr>
                    <w:pStyle w:val="TableParagraph"/>
                    <w:spacing w:line="276" w:lineRule="auto"/>
                    <w:ind w:right="896"/>
                    <w:rPr>
                      <w:rFonts w:ascii="Garamond" w:hAnsi="Garamond" w:cs="Times New Roman"/>
                      <w:lang w:val="en-GB"/>
                    </w:rPr>
                  </w:pPr>
                  <w:r w:rsidRPr="00EF49AA">
                    <w:rPr>
                      <w:rFonts w:ascii="Garamond" w:hAnsi="Garamond" w:cs="Times New Roman"/>
                      <w:lang w:val="en-GB"/>
                    </w:rPr>
                    <w:t>Reform Implementation Support</w:t>
                  </w:r>
                </w:p>
              </w:tc>
              <w:tc>
                <w:tcPr>
                  <w:tcW w:w="1833" w:type="dxa"/>
                </w:tcPr>
                <w:p w:rsidRPr="00EF49AA" w:rsidR="000E3E1F" w:rsidP="00C15930" w:rsidRDefault="000E3E1F" w14:paraId="6A898BE4" w14:textId="77777777">
                  <w:pPr>
                    <w:pStyle w:val="TableParagraph"/>
                    <w:spacing w:line="276" w:lineRule="auto"/>
                    <w:ind w:right="896"/>
                    <w:rPr>
                      <w:rFonts w:ascii="Garamond" w:hAnsi="Garamond" w:cs="Times New Roman"/>
                      <w:lang w:val="en-GB"/>
                    </w:rPr>
                  </w:pPr>
                </w:p>
              </w:tc>
            </w:tr>
            <w:tr w:rsidRPr="00EF49AA" w:rsidR="000E3E1F" w:rsidTr="00DC29B5" w14:paraId="71FF80CC" w14:textId="77777777">
              <w:tc>
                <w:tcPr>
                  <w:tcW w:w="4241" w:type="dxa"/>
                </w:tcPr>
                <w:p w:rsidRPr="00EF49AA" w:rsidR="000E3E1F" w:rsidP="00C15930" w:rsidRDefault="000E3E1F" w14:paraId="625AE4A3" w14:textId="77777777">
                  <w:pPr>
                    <w:pStyle w:val="TableParagraph"/>
                    <w:spacing w:line="276" w:lineRule="auto"/>
                    <w:ind w:right="896"/>
                    <w:rPr>
                      <w:rFonts w:ascii="Garamond" w:hAnsi="Garamond" w:cs="Times New Roman"/>
                      <w:lang w:val="en-GB"/>
                    </w:rPr>
                  </w:pPr>
                  <w:r w:rsidRPr="00EF49AA">
                    <w:rPr>
                      <w:rFonts w:ascii="Garamond" w:hAnsi="Garamond" w:cs="Times New Roman"/>
                      <w:lang w:val="en-GB"/>
                    </w:rPr>
                    <w:t>Mutual Learning Exercise</w:t>
                  </w:r>
                </w:p>
              </w:tc>
              <w:tc>
                <w:tcPr>
                  <w:tcW w:w="1833" w:type="dxa"/>
                </w:tcPr>
                <w:p w:rsidRPr="00EF49AA" w:rsidR="000E3E1F" w:rsidP="00C15930" w:rsidRDefault="000E3E1F" w14:paraId="54022984" w14:textId="77777777">
                  <w:pPr>
                    <w:pStyle w:val="TableParagraph"/>
                    <w:spacing w:line="276" w:lineRule="auto"/>
                    <w:ind w:right="896"/>
                    <w:rPr>
                      <w:rFonts w:ascii="Garamond" w:hAnsi="Garamond" w:cs="Times New Roman"/>
                      <w:lang w:val="en-GB"/>
                    </w:rPr>
                  </w:pPr>
                </w:p>
              </w:tc>
            </w:tr>
            <w:tr w:rsidRPr="00EF49AA" w:rsidR="000E3E1F" w:rsidTr="00DC29B5" w14:paraId="46F72529" w14:textId="77777777">
              <w:tc>
                <w:tcPr>
                  <w:tcW w:w="4241" w:type="dxa"/>
                </w:tcPr>
                <w:p w:rsidRPr="00EF49AA" w:rsidR="000E3E1F" w:rsidP="00C15930" w:rsidRDefault="000E3E1F" w14:paraId="71FCF5C3" w14:textId="77777777">
                  <w:pPr>
                    <w:pStyle w:val="TableParagraph"/>
                    <w:spacing w:line="276" w:lineRule="auto"/>
                    <w:ind w:right="896"/>
                    <w:rPr>
                      <w:rFonts w:ascii="Garamond" w:hAnsi="Garamond" w:cs="Times New Roman"/>
                      <w:lang w:val="en-GB"/>
                    </w:rPr>
                  </w:pPr>
                  <w:r w:rsidRPr="00EF49AA">
                    <w:rPr>
                      <w:rFonts w:ascii="Garamond" w:hAnsi="Garamond" w:cs="Times New Roman"/>
                      <w:i/>
                      <w:iCs/>
                      <w:lang w:val="en-GB"/>
                    </w:rPr>
                    <w:t>Ad hoc</w:t>
                  </w:r>
                  <w:r w:rsidRPr="00EF49AA">
                    <w:rPr>
                      <w:rFonts w:ascii="Garamond" w:hAnsi="Garamond" w:cs="Times New Roman"/>
                      <w:lang w:val="en-GB"/>
                    </w:rPr>
                    <w:t xml:space="preserve"> service </w:t>
                  </w:r>
                </w:p>
              </w:tc>
              <w:tc>
                <w:tcPr>
                  <w:tcW w:w="1833" w:type="dxa"/>
                </w:tcPr>
                <w:p w:rsidRPr="00EF49AA" w:rsidR="000E3E1F" w:rsidP="00C15930" w:rsidRDefault="000E3E1F" w14:paraId="106D2A29" w14:textId="77777777">
                  <w:pPr>
                    <w:pStyle w:val="TableParagraph"/>
                    <w:spacing w:line="276" w:lineRule="auto"/>
                    <w:ind w:right="896"/>
                    <w:rPr>
                      <w:rFonts w:ascii="Garamond" w:hAnsi="Garamond" w:cs="Times New Roman"/>
                      <w:lang w:val="en-GB"/>
                    </w:rPr>
                  </w:pPr>
                </w:p>
              </w:tc>
            </w:tr>
          </w:tbl>
          <w:p w:rsidRPr="00EF49AA" w:rsidR="000E3E1F" w:rsidP="00C15930" w:rsidRDefault="000E3E1F" w14:paraId="12596D90" w14:textId="77777777">
            <w:pPr>
              <w:pStyle w:val="TableParagraph"/>
              <w:spacing w:before="120" w:after="120" w:line="276" w:lineRule="auto"/>
              <w:ind w:right="897"/>
              <w:rPr>
                <w:rFonts w:ascii="Garamond" w:hAnsi="Garamond" w:cs="Times New Roman"/>
                <w:lang w:val="en-GB"/>
              </w:rPr>
            </w:pPr>
          </w:p>
          <w:p w:rsidRPr="00EF49AA" w:rsidR="000E3E1F" w:rsidP="00C15930" w:rsidRDefault="000E3E1F" w14:paraId="0BCCF4B9" w14:textId="77777777">
            <w:pPr>
              <w:pStyle w:val="TableParagraph"/>
              <w:spacing w:before="120" w:after="120" w:line="276" w:lineRule="auto"/>
              <w:ind w:right="897"/>
              <w:rPr>
                <w:rFonts w:ascii="Garamond" w:hAnsi="Garamond" w:cs="Times New Roman"/>
                <w:lang w:val="en-GB"/>
              </w:rPr>
            </w:pPr>
          </w:p>
        </w:tc>
      </w:tr>
      <w:tr w:rsidRPr="00EF49AA" w:rsidR="000E3E1F" w:rsidTr="000B7F11" w14:paraId="6DFAC50F" w14:textId="77777777">
        <w:trPr>
          <w:trHeight w:val="1302" w:hRule="exact"/>
        </w:trPr>
        <w:tc>
          <w:tcPr>
            <w:tcW w:w="2550" w:type="dxa"/>
            <w:tcBorders>
              <w:top w:val="single" w:color="000000" w:sz="5" w:space="0"/>
              <w:left w:val="single" w:color="4D4D4D" w:sz="5" w:space="0"/>
              <w:bottom w:val="single" w:color="000000" w:sz="5" w:space="0"/>
              <w:right w:val="single" w:color="4D4D4D" w:sz="5" w:space="0"/>
            </w:tcBorders>
            <w:vAlign w:val="center"/>
          </w:tcPr>
          <w:p w:rsidRPr="00EF49AA" w:rsidR="000E3E1F" w:rsidP="00C15930" w:rsidRDefault="000E3E1F" w14:paraId="19863465" w14:textId="3101D6D5">
            <w:pPr>
              <w:pStyle w:val="TableParagraph"/>
              <w:numPr>
                <w:ilvl w:val="1"/>
                <w:numId w:val="32"/>
              </w:numPr>
              <w:spacing w:before="120" w:after="120" w:line="276" w:lineRule="auto"/>
              <w:rPr>
                <w:rFonts w:ascii="Garamond" w:hAnsi="Garamond" w:cs="Times New Roman"/>
                <w:spacing w:val="-1"/>
                <w:lang w:val="en-GB"/>
              </w:rPr>
            </w:pPr>
            <w:r w:rsidRPr="00EF49AA">
              <w:rPr>
                <w:rFonts w:ascii="Garamond" w:hAnsi="Garamond" w:cs="Times New Roman"/>
                <w:spacing w:val="-1"/>
                <w:lang w:val="en-GB"/>
              </w:rPr>
              <w:t>Country</w:t>
            </w:r>
            <w:r w:rsidRPr="00EF49AA" w:rsidR="00A65D70">
              <w:rPr>
                <w:rFonts w:ascii="Garamond" w:hAnsi="Garamond" w:cs="Times New Roman"/>
                <w:spacing w:val="-1"/>
                <w:lang w:val="en-GB"/>
              </w:rPr>
              <w:t>(</w:t>
            </w:r>
            <w:proofErr w:type="spellStart"/>
            <w:r w:rsidRPr="00EF49AA">
              <w:rPr>
                <w:rFonts w:ascii="Garamond" w:hAnsi="Garamond" w:cs="Times New Roman"/>
                <w:spacing w:val="-1"/>
                <w:lang w:val="en-GB"/>
              </w:rPr>
              <w:t>ies</w:t>
            </w:r>
            <w:proofErr w:type="spellEnd"/>
            <w:r w:rsidRPr="00EF49AA" w:rsidR="00A65D70">
              <w:rPr>
                <w:rFonts w:ascii="Garamond" w:hAnsi="Garamond" w:cs="Times New Roman"/>
                <w:spacing w:val="-1"/>
                <w:lang w:val="en-GB"/>
              </w:rPr>
              <w:t>)</w:t>
            </w:r>
            <w:r w:rsidRPr="00EF49AA">
              <w:rPr>
                <w:rFonts w:ascii="Garamond" w:hAnsi="Garamond" w:cs="Times New Roman"/>
                <w:spacing w:val="-1"/>
                <w:lang w:val="en-GB"/>
              </w:rPr>
              <w:t xml:space="preserve"> of focus</w:t>
            </w:r>
          </w:p>
          <w:p w:rsidRPr="00EF49AA" w:rsidR="000E3E1F" w:rsidP="00C15930" w:rsidRDefault="000E3E1F" w14:paraId="4C94C57B" w14:textId="77777777">
            <w:pPr>
              <w:pStyle w:val="TableParagraph"/>
              <w:spacing w:before="120" w:after="120" w:line="276" w:lineRule="auto"/>
              <w:ind w:right="897"/>
              <w:rPr>
                <w:rFonts w:ascii="Garamond" w:hAnsi="Garamond" w:cs="Times New Roman"/>
                <w:lang w:val="en-GB"/>
              </w:rPr>
            </w:pPr>
          </w:p>
        </w:tc>
        <w:tc>
          <w:tcPr>
            <w:tcW w:w="6948" w:type="dxa"/>
            <w:tcBorders>
              <w:top w:val="single" w:color="000000" w:sz="8" w:space="0"/>
              <w:left w:val="single" w:color="4D4D4D" w:sz="5" w:space="0"/>
              <w:bottom w:val="single" w:color="000000" w:sz="8" w:space="0"/>
              <w:right w:val="single" w:color="4D4D4D" w:sz="5" w:space="0"/>
            </w:tcBorders>
            <w:vAlign w:val="center"/>
          </w:tcPr>
          <w:p w:rsidRPr="00EF49AA" w:rsidR="009E43E2" w:rsidP="00C15930" w:rsidRDefault="009E43E2" w14:paraId="198D7A6F" w14:textId="51927070">
            <w:pPr>
              <w:pStyle w:val="TableParagraph"/>
              <w:spacing w:before="120" w:after="120" w:line="276" w:lineRule="auto"/>
              <w:ind w:right="897"/>
              <w:rPr>
                <w:rFonts w:ascii="Garamond" w:hAnsi="Garamond" w:cs="Times New Roman"/>
                <w:i/>
                <w:iCs/>
                <w:lang w:val="en-GB"/>
              </w:rPr>
            </w:pPr>
            <w:r w:rsidRPr="00EF49AA">
              <w:rPr>
                <w:rFonts w:ascii="Garamond" w:hAnsi="Garamond" w:cs="Times New Roman"/>
                <w:i/>
                <w:iCs/>
                <w:lang w:val="en-GB"/>
              </w:rPr>
              <w:t>Indicate the country requesting the service</w:t>
            </w:r>
            <w:r w:rsidRPr="00EF49AA" w:rsidR="00545A5D">
              <w:rPr>
                <w:rFonts w:ascii="Garamond" w:hAnsi="Garamond" w:cs="Times New Roman"/>
                <w:i/>
                <w:iCs/>
                <w:lang w:val="en-GB"/>
              </w:rPr>
              <w:t>.</w:t>
            </w:r>
          </w:p>
          <w:p w:rsidRPr="00EF49AA" w:rsidR="009E43E2" w:rsidP="00C15930" w:rsidRDefault="009E43E2" w14:paraId="639EBA28" w14:textId="2872A0DE">
            <w:pPr>
              <w:pStyle w:val="TableParagraph"/>
              <w:spacing w:before="120" w:after="120" w:line="276" w:lineRule="auto"/>
              <w:ind w:right="897"/>
              <w:rPr>
                <w:rFonts w:ascii="Garamond" w:hAnsi="Garamond" w:cs="Times New Roman"/>
                <w:i/>
                <w:iCs/>
                <w:lang w:val="en-GB"/>
              </w:rPr>
            </w:pPr>
            <w:r w:rsidRPr="00EF49AA">
              <w:rPr>
                <w:rFonts w:ascii="Garamond" w:hAnsi="Garamond" w:cs="Times New Roman"/>
                <w:i/>
                <w:iCs/>
                <w:lang w:val="en-GB"/>
              </w:rPr>
              <w:t>In the case of a Mutual Learning Exercise or proposals submitted by regional</w:t>
            </w:r>
            <w:r w:rsidRPr="00EF49AA" w:rsidR="00545A5D">
              <w:rPr>
                <w:rFonts w:ascii="Garamond" w:hAnsi="Garamond" w:cs="Times New Roman"/>
                <w:i/>
                <w:iCs/>
                <w:lang w:val="en-GB"/>
              </w:rPr>
              <w:t xml:space="preserve"> </w:t>
            </w:r>
            <w:r w:rsidRPr="00EF49AA">
              <w:rPr>
                <w:rFonts w:ascii="Garamond" w:hAnsi="Garamond" w:cs="Times New Roman"/>
                <w:i/>
                <w:iCs/>
                <w:lang w:val="en-GB"/>
              </w:rPr>
              <w:t>authorities, indicate all the countries involved in the service</w:t>
            </w:r>
            <w:r w:rsidRPr="00EF49AA" w:rsidR="00545A5D">
              <w:rPr>
                <w:rFonts w:ascii="Garamond" w:hAnsi="Garamond" w:cs="Times New Roman"/>
                <w:i/>
                <w:iCs/>
                <w:lang w:val="en-GB"/>
              </w:rPr>
              <w:t>.</w:t>
            </w:r>
          </w:p>
          <w:p w:rsidRPr="00EF49AA" w:rsidR="000E3E1F" w:rsidP="00C15930" w:rsidRDefault="000E3E1F" w14:paraId="0268E1C5" w14:textId="77777777">
            <w:pPr>
              <w:pStyle w:val="TableParagraph"/>
              <w:spacing w:before="120" w:after="120" w:line="276" w:lineRule="auto"/>
              <w:ind w:right="897"/>
              <w:rPr>
                <w:rFonts w:ascii="Garamond" w:hAnsi="Garamond" w:cs="Times New Roman"/>
                <w:i/>
                <w:iCs/>
                <w:lang w:val="en-GB"/>
              </w:rPr>
            </w:pPr>
          </w:p>
          <w:p w:rsidRPr="00EF49AA" w:rsidR="000E3E1F" w:rsidP="00C15930" w:rsidRDefault="000E3E1F" w14:paraId="0CA9ED21" w14:textId="77777777">
            <w:pPr>
              <w:pStyle w:val="TableParagraph"/>
              <w:spacing w:before="120" w:after="120" w:line="276" w:lineRule="auto"/>
              <w:ind w:right="897"/>
              <w:rPr>
                <w:rFonts w:ascii="Garamond" w:hAnsi="Garamond" w:cs="Times New Roman"/>
                <w:i/>
                <w:iCs/>
                <w:lang w:val="en-GB"/>
              </w:rPr>
            </w:pPr>
          </w:p>
        </w:tc>
      </w:tr>
      <w:tr w:rsidRPr="00EF49AA" w:rsidR="000E3E1F" w:rsidTr="000B7F11" w14:paraId="2F5C5DBB" w14:textId="77777777">
        <w:trPr>
          <w:trHeight w:val="726" w:hRule="exact"/>
        </w:trPr>
        <w:tc>
          <w:tcPr>
            <w:tcW w:w="2550" w:type="dxa"/>
            <w:tcBorders>
              <w:top w:val="single" w:color="000000" w:sz="5" w:space="0"/>
              <w:left w:val="single" w:color="4D4D4D" w:sz="5" w:space="0"/>
              <w:bottom w:val="single" w:color="000000" w:sz="5" w:space="0"/>
              <w:right w:val="single" w:color="4D4D4D" w:sz="5" w:space="0"/>
            </w:tcBorders>
            <w:vAlign w:val="center"/>
          </w:tcPr>
          <w:p w:rsidRPr="00EF49AA" w:rsidR="000E3E1F" w:rsidP="00C15930" w:rsidRDefault="000E3E1F" w14:paraId="4866B884" w14:textId="1B5B217F">
            <w:pPr>
              <w:pStyle w:val="TableParagraph"/>
              <w:numPr>
                <w:ilvl w:val="1"/>
                <w:numId w:val="32"/>
              </w:numPr>
              <w:spacing w:before="120" w:after="120" w:line="276" w:lineRule="auto"/>
              <w:rPr>
                <w:rFonts w:ascii="Garamond" w:hAnsi="Garamond" w:cs="Times New Roman"/>
                <w:spacing w:val="-1"/>
                <w:lang w:val="en-GB"/>
              </w:rPr>
            </w:pPr>
            <w:r w:rsidRPr="00EF49AA">
              <w:rPr>
                <w:rFonts w:ascii="Garamond" w:hAnsi="Garamond" w:cs="Times New Roman"/>
                <w:spacing w:val="-1"/>
                <w:lang w:val="en-GB"/>
              </w:rPr>
              <w:t xml:space="preserve">Service implementation period </w:t>
            </w:r>
          </w:p>
          <w:p w:rsidRPr="00EF49AA" w:rsidR="000E3E1F" w:rsidP="00C15930" w:rsidRDefault="000E3E1F" w14:paraId="27C1760C" w14:textId="77777777">
            <w:pPr>
              <w:pStyle w:val="TableParagraph"/>
              <w:spacing w:before="120" w:after="120" w:line="276" w:lineRule="auto"/>
              <w:ind w:right="897"/>
              <w:rPr>
                <w:rFonts w:ascii="Garamond" w:hAnsi="Garamond" w:cs="Times New Roman"/>
                <w:color w:val="FF0000"/>
                <w:lang w:val="en-GB"/>
              </w:rPr>
            </w:pPr>
          </w:p>
        </w:tc>
        <w:tc>
          <w:tcPr>
            <w:tcW w:w="6948" w:type="dxa"/>
            <w:tcBorders>
              <w:top w:val="single" w:color="000000" w:sz="8" w:space="0"/>
              <w:left w:val="single" w:color="4D4D4D" w:sz="5" w:space="0"/>
              <w:bottom w:val="single" w:color="000000" w:sz="8" w:space="0"/>
              <w:right w:val="single" w:color="4D4D4D" w:sz="5" w:space="0"/>
            </w:tcBorders>
            <w:vAlign w:val="center"/>
          </w:tcPr>
          <w:p w:rsidRPr="00EF49AA" w:rsidR="000E3E1F" w:rsidP="00C15930" w:rsidRDefault="009E43E2" w14:paraId="43DA78E2" w14:textId="7A391FB2">
            <w:pPr>
              <w:pStyle w:val="TableParagraph"/>
              <w:spacing w:before="120" w:after="120" w:line="276" w:lineRule="auto"/>
              <w:ind w:right="897"/>
              <w:rPr>
                <w:rFonts w:ascii="Garamond" w:hAnsi="Garamond" w:cs="Times New Roman"/>
                <w:i/>
                <w:iCs/>
                <w:lang w:val="en-GB"/>
              </w:rPr>
            </w:pPr>
            <w:r w:rsidRPr="00EF49AA">
              <w:rPr>
                <w:rFonts w:ascii="Garamond" w:hAnsi="Garamond" w:cs="Times New Roman"/>
                <w:i/>
                <w:iCs/>
                <w:lang w:val="en-GB"/>
              </w:rPr>
              <w:t xml:space="preserve">Indicate </w:t>
            </w:r>
            <w:r w:rsidR="00143A9D">
              <w:rPr>
                <w:rFonts w:ascii="Garamond" w:hAnsi="Garamond" w:cs="Times New Roman"/>
                <w:i/>
                <w:iCs/>
                <w:lang w:val="en-GB"/>
              </w:rPr>
              <w:t>the</w:t>
            </w:r>
            <w:r w:rsidRPr="00EF49AA">
              <w:rPr>
                <w:rFonts w:ascii="Garamond" w:hAnsi="Garamond" w:cs="Times New Roman"/>
                <w:i/>
                <w:iCs/>
                <w:lang w:val="en-GB"/>
              </w:rPr>
              <w:t xml:space="preserve"> </w:t>
            </w:r>
            <w:r w:rsidR="00070227">
              <w:rPr>
                <w:rFonts w:ascii="Garamond" w:hAnsi="Garamond" w:cs="Times New Roman"/>
                <w:i/>
                <w:iCs/>
                <w:lang w:val="en-GB"/>
              </w:rPr>
              <w:t xml:space="preserve">desired </w:t>
            </w:r>
            <w:r w:rsidRPr="00EF49AA">
              <w:rPr>
                <w:rFonts w:ascii="Garamond" w:hAnsi="Garamond" w:cs="Times New Roman"/>
                <w:i/>
                <w:iCs/>
                <w:lang w:val="en-GB"/>
              </w:rPr>
              <w:t xml:space="preserve">period </w:t>
            </w:r>
            <w:r w:rsidR="00070227">
              <w:rPr>
                <w:rFonts w:ascii="Garamond" w:hAnsi="Garamond" w:cs="Times New Roman"/>
                <w:i/>
                <w:iCs/>
                <w:lang w:val="en-GB"/>
              </w:rPr>
              <w:t>for the</w:t>
            </w:r>
            <w:r w:rsidR="00143A9D">
              <w:rPr>
                <w:rFonts w:ascii="Garamond" w:hAnsi="Garamond" w:cs="Times New Roman"/>
                <w:i/>
                <w:iCs/>
                <w:lang w:val="en-GB"/>
              </w:rPr>
              <w:t xml:space="preserve"> implement</w:t>
            </w:r>
            <w:r w:rsidR="00070227">
              <w:rPr>
                <w:rFonts w:ascii="Garamond" w:hAnsi="Garamond" w:cs="Times New Roman"/>
                <w:i/>
                <w:iCs/>
                <w:lang w:val="en-GB"/>
              </w:rPr>
              <w:t>ation of</w:t>
            </w:r>
            <w:r w:rsidR="00767CC2">
              <w:rPr>
                <w:rFonts w:ascii="Garamond" w:hAnsi="Garamond" w:cs="Times New Roman"/>
                <w:i/>
                <w:iCs/>
                <w:lang w:val="en-GB"/>
              </w:rPr>
              <w:t xml:space="preserve"> the service</w:t>
            </w:r>
          </w:p>
        </w:tc>
      </w:tr>
    </w:tbl>
    <w:p w:rsidRPr="00EF49AA" w:rsidR="00315E5C" w:rsidP="00744D15" w:rsidRDefault="00315E5C" w14:paraId="7284B026" w14:textId="77777777">
      <w:pPr>
        <w:spacing w:after="200"/>
        <w:jc w:val="both"/>
        <w:rPr>
          <w:rStyle w:val="Regular-akapitZnak"/>
          <w:rFonts w:ascii="Garamond" w:hAnsi="Garamond" w:cs="Arial"/>
          <w:bCs/>
          <w:color w:val="000000" w:themeColor="text1"/>
          <w:lang w:val="en-GB"/>
        </w:rPr>
      </w:pPr>
    </w:p>
    <w:tbl>
      <w:tblPr>
        <w:tblStyle w:val="TableNormal1"/>
        <w:tblW w:w="9488"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1E0" w:firstRow="1" w:lastRow="1" w:firstColumn="1" w:lastColumn="1" w:noHBand="0" w:noVBand="0"/>
      </w:tblPr>
      <w:tblGrid>
        <w:gridCol w:w="4021"/>
        <w:gridCol w:w="2972"/>
        <w:gridCol w:w="2495"/>
      </w:tblGrid>
      <w:tr w:rsidRPr="00EF49AA" w:rsidR="00086BD0" w:rsidTr="009310DA" w14:paraId="2CF6B800" w14:textId="77777777">
        <w:trPr>
          <w:jc w:val="center"/>
        </w:trPr>
        <w:tc>
          <w:tcPr>
            <w:tcW w:w="9488" w:type="dxa"/>
            <w:gridSpan w:val="3"/>
            <w:shd w:val="clear" w:color="auto" w:fill="2E74B5" w:themeFill="accent5" w:themeFillShade="BF"/>
            <w:vAlign w:val="center"/>
          </w:tcPr>
          <w:p w:rsidRPr="00EF49AA" w:rsidR="00086BD0" w:rsidP="000B66E0" w:rsidRDefault="00086BD0" w14:paraId="3B28F2C8" w14:textId="3C19B3BB">
            <w:pPr>
              <w:spacing w:before="120" w:after="120"/>
              <w:rPr>
                <w:rFonts w:ascii="Garamond" w:hAnsi="Garamond"/>
                <w:color w:val="FFFFFF" w:themeColor="background1"/>
                <w:lang w:val="en-GB"/>
              </w:rPr>
            </w:pPr>
            <w:r w:rsidRPr="00EF49AA">
              <w:rPr>
                <w:rFonts w:ascii="Garamond" w:hAnsi="Garamond"/>
                <w:b/>
                <w:color w:val="FFFFFF" w:themeColor="background1"/>
                <w:lang w:val="en-GB"/>
              </w:rPr>
              <w:t>3.</w:t>
            </w:r>
            <w:r w:rsidRPr="00EF49AA">
              <w:rPr>
                <w:rFonts w:ascii="Garamond" w:hAnsi="Garamond"/>
                <w:b/>
                <w:color w:val="FFFFFF" w:themeColor="background1"/>
                <w:spacing w:val="44"/>
                <w:lang w:val="en-GB"/>
              </w:rPr>
              <w:t xml:space="preserve"> </w:t>
            </w:r>
            <w:r w:rsidRPr="00EF49AA" w:rsidR="00180E07">
              <w:rPr>
                <w:rStyle w:val="Regular-akapitZnak"/>
                <w:rFonts w:ascii="Garamond" w:hAnsi="Garamond" w:cs="Arial"/>
                <w:b/>
                <w:color w:val="FFFFFF" w:themeColor="background1"/>
                <w:lang w:val="en-GB"/>
              </w:rPr>
              <w:t>Objectives and expected results of the service</w:t>
            </w:r>
          </w:p>
        </w:tc>
      </w:tr>
      <w:tr w:rsidRPr="00EF49AA" w:rsidR="00086BD0" w:rsidTr="009310DA" w14:paraId="4548D13E" w14:textId="77777777">
        <w:trPr>
          <w:trHeight w:val="383"/>
          <w:jc w:val="center"/>
        </w:trPr>
        <w:tc>
          <w:tcPr>
            <w:tcW w:w="4021" w:type="dxa"/>
            <w:tcBorders>
              <w:bottom w:val="single" w:color="000000" w:themeColor="text1" w:sz="8" w:space="0"/>
              <w:right w:val="nil"/>
            </w:tcBorders>
            <w:shd w:val="clear" w:color="auto" w:fill="D9E2F3" w:themeFill="accent1" w:themeFillTint="33"/>
            <w:vAlign w:val="center"/>
          </w:tcPr>
          <w:p w:rsidRPr="00EF49AA" w:rsidR="00086BD0" w:rsidP="000B66E0" w:rsidRDefault="00086BD0" w14:paraId="0FFDAD92" w14:textId="77777777">
            <w:pPr>
              <w:spacing w:before="120" w:after="120"/>
              <w:rPr>
                <w:rFonts w:ascii="Garamond" w:hAnsi="Garamond"/>
                <w:b/>
                <w:bCs/>
                <w:color w:val="FFFFFF" w:themeColor="background1"/>
                <w:lang w:val="en-GB"/>
              </w:rPr>
            </w:pPr>
            <w:r w:rsidRPr="00EF49AA">
              <w:rPr>
                <w:rFonts w:ascii="Garamond" w:hAnsi="Garamond" w:eastAsiaTheme="minorHAnsi"/>
                <w:b/>
                <w:bCs/>
                <w:spacing w:val="-1"/>
                <w:lang w:val="en-GB" w:eastAsia="en-US"/>
              </w:rPr>
              <w:t>3.1</w:t>
            </w:r>
            <w:r w:rsidRPr="00EF49AA">
              <w:rPr>
                <w:rFonts w:ascii="Garamond" w:hAnsi="Garamond"/>
                <w:b/>
                <w:bCs/>
                <w:color w:val="000000" w:themeColor="text1"/>
                <w:lang w:val="en-GB"/>
              </w:rPr>
              <w:t xml:space="preserve"> Rationale and objectives</w:t>
            </w:r>
          </w:p>
        </w:tc>
        <w:tc>
          <w:tcPr>
            <w:tcW w:w="5467" w:type="dxa"/>
            <w:gridSpan w:val="2"/>
            <w:tcBorders>
              <w:left w:val="nil"/>
              <w:bottom w:val="single" w:color="000000" w:themeColor="text1" w:sz="8" w:space="0"/>
            </w:tcBorders>
            <w:shd w:val="clear" w:color="auto" w:fill="D9E2F3" w:themeFill="accent1" w:themeFillTint="33"/>
            <w:vAlign w:val="center"/>
          </w:tcPr>
          <w:p w:rsidRPr="00EF49AA" w:rsidR="00086BD0" w:rsidP="000B66E0" w:rsidRDefault="00086BD0" w14:paraId="050C55EB" w14:textId="64ED71FE">
            <w:pPr>
              <w:pStyle w:val="TableParagraph"/>
              <w:spacing w:before="120" w:after="120"/>
              <w:jc w:val="right"/>
              <w:rPr>
                <w:rFonts w:ascii="Garamond" w:hAnsi="Garamond" w:eastAsia="Times New Roman" w:cs="Times New Roman"/>
                <w:b/>
                <w:bCs/>
                <w:i/>
                <w:iCs/>
                <w:lang w:val="en-GB"/>
              </w:rPr>
            </w:pPr>
            <w:r w:rsidRPr="00EF49AA">
              <w:rPr>
                <w:rFonts w:ascii="Garamond" w:hAnsi="Garamond" w:eastAsia="Times New Roman" w:cs="Times New Roman"/>
                <w:b/>
                <w:bCs/>
                <w:i/>
                <w:iCs/>
                <w:lang w:val="en-GB"/>
              </w:rPr>
              <w:t>Max 500 words</w:t>
            </w:r>
          </w:p>
        </w:tc>
      </w:tr>
      <w:tr w:rsidRPr="00EF49AA" w:rsidR="00086BD0" w:rsidTr="009310DA" w14:paraId="353A6ACC" w14:textId="77777777">
        <w:trPr>
          <w:jc w:val="center"/>
        </w:trPr>
        <w:tc>
          <w:tcPr>
            <w:tcW w:w="9488" w:type="dxa"/>
            <w:gridSpan w:val="3"/>
            <w:vAlign w:val="center"/>
          </w:tcPr>
          <w:p w:rsidRPr="00EF49AA" w:rsidR="00086BD0" w:rsidP="000B66E0" w:rsidRDefault="00086BD0" w14:paraId="52309761" w14:textId="0E79531B">
            <w:pPr>
              <w:spacing w:before="120" w:after="120"/>
              <w:jc w:val="both"/>
              <w:rPr>
                <w:rFonts w:ascii="Garamond" w:hAnsi="Garamond" w:eastAsiaTheme="minorHAnsi"/>
                <w:i/>
                <w:iCs/>
                <w:lang w:val="en-GB" w:eastAsia="en-US"/>
              </w:rPr>
            </w:pPr>
            <w:r w:rsidRPr="00EF49AA">
              <w:rPr>
                <w:rFonts w:ascii="Garamond" w:hAnsi="Garamond" w:eastAsiaTheme="minorHAnsi"/>
                <w:i/>
                <w:iCs/>
                <w:lang w:val="en-GB" w:eastAsia="en-US"/>
              </w:rPr>
              <w:t>Clearly state the scope and subject of the service</w:t>
            </w:r>
            <w:r w:rsidRPr="00EF49AA" w:rsidR="00545A5D">
              <w:rPr>
                <w:rFonts w:ascii="Garamond" w:hAnsi="Garamond" w:eastAsiaTheme="minorHAnsi"/>
                <w:i/>
                <w:iCs/>
                <w:lang w:val="en-GB" w:eastAsia="en-US"/>
              </w:rPr>
              <w:t>.</w:t>
            </w:r>
            <w:r w:rsidRPr="00EF49AA">
              <w:rPr>
                <w:rFonts w:ascii="Garamond" w:hAnsi="Garamond" w:eastAsiaTheme="minorHAnsi"/>
                <w:i/>
                <w:iCs/>
                <w:lang w:val="en-GB" w:eastAsia="en-US"/>
              </w:rPr>
              <w:t xml:space="preserve"> </w:t>
            </w:r>
          </w:p>
          <w:p w:rsidRPr="00EF49AA" w:rsidR="000B66E0" w:rsidP="000B66E0" w:rsidRDefault="00086BD0" w14:paraId="2351A6D1" w14:textId="77777777">
            <w:pPr>
              <w:spacing w:before="120" w:after="120"/>
              <w:jc w:val="both"/>
              <w:rPr>
                <w:rFonts w:ascii="Garamond" w:hAnsi="Garamond" w:eastAsiaTheme="minorHAnsi"/>
                <w:i/>
                <w:iCs/>
                <w:lang w:val="en-GB" w:eastAsia="en-US"/>
              </w:rPr>
            </w:pPr>
            <w:r w:rsidRPr="00EF49AA">
              <w:rPr>
                <w:rFonts w:ascii="Garamond" w:hAnsi="Garamond" w:eastAsiaTheme="minorHAnsi"/>
                <w:i/>
                <w:iCs/>
                <w:lang w:val="en-GB" w:eastAsia="en-US"/>
              </w:rPr>
              <w:t>Clearly state the objectives of the service</w:t>
            </w:r>
            <w:r w:rsidRPr="00EF49AA" w:rsidR="000B66E0">
              <w:rPr>
                <w:rFonts w:ascii="Garamond" w:hAnsi="Garamond" w:eastAsiaTheme="minorHAnsi"/>
                <w:i/>
                <w:iCs/>
                <w:lang w:val="en-GB" w:eastAsia="en-US"/>
              </w:rPr>
              <w:t>.</w:t>
            </w:r>
          </w:p>
          <w:p w:rsidRPr="00EF49AA" w:rsidR="00691F5D" w:rsidP="000B66E0" w:rsidRDefault="00086BD0" w14:paraId="12933A90" w14:textId="1CD7F152">
            <w:pPr>
              <w:spacing w:before="120" w:after="120"/>
              <w:jc w:val="both"/>
              <w:rPr>
                <w:rFonts w:ascii="Garamond" w:hAnsi="Garamond" w:eastAsiaTheme="minorHAnsi"/>
                <w:i/>
                <w:iCs/>
                <w:lang w:val="en-GB" w:eastAsia="en-US"/>
              </w:rPr>
            </w:pPr>
            <w:r w:rsidRPr="00EF49AA">
              <w:rPr>
                <w:rFonts w:ascii="Garamond" w:hAnsi="Garamond" w:eastAsiaTheme="minorHAnsi"/>
                <w:i/>
                <w:iCs/>
                <w:color w:val="000000" w:themeColor="text1"/>
                <w:lang w:val="en-GB" w:eastAsia="en-US"/>
              </w:rPr>
              <w:t>Identify the questions to be addressed by the service</w:t>
            </w:r>
            <w:r w:rsidRPr="00EF49AA" w:rsidR="00545A5D">
              <w:rPr>
                <w:rFonts w:ascii="Garamond" w:hAnsi="Garamond" w:eastAsiaTheme="minorHAnsi"/>
                <w:i/>
                <w:iCs/>
                <w:color w:val="000000" w:themeColor="text1"/>
                <w:lang w:val="en-GB" w:eastAsia="en-US"/>
              </w:rPr>
              <w:t>.</w:t>
            </w:r>
          </w:p>
        </w:tc>
      </w:tr>
      <w:tr w:rsidRPr="00EF49AA" w:rsidR="00086BD0" w:rsidTr="009310DA" w14:paraId="7DF6DB72" w14:textId="77777777">
        <w:trPr>
          <w:jc w:val="center"/>
        </w:trPr>
        <w:tc>
          <w:tcPr>
            <w:tcW w:w="6993" w:type="dxa"/>
            <w:gridSpan w:val="2"/>
            <w:tcBorders>
              <w:right w:val="nil"/>
            </w:tcBorders>
            <w:shd w:val="clear" w:color="auto" w:fill="D9E2F3" w:themeFill="accent1" w:themeFillTint="33"/>
            <w:vAlign w:val="center"/>
          </w:tcPr>
          <w:p w:rsidRPr="00EF49AA" w:rsidR="00086BD0" w:rsidP="000B66E0" w:rsidRDefault="00086BD0" w14:paraId="1D1FEEB3" w14:textId="3D2D719F">
            <w:pPr>
              <w:pStyle w:val="TableParagraph"/>
              <w:spacing w:before="120" w:after="120"/>
              <w:rPr>
                <w:rStyle w:val="Regular-akapitZnak"/>
                <w:rFonts w:ascii="Garamond" w:hAnsi="Garamond" w:eastAsia="Times New Roman" w:cs="Times New Roman"/>
                <w:b/>
                <w:lang w:val="en-GB"/>
              </w:rPr>
            </w:pPr>
            <w:r w:rsidRPr="00EF49AA">
              <w:rPr>
                <w:rStyle w:val="Regular-akapitZnak"/>
                <w:rFonts w:ascii="Garamond" w:hAnsi="Garamond" w:cs="Arial"/>
                <w:b/>
                <w:lang w:val="en-GB"/>
              </w:rPr>
              <w:t>3.2 Priority of the national R&amp;I innovation system(s)</w:t>
            </w:r>
          </w:p>
        </w:tc>
        <w:tc>
          <w:tcPr>
            <w:tcW w:w="2495" w:type="dxa"/>
            <w:tcBorders>
              <w:left w:val="nil"/>
            </w:tcBorders>
            <w:shd w:val="clear" w:color="auto" w:fill="D9E2F3" w:themeFill="accent1" w:themeFillTint="33"/>
            <w:vAlign w:val="center"/>
          </w:tcPr>
          <w:p w:rsidRPr="00EF49AA" w:rsidR="00086BD0" w:rsidP="000B66E0" w:rsidRDefault="00086BD0" w14:paraId="5C9FEA92" w14:textId="33811C86">
            <w:pPr>
              <w:pStyle w:val="TableParagraph"/>
              <w:spacing w:before="120" w:after="120"/>
              <w:jc w:val="right"/>
              <w:rPr>
                <w:rFonts w:ascii="Garamond" w:hAnsi="Garamond" w:eastAsia="Times New Roman" w:cs="Times New Roman"/>
                <w:b/>
                <w:i/>
                <w:iCs/>
                <w:lang w:val="en-GB"/>
              </w:rPr>
            </w:pPr>
            <w:r w:rsidRPr="00EF49AA">
              <w:rPr>
                <w:rFonts w:ascii="Garamond" w:hAnsi="Garamond" w:eastAsia="Times New Roman" w:cs="Times New Roman"/>
                <w:b/>
                <w:i/>
                <w:iCs/>
                <w:lang w:val="en-GB"/>
              </w:rPr>
              <w:t>Max 250 words</w:t>
            </w:r>
          </w:p>
        </w:tc>
      </w:tr>
      <w:tr w:rsidRPr="00EF49AA" w:rsidR="00086BD0" w:rsidTr="009310DA" w14:paraId="128856C5" w14:textId="77777777">
        <w:trPr>
          <w:jc w:val="center"/>
        </w:trPr>
        <w:tc>
          <w:tcPr>
            <w:tcW w:w="9488" w:type="dxa"/>
            <w:gridSpan w:val="3"/>
            <w:shd w:val="clear" w:color="auto" w:fill="FFFFFF" w:themeFill="background1"/>
            <w:vAlign w:val="center"/>
          </w:tcPr>
          <w:p w:rsidRPr="00EF49AA" w:rsidR="00086BD0" w:rsidP="000B66E0" w:rsidRDefault="00086BD0" w14:paraId="7718BA12" w14:textId="65A14184">
            <w:pPr>
              <w:spacing w:before="120" w:after="120"/>
              <w:rPr>
                <w:rFonts w:ascii="Garamond" w:hAnsi="Garamond" w:eastAsiaTheme="minorHAnsi"/>
                <w:i/>
                <w:iCs/>
                <w:lang w:val="en-GB" w:eastAsia="en-US"/>
              </w:rPr>
            </w:pPr>
            <w:r w:rsidRPr="00EF49AA">
              <w:rPr>
                <w:rFonts w:ascii="Garamond" w:hAnsi="Garamond" w:eastAsiaTheme="minorHAnsi"/>
                <w:i/>
                <w:iCs/>
                <w:lang w:val="en-GB" w:eastAsia="en-US"/>
              </w:rPr>
              <w:t xml:space="preserve">Provide the main priorities of your national </w:t>
            </w:r>
            <w:r w:rsidR="00840B9D">
              <w:rPr>
                <w:rFonts w:ascii="Garamond" w:hAnsi="Garamond" w:eastAsiaTheme="minorHAnsi"/>
                <w:i/>
                <w:iCs/>
                <w:lang w:val="en-GB" w:eastAsia="en-US"/>
              </w:rPr>
              <w:t>R&amp;I</w:t>
            </w:r>
            <w:r w:rsidRPr="00EF49AA">
              <w:rPr>
                <w:rFonts w:ascii="Garamond" w:hAnsi="Garamond" w:eastAsiaTheme="minorHAnsi"/>
                <w:i/>
                <w:iCs/>
                <w:lang w:val="en-GB" w:eastAsia="en-US"/>
              </w:rPr>
              <w:t xml:space="preserve"> ecosystem</w:t>
            </w:r>
            <w:r w:rsidRPr="00EF49AA" w:rsidR="00CC30C4">
              <w:rPr>
                <w:rFonts w:ascii="Garamond" w:hAnsi="Garamond" w:eastAsiaTheme="minorHAnsi"/>
                <w:i/>
                <w:iCs/>
                <w:lang w:val="en-GB" w:eastAsia="en-US"/>
              </w:rPr>
              <w:t>(s)</w:t>
            </w:r>
            <w:r w:rsidRPr="00EF49AA">
              <w:rPr>
                <w:rFonts w:ascii="Garamond" w:hAnsi="Garamond" w:eastAsiaTheme="minorHAnsi"/>
                <w:i/>
                <w:iCs/>
                <w:lang w:val="en-GB" w:eastAsia="en-US"/>
              </w:rPr>
              <w:t>.</w:t>
            </w:r>
          </w:p>
          <w:p w:rsidRPr="00EF49AA" w:rsidR="00086BD0" w:rsidP="000B66E0" w:rsidRDefault="000E1AC4" w14:paraId="18C6827B" w14:textId="6EA12AF1">
            <w:pPr>
              <w:spacing w:before="120" w:after="120"/>
              <w:rPr>
                <w:rFonts w:ascii="Garamond" w:hAnsi="Garamond" w:eastAsiaTheme="minorHAnsi"/>
                <w:i/>
                <w:iCs/>
                <w:lang w:val="en-GB" w:eastAsia="en-US"/>
              </w:rPr>
            </w:pPr>
            <w:r w:rsidRPr="00EF49AA">
              <w:rPr>
                <w:rFonts w:ascii="Garamond" w:hAnsi="Garamond" w:eastAsiaTheme="minorHAnsi"/>
                <w:i/>
                <w:iCs/>
                <w:lang w:val="en-GB" w:eastAsia="en-US"/>
              </w:rPr>
              <w:t>Describe h</w:t>
            </w:r>
            <w:r w:rsidRPr="00EF49AA" w:rsidR="00086BD0">
              <w:rPr>
                <w:rFonts w:ascii="Garamond" w:hAnsi="Garamond" w:eastAsiaTheme="minorHAnsi"/>
                <w:i/>
                <w:iCs/>
                <w:lang w:val="en-GB" w:eastAsia="en-US"/>
              </w:rPr>
              <w:t>ow the service could contribute to the implementation of these priorities</w:t>
            </w:r>
            <w:r w:rsidRPr="00EF49AA" w:rsidR="000B66E0">
              <w:rPr>
                <w:rFonts w:ascii="Garamond" w:hAnsi="Garamond" w:eastAsiaTheme="minorHAnsi"/>
                <w:i/>
                <w:iCs/>
                <w:lang w:val="en-GB" w:eastAsia="en-US"/>
              </w:rPr>
              <w:t>.</w:t>
            </w:r>
          </w:p>
        </w:tc>
      </w:tr>
      <w:tr w:rsidRPr="00EF49AA" w:rsidR="00086BD0" w:rsidTr="009310DA" w14:paraId="357C4D21" w14:textId="77777777">
        <w:trPr>
          <w:jc w:val="center"/>
        </w:trPr>
        <w:tc>
          <w:tcPr>
            <w:tcW w:w="6993" w:type="dxa"/>
            <w:gridSpan w:val="2"/>
            <w:tcBorders>
              <w:right w:val="nil"/>
            </w:tcBorders>
            <w:shd w:val="clear" w:color="auto" w:fill="D9E2F3" w:themeFill="accent1" w:themeFillTint="33"/>
            <w:vAlign w:val="center"/>
          </w:tcPr>
          <w:p w:rsidRPr="00EF49AA" w:rsidR="00086BD0" w:rsidP="000B66E0" w:rsidRDefault="00086BD0" w14:paraId="2F2B81CE" w14:textId="37F95C02">
            <w:pPr>
              <w:spacing w:before="120" w:after="120"/>
              <w:rPr>
                <w:rFonts w:ascii="Garamond" w:hAnsi="Garamond" w:cs="Arial"/>
                <w:b/>
                <w:lang w:val="en-GB"/>
              </w:rPr>
            </w:pPr>
            <w:r w:rsidRPr="00EF49AA">
              <w:rPr>
                <w:rStyle w:val="Regular-akapitZnak"/>
                <w:rFonts w:ascii="Garamond" w:hAnsi="Garamond" w:cs="Arial"/>
                <w:b/>
                <w:lang w:val="en-GB"/>
              </w:rPr>
              <w:t>3.3 Linkage with ongoing and upcoming national efforts and the national policy cycle</w:t>
            </w:r>
          </w:p>
        </w:tc>
        <w:tc>
          <w:tcPr>
            <w:tcW w:w="2495" w:type="dxa"/>
            <w:tcBorders>
              <w:left w:val="nil"/>
            </w:tcBorders>
            <w:shd w:val="clear" w:color="auto" w:fill="D9E2F3" w:themeFill="accent1" w:themeFillTint="33"/>
            <w:vAlign w:val="center"/>
          </w:tcPr>
          <w:p w:rsidRPr="00EF49AA" w:rsidR="00086BD0" w:rsidP="000B66E0" w:rsidRDefault="00086BD0" w14:paraId="331F789B" w14:textId="77777777">
            <w:pPr>
              <w:pStyle w:val="TableParagraph"/>
              <w:spacing w:before="120" w:after="120"/>
              <w:jc w:val="right"/>
              <w:rPr>
                <w:rFonts w:ascii="Garamond" w:hAnsi="Garamond" w:eastAsia="Times New Roman" w:cs="Times New Roman"/>
                <w:b/>
                <w:i/>
                <w:iCs/>
                <w:lang w:val="en-GB"/>
              </w:rPr>
            </w:pPr>
            <w:r w:rsidRPr="00EF49AA">
              <w:rPr>
                <w:rFonts w:ascii="Garamond" w:hAnsi="Garamond" w:eastAsia="Times New Roman" w:cs="Times New Roman"/>
                <w:b/>
                <w:i/>
                <w:iCs/>
                <w:lang w:val="en-GB"/>
              </w:rPr>
              <w:t>Max 250 words</w:t>
            </w:r>
          </w:p>
          <w:p w:rsidRPr="00EF49AA" w:rsidR="00086BD0" w:rsidP="000B66E0" w:rsidRDefault="00086BD0" w14:paraId="596291B2" w14:textId="77777777">
            <w:pPr>
              <w:pStyle w:val="TableParagraph"/>
              <w:spacing w:before="120" w:after="120"/>
              <w:jc w:val="right"/>
              <w:rPr>
                <w:rFonts w:ascii="Garamond" w:hAnsi="Garamond" w:eastAsia="Times New Roman" w:cs="Times New Roman"/>
                <w:b/>
                <w:i/>
                <w:iCs/>
                <w:lang w:val="en-GB"/>
              </w:rPr>
            </w:pPr>
          </w:p>
        </w:tc>
      </w:tr>
      <w:tr w:rsidRPr="00EF49AA" w:rsidR="00086BD0" w:rsidTr="009310DA" w14:paraId="4817110F" w14:textId="77777777">
        <w:trPr>
          <w:jc w:val="center"/>
        </w:trPr>
        <w:tc>
          <w:tcPr>
            <w:tcW w:w="9488" w:type="dxa"/>
            <w:gridSpan w:val="3"/>
            <w:shd w:val="clear" w:color="auto" w:fill="FFFFFF" w:themeFill="background1"/>
            <w:vAlign w:val="center"/>
          </w:tcPr>
          <w:p w:rsidRPr="00EF49AA" w:rsidR="00086BD0" w:rsidP="001E3730" w:rsidRDefault="00086BD0" w14:paraId="4AAFB0C4" w14:textId="4D7B7EA0">
            <w:pPr>
              <w:pStyle w:val="TableParagraph"/>
              <w:spacing w:before="120" w:after="120"/>
              <w:rPr>
                <w:rFonts w:ascii="Garamond" w:hAnsi="Garamond"/>
                <w:i/>
                <w:iCs/>
                <w:lang w:val="en-GB"/>
              </w:rPr>
            </w:pPr>
            <w:r w:rsidRPr="00EF49AA">
              <w:rPr>
                <w:rFonts w:ascii="Garamond" w:hAnsi="Garamond"/>
                <w:i/>
                <w:iCs/>
                <w:lang w:val="en-GB"/>
              </w:rPr>
              <w:t>Highlight how the service complements ongoing policy support related initiatives at national and international level</w:t>
            </w:r>
            <w:r w:rsidRPr="00EF49AA" w:rsidR="00545A5D">
              <w:rPr>
                <w:rFonts w:ascii="Garamond" w:hAnsi="Garamond"/>
                <w:i/>
                <w:iCs/>
                <w:lang w:val="en-GB"/>
              </w:rPr>
              <w:t>.</w:t>
            </w:r>
          </w:p>
          <w:p w:rsidRPr="00EF49AA" w:rsidR="00086BD0" w:rsidP="001E3730" w:rsidRDefault="00086BD0" w14:paraId="4DD6E4DF" w14:textId="1C79B7CD">
            <w:pPr>
              <w:pStyle w:val="TableParagraph"/>
              <w:spacing w:before="120" w:after="120"/>
              <w:rPr>
                <w:rFonts w:ascii="Garamond" w:hAnsi="Garamond"/>
                <w:i/>
                <w:iCs/>
                <w:lang w:val="en-GB"/>
              </w:rPr>
            </w:pPr>
            <w:r w:rsidRPr="00EF49AA">
              <w:rPr>
                <w:rFonts w:ascii="Garamond" w:hAnsi="Garamond"/>
                <w:i/>
                <w:iCs/>
                <w:lang w:val="en-GB"/>
              </w:rPr>
              <w:t>Describe how the service could contribute to the implementation of internationally agreed agendas</w:t>
            </w:r>
            <w:r w:rsidRPr="00EF49AA" w:rsidR="00CC30C4">
              <w:rPr>
                <w:rFonts w:ascii="Garamond" w:hAnsi="Garamond"/>
                <w:i/>
                <w:iCs/>
                <w:lang w:val="en-GB"/>
              </w:rPr>
              <w:t>,</w:t>
            </w:r>
            <w:r w:rsidRPr="00EF49AA">
              <w:rPr>
                <w:rFonts w:ascii="Garamond" w:hAnsi="Garamond"/>
                <w:i/>
                <w:iCs/>
                <w:lang w:val="en-GB"/>
              </w:rPr>
              <w:t xml:space="preserve"> such as the UN ‘2030 Agenda for Sustainable Development’ and its 17 Sustainable Development Goals (SDGs), and the ‘Agenda 2063: The Africa We Want’ and its 7 Aspirations and 20 Goals</w:t>
            </w:r>
            <w:r w:rsidRPr="00EF49AA" w:rsidR="000B66E0">
              <w:rPr>
                <w:rFonts w:ascii="Garamond" w:hAnsi="Garamond"/>
                <w:i/>
                <w:iCs/>
                <w:lang w:val="en-GB"/>
              </w:rPr>
              <w:t>.</w:t>
            </w:r>
          </w:p>
        </w:tc>
      </w:tr>
      <w:tr w:rsidRPr="00EF49AA" w:rsidR="000B66E0" w:rsidTr="009310DA" w14:paraId="5167E16C" w14:textId="77777777">
        <w:trPr>
          <w:trHeight w:val="390"/>
          <w:jc w:val="center"/>
        </w:trPr>
        <w:tc>
          <w:tcPr>
            <w:tcW w:w="4021" w:type="dxa"/>
            <w:tcBorders>
              <w:right w:val="nil"/>
            </w:tcBorders>
            <w:shd w:val="clear" w:color="auto" w:fill="D9E2F3" w:themeFill="accent1" w:themeFillTint="33"/>
            <w:vAlign w:val="center"/>
          </w:tcPr>
          <w:p w:rsidRPr="00EF49AA" w:rsidR="000B66E0" w:rsidP="001E3730" w:rsidRDefault="000B66E0" w14:paraId="32A10D55" w14:textId="459A95E7">
            <w:pPr>
              <w:pStyle w:val="TableParagraph"/>
              <w:spacing w:before="120" w:after="120"/>
              <w:rPr>
                <w:rFonts w:ascii="Garamond" w:hAnsi="Garamond"/>
                <w:i/>
                <w:iCs/>
                <w:lang w:val="en-GB"/>
              </w:rPr>
            </w:pPr>
            <w:r w:rsidRPr="00EF49AA">
              <w:rPr>
                <w:rStyle w:val="Regular-akapitZnak"/>
                <w:rFonts w:ascii="Garamond" w:hAnsi="Garamond" w:cs="Arial"/>
                <w:b/>
                <w:lang w:val="en-GB"/>
              </w:rPr>
              <w:t>3.4 Expected results</w:t>
            </w:r>
          </w:p>
        </w:tc>
        <w:tc>
          <w:tcPr>
            <w:tcW w:w="5467" w:type="dxa"/>
            <w:gridSpan w:val="2"/>
            <w:tcBorders>
              <w:left w:val="nil"/>
            </w:tcBorders>
            <w:shd w:val="clear" w:color="auto" w:fill="D9E2F3" w:themeFill="accent1" w:themeFillTint="33"/>
            <w:vAlign w:val="center"/>
          </w:tcPr>
          <w:p w:rsidRPr="00EF49AA" w:rsidR="000B66E0" w:rsidP="001E3730" w:rsidRDefault="000B66E0" w14:paraId="7E1A48CD" w14:textId="4C8B18FD">
            <w:pPr>
              <w:pStyle w:val="TableParagraph"/>
              <w:spacing w:before="120" w:after="120"/>
              <w:jc w:val="right"/>
              <w:rPr>
                <w:rFonts w:ascii="Garamond" w:hAnsi="Garamond" w:eastAsia="Times New Roman" w:cs="Times New Roman"/>
                <w:b/>
                <w:i/>
                <w:iCs/>
                <w:lang w:val="en-GB"/>
              </w:rPr>
            </w:pPr>
            <w:r w:rsidRPr="00EF49AA">
              <w:rPr>
                <w:rFonts w:ascii="Garamond" w:hAnsi="Garamond" w:eastAsia="Times New Roman" w:cs="Times New Roman"/>
                <w:b/>
                <w:i/>
                <w:iCs/>
                <w:lang w:val="en-GB"/>
              </w:rPr>
              <w:t>Max 500 words</w:t>
            </w:r>
          </w:p>
        </w:tc>
      </w:tr>
      <w:tr w:rsidRPr="00EF49AA" w:rsidR="00086BD0" w:rsidTr="009310DA" w14:paraId="402114FE" w14:textId="77777777">
        <w:trPr>
          <w:jc w:val="center"/>
        </w:trPr>
        <w:tc>
          <w:tcPr>
            <w:tcW w:w="9488" w:type="dxa"/>
            <w:gridSpan w:val="3"/>
            <w:vAlign w:val="center"/>
          </w:tcPr>
          <w:p w:rsidRPr="00EF49AA" w:rsidR="00086BD0" w:rsidP="001E3730" w:rsidRDefault="00086BD0" w14:paraId="4E7DEC0C" w14:textId="0F4A77EE">
            <w:pPr>
              <w:spacing w:before="120" w:after="120"/>
              <w:rPr>
                <w:rFonts w:ascii="Garamond" w:hAnsi="Garamond" w:eastAsiaTheme="minorHAnsi"/>
                <w:i/>
                <w:iCs/>
                <w:lang w:val="en-GB" w:eastAsia="en-US"/>
              </w:rPr>
            </w:pPr>
            <w:r w:rsidRPr="00EF49AA">
              <w:rPr>
                <w:rFonts w:ascii="Garamond" w:hAnsi="Garamond" w:eastAsiaTheme="minorHAnsi"/>
                <w:i/>
                <w:iCs/>
                <w:lang w:val="en-GB" w:eastAsia="en-US"/>
              </w:rPr>
              <w:t>Clearly state the expected outputs and outcomes of the service.</w:t>
            </w:r>
          </w:p>
          <w:p w:rsidRPr="00EF49AA" w:rsidR="00086BD0" w:rsidP="001E3730" w:rsidRDefault="00086BD0" w14:paraId="48952B28" w14:textId="1600549E">
            <w:pPr>
              <w:spacing w:before="120" w:after="120"/>
              <w:rPr>
                <w:rFonts w:ascii="Garamond" w:hAnsi="Garamond" w:eastAsiaTheme="minorHAnsi"/>
                <w:i/>
                <w:iCs/>
                <w:lang w:val="en-GB" w:eastAsia="en-US"/>
              </w:rPr>
            </w:pPr>
            <w:r w:rsidRPr="00EF49AA">
              <w:rPr>
                <w:rFonts w:ascii="Garamond" w:hAnsi="Garamond" w:eastAsiaTheme="minorHAnsi"/>
                <w:i/>
                <w:iCs/>
                <w:lang w:val="en-GB" w:eastAsia="en-US"/>
              </w:rPr>
              <w:t xml:space="preserve">Describe the impacts the service </w:t>
            </w:r>
            <w:r w:rsidRPr="00EF49AA" w:rsidR="00A65D70">
              <w:rPr>
                <w:rFonts w:ascii="Garamond" w:hAnsi="Garamond" w:eastAsiaTheme="minorHAnsi"/>
                <w:i/>
                <w:iCs/>
                <w:lang w:val="en-GB" w:eastAsia="en-US"/>
              </w:rPr>
              <w:t xml:space="preserve">is expected to </w:t>
            </w:r>
            <w:r w:rsidRPr="00EF49AA">
              <w:rPr>
                <w:rFonts w:ascii="Garamond" w:hAnsi="Garamond" w:eastAsiaTheme="minorHAnsi"/>
                <w:i/>
                <w:iCs/>
                <w:lang w:val="en-GB" w:eastAsia="en-US"/>
              </w:rPr>
              <w:t>produce on the national R&amp;I ecosystem</w:t>
            </w:r>
            <w:r w:rsidRPr="00EF49AA" w:rsidR="001E3730">
              <w:rPr>
                <w:rFonts w:ascii="Garamond" w:hAnsi="Garamond" w:eastAsiaTheme="minorHAnsi"/>
                <w:i/>
                <w:iCs/>
                <w:lang w:val="en-GB" w:eastAsia="en-US"/>
              </w:rPr>
              <w:t>(s)</w:t>
            </w:r>
            <w:r w:rsidRPr="00EF49AA">
              <w:rPr>
                <w:rFonts w:ascii="Garamond" w:hAnsi="Garamond" w:eastAsiaTheme="minorHAnsi"/>
                <w:i/>
                <w:iCs/>
                <w:lang w:val="en-GB" w:eastAsia="en-US"/>
              </w:rPr>
              <w:t>.</w:t>
            </w:r>
          </w:p>
          <w:p w:rsidRPr="00EF49AA" w:rsidR="00086BD0" w:rsidP="001E3730" w:rsidRDefault="00086BD0" w14:paraId="334383B9" w14:textId="70E55E33">
            <w:pPr>
              <w:spacing w:before="120" w:after="120"/>
              <w:rPr>
                <w:rFonts w:ascii="Garamond" w:hAnsi="Garamond" w:eastAsiaTheme="minorHAnsi"/>
                <w:i/>
                <w:iCs/>
                <w:lang w:val="en-GB" w:eastAsia="en-US"/>
              </w:rPr>
            </w:pPr>
            <w:r w:rsidRPr="00EF49AA">
              <w:rPr>
                <w:rFonts w:ascii="Garamond" w:hAnsi="Garamond" w:eastAsiaTheme="minorHAnsi"/>
                <w:i/>
                <w:iCs/>
                <w:lang w:val="en-GB" w:eastAsia="en-US"/>
              </w:rPr>
              <w:t>Describe how the service could be implemented/replicated/expanded in other ACP countries.</w:t>
            </w:r>
          </w:p>
        </w:tc>
      </w:tr>
    </w:tbl>
    <w:p w:rsidRPr="00EF49AA" w:rsidR="00AD3BED" w:rsidP="00744D15" w:rsidRDefault="00AD3BED" w14:paraId="7C95C532" w14:textId="575C2714">
      <w:pPr>
        <w:spacing w:after="200"/>
        <w:jc w:val="both"/>
        <w:rPr>
          <w:rStyle w:val="Regular-akapitZnak"/>
          <w:rFonts w:ascii="Garamond" w:hAnsi="Garamond" w:cs="Arial"/>
          <w:bCs/>
          <w:color w:val="000000" w:themeColor="text1"/>
          <w:lang w:val="en-GB"/>
        </w:rPr>
      </w:pPr>
    </w:p>
    <w:p w:rsidRPr="00EF49AA" w:rsidR="00CD0988" w:rsidP="00744D15" w:rsidRDefault="00CD0988" w14:paraId="05541198" w14:textId="0533BA35">
      <w:pPr>
        <w:spacing w:after="200"/>
        <w:jc w:val="both"/>
        <w:rPr>
          <w:rStyle w:val="Regular-akapitZnak"/>
          <w:rFonts w:ascii="Garamond" w:hAnsi="Garamond" w:cs="Arial"/>
          <w:bCs/>
          <w:color w:val="000000" w:themeColor="text1"/>
          <w:lang w:val="en-GB"/>
        </w:rPr>
      </w:pPr>
    </w:p>
    <w:p w:rsidRPr="00EF49AA" w:rsidR="00CD0988" w:rsidP="00744D15" w:rsidRDefault="00CD0988" w14:paraId="2C7B2965" w14:textId="77777777">
      <w:pPr>
        <w:spacing w:after="200"/>
        <w:jc w:val="both"/>
        <w:rPr>
          <w:rStyle w:val="Regular-akapitZnak"/>
          <w:rFonts w:ascii="Garamond" w:hAnsi="Garamond" w:cs="Arial"/>
          <w:bCs/>
          <w:color w:val="000000" w:themeColor="text1"/>
          <w:lang w:val="en-GB"/>
        </w:rPr>
      </w:pPr>
    </w:p>
    <w:tbl>
      <w:tblPr>
        <w:tblStyle w:val="TableNormal1"/>
        <w:tblW w:w="9503" w:type="dxa"/>
        <w:tblInd w:w="-15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1E0" w:firstRow="1" w:lastRow="1" w:firstColumn="1" w:lastColumn="1" w:noHBand="0" w:noVBand="0"/>
      </w:tblPr>
      <w:tblGrid>
        <w:gridCol w:w="4824"/>
        <w:gridCol w:w="4679"/>
      </w:tblGrid>
      <w:tr w:rsidRPr="00EF49AA" w:rsidR="00AD3BED" w:rsidTr="008D65F2" w14:paraId="07296AAF" w14:textId="77777777">
        <w:tc>
          <w:tcPr>
            <w:tcW w:w="9503" w:type="dxa"/>
            <w:gridSpan w:val="2"/>
            <w:shd w:val="clear" w:color="auto" w:fill="2E74B5" w:themeFill="accent5" w:themeFillShade="BF"/>
            <w:vAlign w:val="center"/>
          </w:tcPr>
          <w:p w:rsidRPr="00EF49AA" w:rsidR="00AD3BED" w:rsidP="007334B1" w:rsidRDefault="00AD3BED" w14:paraId="1B4A2991" w14:textId="383F9A2C">
            <w:pPr>
              <w:spacing w:before="120" w:after="120"/>
              <w:rPr>
                <w:rFonts w:ascii="Garamond" w:hAnsi="Garamond"/>
                <w:color w:val="FFFFFF" w:themeColor="background1"/>
                <w:lang w:val="en-GB"/>
              </w:rPr>
            </w:pPr>
            <w:r w:rsidRPr="00EF49AA">
              <w:rPr>
                <w:rFonts w:ascii="Garamond" w:hAnsi="Garamond"/>
                <w:b/>
                <w:color w:val="FFFFFF" w:themeColor="background1"/>
                <w:lang w:val="en-GB"/>
              </w:rPr>
              <w:lastRenderedPageBreak/>
              <w:t>4.</w:t>
            </w:r>
            <w:r w:rsidRPr="00EF49AA">
              <w:rPr>
                <w:rFonts w:ascii="Garamond" w:hAnsi="Garamond"/>
                <w:b/>
                <w:color w:val="FFFFFF" w:themeColor="background1"/>
                <w:spacing w:val="44"/>
                <w:lang w:val="en-GB"/>
              </w:rPr>
              <w:t xml:space="preserve"> </w:t>
            </w:r>
            <w:r w:rsidRPr="00EF49AA">
              <w:rPr>
                <w:rStyle w:val="Regular-akapitZnak"/>
                <w:rFonts w:ascii="Garamond" w:hAnsi="Garamond" w:cs="Arial"/>
                <w:b/>
                <w:color w:val="FFFFFF" w:themeColor="background1"/>
                <w:lang w:val="en-GB"/>
              </w:rPr>
              <w:t>Objectives and expected results of the service</w:t>
            </w:r>
          </w:p>
        </w:tc>
      </w:tr>
      <w:tr w:rsidRPr="00EF49AA" w:rsidR="00AD3BED" w:rsidTr="008D65F2" w14:paraId="2870C5D8" w14:textId="77777777">
        <w:tc>
          <w:tcPr>
            <w:tcW w:w="4824" w:type="dxa"/>
            <w:tcBorders>
              <w:right w:val="nil"/>
            </w:tcBorders>
            <w:shd w:val="clear" w:color="auto" w:fill="D9E2F3" w:themeFill="accent1" w:themeFillTint="33"/>
            <w:vAlign w:val="center"/>
          </w:tcPr>
          <w:p w:rsidRPr="00EF49AA" w:rsidR="00AD3BED" w:rsidP="007334B1" w:rsidRDefault="00AD3BED" w14:paraId="401CACB2" w14:textId="30AA9683">
            <w:pPr>
              <w:spacing w:before="120" w:after="120"/>
              <w:rPr>
                <w:rFonts w:ascii="Garamond" w:hAnsi="Garamond" w:eastAsiaTheme="minorHAnsi"/>
                <w:b/>
                <w:i/>
                <w:iCs/>
                <w:color w:val="000000" w:themeColor="text1"/>
                <w:lang w:val="en-GB" w:eastAsia="en-US"/>
              </w:rPr>
            </w:pPr>
            <w:r w:rsidRPr="00EF49AA">
              <w:rPr>
                <w:rStyle w:val="Regular-akapitZnak"/>
                <w:rFonts w:ascii="Garamond" w:hAnsi="Garamond" w:cs="Arial"/>
                <w:b/>
                <w:lang w:val="en-GB"/>
              </w:rPr>
              <w:t>4.1 Inclusiveness</w:t>
            </w:r>
          </w:p>
        </w:tc>
        <w:tc>
          <w:tcPr>
            <w:tcW w:w="4679" w:type="dxa"/>
            <w:tcBorders>
              <w:left w:val="nil"/>
            </w:tcBorders>
            <w:shd w:val="clear" w:color="auto" w:fill="D9E2F3" w:themeFill="accent1" w:themeFillTint="33"/>
            <w:vAlign w:val="center"/>
          </w:tcPr>
          <w:p w:rsidRPr="00EF49AA" w:rsidR="00AD3BED" w:rsidP="007334B1" w:rsidRDefault="00AD3BED" w14:paraId="2A916F8A" w14:textId="08232D53">
            <w:pPr>
              <w:pStyle w:val="TableParagraph"/>
              <w:spacing w:before="120" w:after="120"/>
              <w:jc w:val="right"/>
              <w:rPr>
                <w:rFonts w:ascii="Garamond" w:hAnsi="Garamond" w:eastAsia="Times New Roman" w:cs="Times New Roman"/>
                <w:b/>
                <w:i/>
                <w:iCs/>
                <w:lang w:val="en-GB"/>
              </w:rPr>
            </w:pPr>
            <w:r w:rsidRPr="00EF49AA">
              <w:rPr>
                <w:rFonts w:ascii="Garamond" w:hAnsi="Garamond" w:eastAsia="Times New Roman" w:cs="Times New Roman"/>
                <w:b/>
                <w:i/>
                <w:iCs/>
                <w:lang w:val="en-GB"/>
              </w:rPr>
              <w:t>Max 250 words</w:t>
            </w:r>
          </w:p>
        </w:tc>
      </w:tr>
      <w:tr w:rsidRPr="00EF49AA" w:rsidR="00AD3BED" w:rsidTr="008D65F2" w14:paraId="13AFF59A" w14:textId="77777777">
        <w:tc>
          <w:tcPr>
            <w:tcW w:w="9503" w:type="dxa"/>
            <w:gridSpan w:val="2"/>
            <w:shd w:val="clear" w:color="auto" w:fill="FFFFFF" w:themeFill="background1"/>
            <w:vAlign w:val="center"/>
          </w:tcPr>
          <w:p w:rsidRPr="00EF49AA" w:rsidR="00AD3BED" w:rsidP="007334B1" w:rsidRDefault="00AD3BED" w14:paraId="69DE6405" w14:textId="03A87C8E">
            <w:pPr>
              <w:spacing w:before="120" w:after="120"/>
              <w:rPr>
                <w:rFonts w:ascii="Garamond" w:hAnsi="Garamond" w:eastAsiaTheme="minorHAnsi"/>
                <w:i/>
                <w:iCs/>
                <w:lang w:val="en-GB" w:eastAsia="en-US"/>
              </w:rPr>
            </w:pPr>
            <w:r w:rsidRPr="00EF49AA">
              <w:rPr>
                <w:rFonts w:ascii="Garamond" w:hAnsi="Garamond" w:eastAsiaTheme="minorHAnsi"/>
                <w:i/>
                <w:iCs/>
                <w:color w:val="000000" w:themeColor="text1"/>
                <w:lang w:val="en-GB" w:eastAsia="en-US"/>
              </w:rPr>
              <w:t>Describe how the service address</w:t>
            </w:r>
            <w:r w:rsidRPr="00EF49AA" w:rsidR="009830D0">
              <w:rPr>
                <w:rFonts w:ascii="Garamond" w:hAnsi="Garamond" w:eastAsiaTheme="minorHAnsi"/>
                <w:i/>
                <w:iCs/>
                <w:color w:val="000000" w:themeColor="text1"/>
                <w:lang w:val="en-GB" w:eastAsia="en-US"/>
              </w:rPr>
              <w:t>es</w:t>
            </w:r>
            <w:r w:rsidRPr="00EF49AA">
              <w:rPr>
                <w:rFonts w:ascii="Garamond" w:hAnsi="Garamond" w:eastAsiaTheme="minorHAnsi"/>
                <w:i/>
                <w:iCs/>
                <w:color w:val="000000" w:themeColor="text1"/>
                <w:lang w:val="en-GB" w:eastAsia="en-US"/>
              </w:rPr>
              <w:t xml:space="preserve"> and foster</w:t>
            </w:r>
            <w:r w:rsidRPr="00EF49AA" w:rsidR="009830D0">
              <w:rPr>
                <w:rFonts w:ascii="Garamond" w:hAnsi="Garamond" w:eastAsiaTheme="minorHAnsi"/>
                <w:i/>
                <w:iCs/>
                <w:color w:val="000000" w:themeColor="text1"/>
                <w:lang w:val="en-GB" w:eastAsia="en-US"/>
              </w:rPr>
              <w:t>s</w:t>
            </w:r>
            <w:r w:rsidRPr="00EF49AA">
              <w:rPr>
                <w:rFonts w:ascii="Garamond" w:hAnsi="Garamond" w:eastAsiaTheme="minorHAnsi"/>
                <w:i/>
                <w:iCs/>
                <w:color w:val="000000" w:themeColor="text1"/>
                <w:lang w:val="en-GB" w:eastAsia="en-US"/>
              </w:rPr>
              <w:t xml:space="preserve"> inclusion (such as gender equality, indigenous knowledge</w:t>
            </w:r>
            <w:r w:rsidRPr="00EF49AA" w:rsidR="0068609E">
              <w:rPr>
                <w:rFonts w:ascii="Garamond" w:hAnsi="Garamond" w:eastAsiaTheme="minorHAnsi"/>
                <w:i/>
                <w:iCs/>
                <w:color w:val="000000" w:themeColor="text1"/>
                <w:lang w:val="en-GB" w:eastAsia="en-US"/>
              </w:rPr>
              <w:t xml:space="preserve"> …</w:t>
            </w:r>
            <w:r w:rsidRPr="00EF49AA">
              <w:rPr>
                <w:rFonts w:ascii="Garamond" w:hAnsi="Garamond" w:eastAsiaTheme="minorHAnsi"/>
                <w:i/>
                <w:iCs/>
                <w:color w:val="000000" w:themeColor="text1"/>
                <w:lang w:val="en-GB" w:eastAsia="en-US"/>
              </w:rPr>
              <w:t>).</w:t>
            </w:r>
          </w:p>
        </w:tc>
      </w:tr>
      <w:tr w:rsidRPr="00EF49AA" w:rsidR="00AD3BED" w:rsidTr="008D65F2" w14:paraId="49595560" w14:textId="77777777">
        <w:tc>
          <w:tcPr>
            <w:tcW w:w="4824" w:type="dxa"/>
            <w:tcBorders>
              <w:right w:val="nil"/>
            </w:tcBorders>
            <w:shd w:val="clear" w:color="auto" w:fill="D9E2F3" w:themeFill="accent1" w:themeFillTint="33"/>
            <w:vAlign w:val="center"/>
          </w:tcPr>
          <w:p w:rsidRPr="00EF49AA" w:rsidR="00AD3BED" w:rsidP="007334B1" w:rsidRDefault="00AD3BED" w14:paraId="606DC9FE" w14:textId="2C7C21EE">
            <w:pPr>
              <w:spacing w:before="120" w:after="120"/>
              <w:rPr>
                <w:rFonts w:ascii="Garamond" w:hAnsi="Garamond" w:eastAsiaTheme="minorHAnsi"/>
                <w:b/>
                <w:bCs/>
                <w:i/>
                <w:iCs/>
                <w:color w:val="000000" w:themeColor="text1"/>
                <w:lang w:val="en-GB" w:eastAsia="en-US"/>
              </w:rPr>
            </w:pPr>
            <w:r w:rsidRPr="00EF49AA">
              <w:rPr>
                <w:rFonts w:ascii="Garamond" w:hAnsi="Garamond"/>
                <w:b/>
                <w:bCs/>
                <w:lang w:val="en-GB"/>
              </w:rPr>
              <w:t xml:space="preserve">4.2 Potential risks </w:t>
            </w:r>
          </w:p>
        </w:tc>
        <w:tc>
          <w:tcPr>
            <w:tcW w:w="4679" w:type="dxa"/>
            <w:tcBorders>
              <w:left w:val="nil"/>
            </w:tcBorders>
            <w:shd w:val="clear" w:color="auto" w:fill="D9E2F3" w:themeFill="accent1" w:themeFillTint="33"/>
            <w:vAlign w:val="center"/>
          </w:tcPr>
          <w:p w:rsidRPr="00EF49AA" w:rsidR="00AD3BED" w:rsidP="007334B1" w:rsidRDefault="00AD3BED" w14:paraId="6EEB0630" w14:textId="77777777">
            <w:pPr>
              <w:spacing w:before="120" w:after="120"/>
              <w:jc w:val="right"/>
              <w:rPr>
                <w:rFonts w:ascii="Garamond" w:hAnsi="Garamond" w:eastAsiaTheme="minorHAnsi"/>
                <w:b/>
                <w:bCs/>
                <w:i/>
                <w:iCs/>
                <w:color w:val="000000" w:themeColor="text1"/>
                <w:lang w:val="en-GB" w:eastAsia="en-US"/>
              </w:rPr>
            </w:pPr>
            <w:r w:rsidRPr="00EF49AA">
              <w:rPr>
                <w:rFonts w:ascii="Garamond" w:hAnsi="Garamond"/>
                <w:b/>
                <w:bCs/>
                <w:i/>
                <w:iCs/>
                <w:lang w:val="en-GB"/>
              </w:rPr>
              <w:t>Max 250 words</w:t>
            </w:r>
          </w:p>
        </w:tc>
      </w:tr>
      <w:tr w:rsidRPr="00EF49AA" w:rsidR="00AD3BED" w:rsidTr="008D65F2" w14:paraId="4812C5F4" w14:textId="77777777">
        <w:tc>
          <w:tcPr>
            <w:tcW w:w="9503" w:type="dxa"/>
            <w:gridSpan w:val="2"/>
            <w:vAlign w:val="center"/>
          </w:tcPr>
          <w:p w:rsidRPr="00EF49AA" w:rsidR="00AD3BED" w:rsidP="007334B1" w:rsidRDefault="00AD3BED" w14:paraId="44994C59" w14:textId="039E070F">
            <w:pPr>
              <w:pStyle w:val="TableParagraph"/>
              <w:spacing w:before="120" w:after="120"/>
              <w:rPr>
                <w:rFonts w:ascii="Garamond" w:hAnsi="Garamond" w:eastAsia="Calibri" w:cs="Calibri"/>
                <w:lang w:val="en-GB"/>
              </w:rPr>
            </w:pPr>
            <w:r w:rsidRPr="00EF49AA">
              <w:rPr>
                <w:rFonts w:ascii="Garamond" w:hAnsi="Garamond"/>
                <w:i/>
                <w:iCs/>
                <w:lang w:val="en-GB"/>
              </w:rPr>
              <w:t>Describe the potential risks that could be faced during the implementation of the service (such as political stability, upcoming elections</w:t>
            </w:r>
            <w:r w:rsidRPr="00EF49AA" w:rsidR="00572C4F">
              <w:rPr>
                <w:rFonts w:ascii="Garamond" w:hAnsi="Garamond"/>
                <w:i/>
                <w:iCs/>
                <w:lang w:val="en-GB"/>
              </w:rPr>
              <w:t xml:space="preserve"> …</w:t>
            </w:r>
            <w:r w:rsidRPr="00EF49AA">
              <w:rPr>
                <w:rFonts w:ascii="Garamond" w:hAnsi="Garamond"/>
                <w:i/>
                <w:iCs/>
                <w:lang w:val="en-GB"/>
              </w:rPr>
              <w:t>)</w:t>
            </w:r>
            <w:r w:rsidRPr="00EF49AA" w:rsidR="000E1AC4">
              <w:rPr>
                <w:rFonts w:ascii="Garamond" w:hAnsi="Garamond"/>
                <w:i/>
                <w:iCs/>
                <w:lang w:val="en-GB"/>
              </w:rPr>
              <w:t>.</w:t>
            </w:r>
          </w:p>
        </w:tc>
      </w:tr>
      <w:tr w:rsidRPr="00EF49AA" w:rsidR="00AD3BED" w:rsidTr="008D65F2" w14:paraId="3D53027F" w14:textId="77777777">
        <w:tc>
          <w:tcPr>
            <w:tcW w:w="9503" w:type="dxa"/>
            <w:gridSpan w:val="2"/>
            <w:shd w:val="clear" w:color="auto" w:fill="D9E2F3" w:themeFill="accent1" w:themeFillTint="33"/>
            <w:vAlign w:val="center"/>
          </w:tcPr>
          <w:p w:rsidRPr="00EF49AA" w:rsidR="00AD3BED" w:rsidP="007334B1" w:rsidRDefault="00AD3BED" w14:paraId="1340F065" w14:textId="4D0B0A7C">
            <w:pPr>
              <w:spacing w:before="120" w:after="120"/>
              <w:ind w:right="-2"/>
              <w:rPr>
                <w:rFonts w:ascii="Garamond" w:hAnsi="Garamond" w:eastAsiaTheme="minorHAnsi"/>
                <w:b/>
                <w:bCs/>
                <w:lang w:val="en-GB" w:eastAsia="en-US"/>
              </w:rPr>
            </w:pPr>
            <w:r w:rsidRPr="00EF49AA">
              <w:rPr>
                <w:rFonts w:ascii="Garamond" w:hAnsi="Garamond" w:eastAsiaTheme="minorHAnsi"/>
                <w:b/>
                <w:bCs/>
                <w:lang w:val="en-GB" w:eastAsia="en-US"/>
              </w:rPr>
              <w:t xml:space="preserve">4.3 </w:t>
            </w:r>
            <w:r w:rsidRPr="00EF49AA">
              <w:rPr>
                <w:rFonts w:ascii="Garamond" w:hAnsi="Garamond"/>
                <w:b/>
                <w:bCs/>
                <w:color w:val="000000" w:themeColor="text1"/>
                <w:lang w:val="en-GB"/>
              </w:rPr>
              <w:t xml:space="preserve">Involvement of national / regional stakeholders                                                          </w:t>
            </w:r>
            <w:r w:rsidRPr="00EF49AA">
              <w:rPr>
                <w:rFonts w:ascii="Garamond" w:hAnsi="Garamond"/>
                <w:b/>
                <w:bCs/>
                <w:i/>
                <w:iCs/>
                <w:lang w:val="en-GB"/>
              </w:rPr>
              <w:t>Max 500 words</w:t>
            </w:r>
          </w:p>
        </w:tc>
      </w:tr>
      <w:tr w:rsidRPr="00EF49AA" w:rsidR="00AD3BED" w:rsidTr="008D65F2" w14:paraId="3CA0F160" w14:textId="77777777">
        <w:tc>
          <w:tcPr>
            <w:tcW w:w="9503" w:type="dxa"/>
            <w:gridSpan w:val="2"/>
            <w:vAlign w:val="center"/>
          </w:tcPr>
          <w:p w:rsidRPr="00EF49AA" w:rsidR="00AD3BED" w:rsidP="007334B1" w:rsidRDefault="00AD3BED" w14:paraId="1D2CDEFF" w14:textId="190830A1">
            <w:pPr>
              <w:spacing w:before="120" w:after="120"/>
              <w:rPr>
                <w:rFonts w:ascii="Garamond" w:hAnsi="Garamond"/>
                <w:i/>
                <w:iCs/>
                <w:color w:val="000000" w:themeColor="text1"/>
                <w:lang w:val="en-GB"/>
              </w:rPr>
            </w:pPr>
            <w:r w:rsidRPr="00EF49AA">
              <w:rPr>
                <w:rFonts w:ascii="Garamond" w:hAnsi="Garamond"/>
                <w:i/>
                <w:iCs/>
                <w:color w:val="000000" w:themeColor="text1"/>
                <w:lang w:val="en-GB"/>
              </w:rPr>
              <w:t>Describe the main key stakeholders at national / regional level</w:t>
            </w:r>
            <w:r w:rsidRPr="00EF49AA" w:rsidR="00D07A85">
              <w:rPr>
                <w:rFonts w:ascii="Garamond" w:hAnsi="Garamond"/>
                <w:i/>
                <w:iCs/>
                <w:color w:val="000000" w:themeColor="text1"/>
                <w:lang w:val="en-GB"/>
              </w:rPr>
              <w:t>.</w:t>
            </w:r>
          </w:p>
          <w:p w:rsidRPr="00EF49AA" w:rsidR="00AD3BED" w:rsidP="007334B1" w:rsidRDefault="00AD3BED" w14:paraId="36AE6BB9" w14:textId="2FFFDDFA">
            <w:pPr>
              <w:spacing w:before="120" w:after="120"/>
              <w:rPr>
                <w:rFonts w:ascii="Garamond" w:hAnsi="Garamond"/>
                <w:i/>
                <w:iCs/>
                <w:color w:val="000000" w:themeColor="text1"/>
                <w:lang w:val="en-GB"/>
              </w:rPr>
            </w:pPr>
            <w:r w:rsidRPr="00EF49AA">
              <w:rPr>
                <w:rFonts w:ascii="Garamond" w:hAnsi="Garamond"/>
                <w:i/>
                <w:iCs/>
                <w:color w:val="000000" w:themeColor="text1"/>
                <w:lang w:val="en-GB"/>
              </w:rPr>
              <w:t>Describe how relevant national /regional stakeholders from the targeted countr</w:t>
            </w:r>
            <w:r w:rsidRPr="00EF49AA" w:rsidR="00555EBE">
              <w:rPr>
                <w:rFonts w:ascii="Garamond" w:hAnsi="Garamond"/>
                <w:i/>
                <w:iCs/>
                <w:color w:val="000000" w:themeColor="text1"/>
                <w:lang w:val="en-GB"/>
              </w:rPr>
              <w:t>y(</w:t>
            </w:r>
            <w:proofErr w:type="spellStart"/>
            <w:r w:rsidRPr="00EF49AA">
              <w:rPr>
                <w:rFonts w:ascii="Garamond" w:hAnsi="Garamond"/>
                <w:i/>
                <w:iCs/>
                <w:color w:val="000000" w:themeColor="text1"/>
                <w:lang w:val="en-GB"/>
              </w:rPr>
              <w:t>ies</w:t>
            </w:r>
            <w:proofErr w:type="spellEnd"/>
            <w:r w:rsidRPr="00EF49AA">
              <w:rPr>
                <w:rFonts w:ascii="Garamond" w:hAnsi="Garamond"/>
                <w:i/>
                <w:iCs/>
                <w:color w:val="000000" w:themeColor="text1"/>
                <w:lang w:val="en-GB"/>
              </w:rPr>
              <w:t>) will be involved in the service.</w:t>
            </w:r>
          </w:p>
          <w:p w:rsidRPr="00EF49AA" w:rsidR="00AD3BED" w:rsidP="007334B1" w:rsidRDefault="00AD3BED" w14:paraId="1B26DAB4" w14:textId="25BAFBA8">
            <w:pPr>
              <w:spacing w:before="120" w:after="120"/>
              <w:rPr>
                <w:rFonts w:ascii="Garamond" w:hAnsi="Garamond"/>
                <w:i/>
                <w:iCs/>
                <w:color w:val="000000" w:themeColor="text1"/>
                <w:lang w:val="en-GB"/>
              </w:rPr>
            </w:pPr>
            <w:r w:rsidRPr="00EF49AA">
              <w:rPr>
                <w:rFonts w:ascii="Garamond" w:hAnsi="Garamond"/>
                <w:i/>
                <w:iCs/>
                <w:color w:val="000000" w:themeColor="text1"/>
                <w:lang w:val="en-GB"/>
              </w:rPr>
              <w:t xml:space="preserve">Briefly describe how the national / regional stakeholders will be involved taking into account possible </w:t>
            </w:r>
            <w:r w:rsidR="004A2AEE">
              <w:rPr>
                <w:rFonts w:ascii="Garamond" w:hAnsi="Garamond"/>
                <w:i/>
                <w:iCs/>
                <w:color w:val="000000" w:themeColor="text1"/>
                <w:lang w:val="en-GB"/>
              </w:rPr>
              <w:t>COVID</w:t>
            </w:r>
            <w:r w:rsidRPr="00EF49AA">
              <w:rPr>
                <w:rFonts w:ascii="Garamond" w:hAnsi="Garamond"/>
                <w:i/>
                <w:iCs/>
                <w:color w:val="000000" w:themeColor="text1"/>
                <w:lang w:val="en-GB"/>
              </w:rPr>
              <w:t>-19 restrictions</w:t>
            </w:r>
            <w:r w:rsidRPr="00EF49AA" w:rsidR="00D07A85">
              <w:rPr>
                <w:rFonts w:ascii="Garamond" w:hAnsi="Garamond"/>
                <w:i/>
                <w:iCs/>
                <w:color w:val="000000" w:themeColor="text1"/>
                <w:lang w:val="en-GB"/>
              </w:rPr>
              <w:t>.</w:t>
            </w:r>
          </w:p>
        </w:tc>
      </w:tr>
    </w:tbl>
    <w:p w:rsidRPr="00EF49AA" w:rsidR="00AD3BED" w:rsidP="00744D15" w:rsidRDefault="00AD3BED" w14:paraId="4F661BED" w14:textId="77777777">
      <w:pPr>
        <w:spacing w:after="200"/>
        <w:jc w:val="both"/>
        <w:rPr>
          <w:rStyle w:val="Regular-akapitZnak"/>
          <w:rFonts w:ascii="Garamond" w:hAnsi="Garamond" w:cs="Arial"/>
          <w:bCs/>
          <w:color w:val="000000" w:themeColor="text1"/>
          <w:lang w:val="en-GB"/>
        </w:rPr>
      </w:pPr>
    </w:p>
    <w:p w:rsidRPr="00EF49AA" w:rsidR="00086BD0" w:rsidP="00086BD0" w:rsidRDefault="00086BD0" w14:paraId="0D24F393" w14:textId="445C8FEF">
      <w:pPr>
        <w:spacing w:line="276" w:lineRule="auto"/>
        <w:jc w:val="both"/>
        <w:rPr>
          <w:rFonts w:ascii="Garamond" w:hAnsi="Garamond"/>
          <w:b/>
          <w:i/>
          <w:iCs/>
          <w:color w:val="000000" w:themeColor="text1"/>
          <w:sz w:val="22"/>
          <w:szCs w:val="22"/>
        </w:rPr>
      </w:pPr>
      <w:r w:rsidRPr="00EF49AA">
        <w:rPr>
          <w:rFonts w:ascii="Garamond" w:hAnsi="Garamond" w:eastAsia="Calibri" w:cs="Calibri"/>
          <w:b/>
          <w:i/>
          <w:iCs/>
          <w:color w:val="000000" w:themeColor="text1"/>
          <w:sz w:val="22"/>
          <w:szCs w:val="22"/>
          <w:lang w:eastAsia="en-US"/>
        </w:rPr>
        <w:t xml:space="preserve">The </w:t>
      </w:r>
      <w:r w:rsidR="00EE44E7">
        <w:rPr>
          <w:rFonts w:ascii="Garamond" w:hAnsi="Garamond" w:eastAsia="Calibri" w:cs="Calibri"/>
          <w:b/>
          <w:i/>
          <w:iCs/>
          <w:color w:val="000000" w:themeColor="text1"/>
          <w:sz w:val="22"/>
          <w:szCs w:val="22"/>
          <w:lang w:eastAsia="en-US"/>
        </w:rPr>
        <w:t>application</w:t>
      </w:r>
      <w:r w:rsidRPr="00EF49AA">
        <w:rPr>
          <w:rFonts w:ascii="Garamond" w:hAnsi="Garamond" w:eastAsia="Calibri" w:cs="Calibri"/>
          <w:b/>
          <w:i/>
          <w:iCs/>
          <w:color w:val="000000" w:themeColor="text1"/>
          <w:sz w:val="22"/>
          <w:szCs w:val="22"/>
          <w:lang w:eastAsia="en-US"/>
        </w:rPr>
        <w:t xml:space="preserve"> form </w:t>
      </w:r>
      <w:r w:rsidRPr="00EF49AA">
        <w:rPr>
          <w:rFonts w:ascii="Garamond" w:hAnsi="Garamond"/>
          <w:b/>
          <w:i/>
          <w:iCs/>
          <w:color w:val="000000" w:themeColor="text1"/>
          <w:sz w:val="22"/>
          <w:szCs w:val="22"/>
        </w:rPr>
        <w:t>should be signed by a high-level legal representative of the requesting authority</w:t>
      </w:r>
    </w:p>
    <w:p w:rsidRPr="00EF49AA" w:rsidR="002F0D08" w:rsidP="00086BD0" w:rsidRDefault="002F0D08" w14:paraId="275222EC" w14:textId="77777777">
      <w:pPr>
        <w:spacing w:line="276" w:lineRule="auto"/>
        <w:jc w:val="both"/>
        <w:rPr>
          <w:rFonts w:ascii="Garamond" w:hAnsi="Garamond" w:eastAsia="Calibri" w:cs="Calibri"/>
          <w:b/>
          <w:i/>
          <w:iCs/>
          <w:color w:val="000000" w:themeColor="text1"/>
          <w:sz w:val="22"/>
          <w:szCs w:val="22"/>
          <w:lang w:eastAsia="en-US"/>
        </w:rPr>
      </w:pPr>
    </w:p>
    <w:tbl>
      <w:tblPr>
        <w:tblStyle w:val="TableGrid"/>
        <w:tblW w:w="9498" w:type="dxa"/>
        <w:tblInd w:w="-147" w:type="dxa"/>
        <w:tblLook w:val="04A0" w:firstRow="1" w:lastRow="0" w:firstColumn="1" w:lastColumn="0" w:noHBand="0" w:noVBand="1"/>
      </w:tblPr>
      <w:tblGrid>
        <w:gridCol w:w="9498"/>
      </w:tblGrid>
      <w:tr w:rsidRPr="00EF49AA" w:rsidR="00E92413" w:rsidTr="00C4081B" w14:paraId="5FC3485B" w14:textId="77777777">
        <w:trPr>
          <w:trHeight w:val="2008"/>
        </w:trPr>
        <w:tc>
          <w:tcPr>
            <w:tcW w:w="9498" w:type="dxa"/>
          </w:tcPr>
          <w:p w:rsidRPr="00EF49AA" w:rsidR="00E92413" w:rsidP="003D76BE" w:rsidRDefault="00E92413" w14:paraId="5C51EB16" w14:textId="61402A47">
            <w:pPr>
              <w:spacing w:before="120" w:after="120"/>
              <w:rPr>
                <w:rFonts w:ascii="Garamond" w:hAnsi="Garamond"/>
                <w:lang w:val="en-GB"/>
              </w:rPr>
            </w:pPr>
            <w:r w:rsidRPr="00EF49AA">
              <w:rPr>
                <w:rFonts w:ascii="Garamond" w:hAnsi="Garamond"/>
                <w:lang w:val="en-GB"/>
              </w:rPr>
              <w:t>Done at (place)……………………………… on (date)…………………………</w:t>
            </w:r>
          </w:p>
          <w:p w:rsidRPr="00EF49AA" w:rsidR="00E92413" w:rsidP="003D76BE" w:rsidRDefault="00E92413" w14:paraId="4DB49DB5" w14:textId="77777777">
            <w:pPr>
              <w:spacing w:before="120" w:after="120"/>
              <w:rPr>
                <w:rFonts w:ascii="Garamond" w:hAnsi="Garamond"/>
                <w:lang w:val="en-GB"/>
              </w:rPr>
            </w:pPr>
            <w:r w:rsidRPr="00EF49AA">
              <w:rPr>
                <w:rFonts w:ascii="Garamond" w:hAnsi="Garamond"/>
                <w:lang w:val="en-GB"/>
              </w:rPr>
              <w:t>Name and surname:</w:t>
            </w:r>
          </w:p>
          <w:p w:rsidRPr="00EF49AA" w:rsidR="00E92413" w:rsidP="003D76BE" w:rsidRDefault="00E92413" w14:paraId="2513061E" w14:textId="77777777">
            <w:pPr>
              <w:spacing w:before="120" w:after="120"/>
              <w:rPr>
                <w:rFonts w:ascii="Garamond" w:hAnsi="Garamond"/>
                <w:lang w:val="en-GB"/>
              </w:rPr>
            </w:pPr>
            <w:r w:rsidRPr="00EF49AA">
              <w:rPr>
                <w:rFonts w:ascii="Garamond" w:hAnsi="Garamond"/>
                <w:lang w:val="en-GB"/>
              </w:rPr>
              <w:t>Job title</w:t>
            </w:r>
            <w:r w:rsidRPr="00EF49AA">
              <w:rPr>
                <w:lang w:val="en-GB"/>
              </w:rPr>
              <w:t>:</w:t>
            </w:r>
          </w:p>
          <w:p w:rsidRPr="00EF49AA" w:rsidR="00E92413" w:rsidP="003D76BE" w:rsidRDefault="00E92413" w14:paraId="65DE6CCF" w14:textId="77777777">
            <w:pPr>
              <w:spacing w:before="120" w:after="120"/>
              <w:rPr>
                <w:rStyle w:val="Regular-akapitZnak"/>
                <w:rFonts w:ascii="Garamond" w:hAnsi="Garamond" w:cs="Arial"/>
                <w:b/>
                <w:lang w:val="en-GB"/>
              </w:rPr>
            </w:pPr>
            <w:r w:rsidRPr="00EF49AA">
              <w:rPr>
                <w:rFonts w:ascii="Garamond" w:hAnsi="Garamond"/>
                <w:lang w:val="en-GB"/>
              </w:rPr>
              <w:t>Signature:</w:t>
            </w:r>
          </w:p>
          <w:p w:rsidRPr="00EF49AA" w:rsidR="00E92413" w:rsidP="00086BD0" w:rsidRDefault="00E92413" w14:paraId="2F7612FD" w14:textId="77777777">
            <w:pPr>
              <w:rPr>
                <w:rFonts w:ascii="Garamond" w:hAnsi="Garamond"/>
                <w:lang w:val="en-GB"/>
              </w:rPr>
            </w:pPr>
          </w:p>
        </w:tc>
      </w:tr>
    </w:tbl>
    <w:p w:rsidRPr="00EF49AA" w:rsidR="00EF639B" w:rsidRDefault="00EF639B" w14:paraId="0A5DA245" w14:textId="77777777">
      <w:pPr>
        <w:rPr>
          <w:rFonts w:ascii="Garamond" w:hAnsi="Garamond" w:eastAsia="Garamond" w:cs="Garamond"/>
          <w:smallCaps/>
          <w:kern w:val="28"/>
          <w:sz w:val="32"/>
          <w:szCs w:val="20"/>
        </w:rPr>
      </w:pPr>
      <w:r w:rsidRPr="00EF49AA">
        <w:br w:type="page"/>
      </w:r>
    </w:p>
    <w:p w:rsidRPr="00EF49AA" w:rsidR="00B235AA" w:rsidP="00D235CD" w:rsidRDefault="00B235AA" w14:paraId="63708F0D" w14:textId="68AC9723">
      <w:pPr>
        <w:pStyle w:val="PIR"/>
        <w:numPr>
          <w:ilvl w:val="0"/>
          <w:numId w:val="0"/>
        </w:numPr>
        <w:ind w:left="360" w:hanging="360"/>
      </w:pPr>
      <w:bookmarkStart w:name="_Toc60667625" w:id="66"/>
      <w:r w:rsidRPr="00EF49AA">
        <w:lastRenderedPageBreak/>
        <w:t xml:space="preserve">Annex 1: </w:t>
      </w:r>
      <w:r w:rsidRPr="00EF49AA" w:rsidR="0027740D">
        <w:t xml:space="preserve">The </w:t>
      </w:r>
      <w:r w:rsidR="00C62F4A">
        <w:t>Application</w:t>
      </w:r>
      <w:r w:rsidRPr="00EF49AA">
        <w:t xml:space="preserve"> Form</w:t>
      </w:r>
      <w:bookmarkEnd w:id="66"/>
    </w:p>
    <w:p w:rsidRPr="00EF49AA" w:rsidR="00B235AA" w:rsidP="00020469" w:rsidRDefault="00B235AA" w14:paraId="702CC4CE" w14:textId="77777777">
      <w:pPr>
        <w:spacing w:line="276" w:lineRule="auto"/>
        <w:jc w:val="center"/>
        <w:rPr>
          <w:rStyle w:val="Regular-akapitZnak"/>
          <w:rFonts w:ascii="Garamond" w:hAnsi="Garamond" w:cs="Arial"/>
          <w:lang w:val="en-GB"/>
        </w:rPr>
      </w:pPr>
    </w:p>
    <w:p w:rsidRPr="00EF49AA" w:rsidR="00020469" w:rsidP="00020469" w:rsidRDefault="001346B1" w14:paraId="375F7C74" w14:textId="210C8332">
      <w:pPr>
        <w:spacing w:line="276" w:lineRule="auto"/>
        <w:jc w:val="center"/>
        <w:rPr>
          <w:rStyle w:val="Regular-akapitZnak"/>
          <w:rFonts w:ascii="Garamond" w:hAnsi="Garamond" w:cs="Arial"/>
          <w:b/>
          <w:lang w:val="en-GB"/>
        </w:rPr>
      </w:pPr>
      <w:r w:rsidRPr="00EF49AA">
        <w:rPr>
          <w:rStyle w:val="Regular-akapitZnak"/>
          <w:rFonts w:ascii="Garamond" w:hAnsi="Garamond" w:cs="Arial"/>
          <w:b/>
          <w:lang w:val="en-GB"/>
        </w:rPr>
        <w:t xml:space="preserve">Call for Expression of Interest for Policy Support Facility services in Research &amp; Innovation for African, Caribbean and Pacific </w:t>
      </w:r>
      <w:r w:rsidRPr="00EF49AA" w:rsidR="0010305D">
        <w:rPr>
          <w:rStyle w:val="Regular-akapitZnak"/>
          <w:rFonts w:ascii="Garamond" w:hAnsi="Garamond" w:cs="Arial"/>
          <w:b/>
          <w:lang w:val="en-GB"/>
        </w:rPr>
        <w:t>countries</w:t>
      </w:r>
    </w:p>
    <w:p w:rsidRPr="00EF49AA" w:rsidR="00020469" w:rsidP="00020469" w:rsidRDefault="00020469" w14:paraId="653632C6" w14:textId="77777777">
      <w:pPr>
        <w:spacing w:line="276" w:lineRule="auto"/>
        <w:jc w:val="both"/>
        <w:rPr>
          <w:rStyle w:val="Regular-akapitZnak"/>
          <w:rFonts w:ascii="Garamond" w:hAnsi="Garamond" w:cs="Arial"/>
          <w:lang w:val="en-GB"/>
        </w:rPr>
      </w:pPr>
    </w:p>
    <w:p w:rsidRPr="00EF49AA" w:rsidR="00E25D79" w:rsidP="00707A2B" w:rsidRDefault="00D20292" w14:paraId="24B1D350" w14:textId="1955C6BA">
      <w:pPr>
        <w:spacing w:line="276" w:lineRule="auto"/>
        <w:jc w:val="both"/>
        <w:rPr>
          <w:rStyle w:val="Regular-akapitZnak"/>
          <w:rFonts w:ascii="Garamond" w:hAnsi="Garamond" w:cs="Arial"/>
          <w:i/>
          <w:iCs/>
          <w:lang w:val="en-GB"/>
        </w:rPr>
      </w:pPr>
      <w:r w:rsidRPr="00EF49AA">
        <w:rPr>
          <w:rStyle w:val="Regular-akapitZnak"/>
          <w:rFonts w:ascii="Garamond" w:hAnsi="Garamond" w:cs="Arial"/>
          <w:i/>
          <w:iCs/>
          <w:lang w:val="en-GB"/>
        </w:rPr>
        <w:t xml:space="preserve">All </w:t>
      </w:r>
      <w:r w:rsidRPr="00EF49AA" w:rsidR="008E27EF">
        <w:rPr>
          <w:rStyle w:val="Regular-akapitZnak"/>
          <w:rFonts w:ascii="Garamond" w:hAnsi="Garamond" w:cs="Arial"/>
          <w:i/>
          <w:iCs/>
          <w:lang w:val="en-GB"/>
        </w:rPr>
        <w:t xml:space="preserve">sections in this </w:t>
      </w:r>
      <w:r w:rsidRPr="00EF49AA" w:rsidR="009C2AC6">
        <w:rPr>
          <w:rStyle w:val="Regular-akapitZnak"/>
          <w:rFonts w:ascii="Garamond" w:hAnsi="Garamond" w:cs="Arial"/>
          <w:i/>
          <w:iCs/>
          <w:lang w:val="en-GB"/>
        </w:rPr>
        <w:t>application</w:t>
      </w:r>
      <w:r w:rsidRPr="00EF49AA" w:rsidR="0027740D">
        <w:rPr>
          <w:rStyle w:val="Regular-akapitZnak"/>
          <w:rFonts w:ascii="Garamond" w:hAnsi="Garamond" w:cs="Arial"/>
          <w:i/>
          <w:iCs/>
          <w:lang w:val="en-GB"/>
        </w:rPr>
        <w:t xml:space="preserve"> </w:t>
      </w:r>
      <w:r w:rsidRPr="00EF49AA" w:rsidR="0027740D">
        <w:rPr>
          <w:rStyle w:val="Regular-akapitZnak"/>
          <w:rFonts w:ascii="Garamond" w:hAnsi="Garamond" w:cs="Arial"/>
          <w:bCs/>
          <w:i/>
          <w:iCs/>
          <w:color w:val="000000" w:themeColor="text1"/>
          <w:lang w:val="en-GB"/>
        </w:rPr>
        <w:t xml:space="preserve">form </w:t>
      </w:r>
      <w:r w:rsidRPr="00EF49AA" w:rsidR="000A7D69">
        <w:rPr>
          <w:rStyle w:val="Regular-akapitZnak"/>
          <w:rFonts w:ascii="Garamond" w:hAnsi="Garamond" w:cs="Arial"/>
          <w:i/>
          <w:iCs/>
          <w:lang w:val="en-GB"/>
        </w:rPr>
        <w:t>are mandatory</w:t>
      </w:r>
      <w:r w:rsidRPr="00EF49AA">
        <w:rPr>
          <w:rStyle w:val="Regular-akapitZnak"/>
          <w:rFonts w:ascii="Garamond" w:hAnsi="Garamond" w:cs="Arial"/>
          <w:i/>
          <w:iCs/>
          <w:lang w:val="en-GB"/>
        </w:rPr>
        <w:t xml:space="preserve"> </w:t>
      </w:r>
      <w:r w:rsidRPr="00EF49AA" w:rsidR="00A65D70">
        <w:rPr>
          <w:rStyle w:val="Regular-akapitZnak"/>
          <w:rFonts w:ascii="Garamond" w:hAnsi="Garamond" w:cs="Arial"/>
          <w:i/>
          <w:iCs/>
          <w:lang w:val="en-GB"/>
        </w:rPr>
        <w:t xml:space="preserve">and must </w:t>
      </w:r>
      <w:r w:rsidRPr="00EF49AA">
        <w:rPr>
          <w:rStyle w:val="Regular-akapitZnak"/>
          <w:rFonts w:ascii="Garamond" w:hAnsi="Garamond" w:cs="Arial"/>
          <w:i/>
          <w:iCs/>
          <w:lang w:val="en-GB"/>
        </w:rPr>
        <w:t>be completed</w:t>
      </w:r>
      <w:r w:rsidRPr="00EF49AA" w:rsidR="008E27EF">
        <w:rPr>
          <w:rStyle w:val="Regular-akapitZnak"/>
          <w:rFonts w:ascii="Garamond" w:hAnsi="Garamond" w:cs="Arial"/>
          <w:i/>
          <w:iCs/>
          <w:lang w:val="en-GB"/>
        </w:rPr>
        <w:t xml:space="preserve">. </w:t>
      </w:r>
      <w:r w:rsidRPr="00EF49AA" w:rsidR="00E25D79">
        <w:rPr>
          <w:rStyle w:val="Regular-akapitZnak"/>
          <w:rFonts w:ascii="Garamond" w:hAnsi="Garamond" w:cs="Arial"/>
          <w:bCs/>
          <w:i/>
          <w:iCs/>
          <w:color w:val="000000" w:themeColor="text1"/>
          <w:lang w:val="en-GB"/>
        </w:rPr>
        <w:t xml:space="preserve">The </w:t>
      </w:r>
      <w:r w:rsidRPr="00EF49AA" w:rsidR="009C2AC6">
        <w:rPr>
          <w:rStyle w:val="Regular-akapitZnak"/>
          <w:rFonts w:ascii="Garamond" w:hAnsi="Garamond" w:cs="Arial"/>
          <w:i/>
          <w:iCs/>
          <w:lang w:val="en-GB"/>
        </w:rPr>
        <w:t>application</w:t>
      </w:r>
      <w:r w:rsidRPr="00EF49AA" w:rsidR="0027740D">
        <w:rPr>
          <w:rStyle w:val="Regular-akapitZnak"/>
          <w:rFonts w:ascii="Garamond" w:hAnsi="Garamond" w:cs="Arial"/>
          <w:i/>
          <w:iCs/>
          <w:lang w:val="en-GB"/>
        </w:rPr>
        <w:t xml:space="preserve"> </w:t>
      </w:r>
      <w:r w:rsidRPr="00EF49AA" w:rsidR="00E25D79">
        <w:rPr>
          <w:rStyle w:val="Regular-akapitZnak"/>
          <w:rFonts w:ascii="Garamond" w:hAnsi="Garamond" w:cs="Arial"/>
          <w:bCs/>
          <w:i/>
          <w:iCs/>
          <w:color w:val="000000" w:themeColor="text1"/>
          <w:lang w:val="en-GB"/>
        </w:rPr>
        <w:t xml:space="preserve">form should be completed </w:t>
      </w:r>
      <w:r w:rsidRPr="00EF49AA" w:rsidR="008B6A5E">
        <w:rPr>
          <w:rStyle w:val="Regular-akapitZnak"/>
          <w:rFonts w:ascii="Garamond" w:hAnsi="Garamond" w:cs="Arial"/>
          <w:bCs/>
          <w:i/>
          <w:iCs/>
          <w:color w:val="000000" w:themeColor="text1"/>
          <w:lang w:val="en-GB"/>
        </w:rPr>
        <w:t xml:space="preserve">by the requesting authority (the ‘Applicant’) </w:t>
      </w:r>
      <w:r w:rsidRPr="00EF49AA" w:rsidR="00E25D79">
        <w:rPr>
          <w:rStyle w:val="Regular-akapitZnak"/>
          <w:rFonts w:ascii="Garamond" w:hAnsi="Garamond" w:cs="Arial"/>
          <w:bCs/>
          <w:i/>
          <w:iCs/>
          <w:color w:val="000000" w:themeColor="text1"/>
          <w:lang w:val="en-GB"/>
        </w:rPr>
        <w:t>using a font size 1</w:t>
      </w:r>
      <w:r w:rsidRPr="00EF49AA" w:rsidR="008B6A5E">
        <w:rPr>
          <w:rStyle w:val="Regular-akapitZnak"/>
          <w:rFonts w:ascii="Garamond" w:hAnsi="Garamond" w:cs="Arial"/>
          <w:bCs/>
          <w:i/>
          <w:iCs/>
          <w:color w:val="000000" w:themeColor="text1"/>
          <w:lang w:val="en-GB"/>
        </w:rPr>
        <w:t>1</w:t>
      </w:r>
      <w:r w:rsidRPr="00EF49AA" w:rsidR="00E25D79">
        <w:rPr>
          <w:rStyle w:val="Regular-akapitZnak"/>
          <w:rFonts w:ascii="Garamond" w:hAnsi="Garamond" w:cs="Arial"/>
          <w:bCs/>
          <w:i/>
          <w:iCs/>
          <w:color w:val="000000" w:themeColor="text1"/>
          <w:lang w:val="en-GB"/>
        </w:rPr>
        <w:t>.</w:t>
      </w:r>
      <w:r w:rsidRPr="00EF49AA" w:rsidR="00707A2B">
        <w:rPr>
          <w:rStyle w:val="Regular-akapitZnak"/>
          <w:rFonts w:ascii="Garamond" w:hAnsi="Garamond" w:cs="Arial"/>
          <w:bCs/>
          <w:i/>
          <w:iCs/>
          <w:color w:val="000000" w:themeColor="text1"/>
          <w:lang w:val="en-GB"/>
        </w:rPr>
        <w:t xml:space="preserve"> </w:t>
      </w:r>
      <w:r w:rsidRPr="00EF49AA" w:rsidR="00E25D79">
        <w:rPr>
          <w:rStyle w:val="Regular-akapitZnak"/>
          <w:rFonts w:ascii="Garamond" w:hAnsi="Garamond" w:cs="Arial"/>
          <w:bCs/>
          <w:i/>
          <w:iCs/>
          <w:color w:val="000000" w:themeColor="text1"/>
          <w:lang w:val="en-GB"/>
        </w:rPr>
        <w:t>Keep the use of acronyms to a minimum</w:t>
      </w:r>
      <w:r w:rsidRPr="00EF49AA" w:rsidR="007619A9">
        <w:rPr>
          <w:rStyle w:val="Regular-akapitZnak"/>
          <w:rFonts w:ascii="Garamond" w:hAnsi="Garamond" w:cs="Arial"/>
          <w:bCs/>
          <w:i/>
          <w:iCs/>
          <w:color w:val="000000" w:themeColor="text1"/>
          <w:lang w:val="en-GB"/>
        </w:rPr>
        <w:t xml:space="preserve"> and</w:t>
      </w:r>
      <w:r w:rsidRPr="00EF49AA" w:rsidR="00E25D79">
        <w:rPr>
          <w:rStyle w:val="Regular-akapitZnak"/>
          <w:rFonts w:ascii="Garamond" w:hAnsi="Garamond" w:cs="Arial"/>
          <w:bCs/>
          <w:i/>
          <w:iCs/>
          <w:color w:val="000000" w:themeColor="text1"/>
          <w:lang w:val="en-GB"/>
        </w:rPr>
        <w:t xml:space="preserve"> </w:t>
      </w:r>
      <w:r w:rsidRPr="00EF49AA" w:rsidR="007619A9">
        <w:rPr>
          <w:rStyle w:val="Regular-akapitZnak"/>
          <w:rFonts w:ascii="Garamond" w:hAnsi="Garamond" w:cs="Arial"/>
          <w:bCs/>
          <w:i/>
          <w:iCs/>
          <w:color w:val="000000" w:themeColor="text1"/>
          <w:lang w:val="en-GB"/>
        </w:rPr>
        <w:t>o</w:t>
      </w:r>
      <w:r w:rsidRPr="00EF49AA" w:rsidR="00E25D79">
        <w:rPr>
          <w:rStyle w:val="Regular-akapitZnak"/>
          <w:rFonts w:ascii="Garamond" w:hAnsi="Garamond" w:cs="Arial"/>
          <w:bCs/>
          <w:i/>
          <w:iCs/>
          <w:color w:val="000000" w:themeColor="text1"/>
          <w:lang w:val="en-GB"/>
        </w:rPr>
        <w:t xml:space="preserve">nly use acronyms where a term is mentioned frequently throughout the </w:t>
      </w:r>
      <w:r w:rsidR="00992DF5">
        <w:rPr>
          <w:rStyle w:val="Regular-akapitZnak"/>
          <w:rFonts w:ascii="Garamond" w:hAnsi="Garamond" w:cs="Arial"/>
          <w:bCs/>
          <w:i/>
          <w:iCs/>
          <w:color w:val="000000" w:themeColor="text1"/>
          <w:lang w:val="en-GB"/>
        </w:rPr>
        <w:t>applicat</w:t>
      </w:r>
      <w:r w:rsidR="00087379">
        <w:rPr>
          <w:rStyle w:val="Regular-akapitZnak"/>
          <w:rFonts w:ascii="Garamond" w:hAnsi="Garamond" w:cs="Arial"/>
          <w:bCs/>
          <w:i/>
          <w:iCs/>
          <w:color w:val="000000" w:themeColor="text1"/>
          <w:lang w:val="en-GB"/>
        </w:rPr>
        <w:t>ion</w:t>
      </w:r>
      <w:r w:rsidRPr="00EF49AA" w:rsidR="00E25D79">
        <w:rPr>
          <w:rStyle w:val="Regular-akapitZnak"/>
          <w:rFonts w:ascii="Garamond" w:hAnsi="Garamond" w:cs="Arial"/>
          <w:bCs/>
          <w:i/>
          <w:iCs/>
          <w:color w:val="000000" w:themeColor="text1"/>
          <w:lang w:val="en-GB"/>
        </w:rPr>
        <w:t xml:space="preserve">. </w:t>
      </w:r>
    </w:p>
    <w:p w:rsidRPr="00EF49AA" w:rsidR="00707A2B" w:rsidP="00C91B71" w:rsidRDefault="00707A2B" w14:paraId="29CF7B3C" w14:textId="77777777">
      <w:pPr>
        <w:spacing w:line="276" w:lineRule="auto"/>
        <w:jc w:val="both"/>
        <w:rPr>
          <w:rStyle w:val="Regular-akapitZnak"/>
          <w:rFonts w:ascii="Garamond" w:hAnsi="Garamond" w:cs="Arial"/>
          <w:lang w:val="en-GB"/>
        </w:rPr>
      </w:pPr>
    </w:p>
    <w:p w:rsidRPr="00EF49AA" w:rsidR="00D20292" w:rsidP="00D20292" w:rsidRDefault="00D20292" w14:paraId="4605C8B4" w14:textId="07495F84">
      <w:pPr>
        <w:rPr>
          <w:rStyle w:val="Regular-akapitZnak"/>
          <w:rFonts w:ascii="Garamond" w:hAnsi="Garamond" w:cs="Arial"/>
          <w:b/>
          <w:bCs/>
          <w:lang w:val="en-GB"/>
        </w:rPr>
      </w:pPr>
      <w:r w:rsidRPr="00EF49AA">
        <w:rPr>
          <w:rStyle w:val="Regular-akapitZnak"/>
          <w:rFonts w:ascii="Garamond" w:hAnsi="Garamond" w:cs="Arial"/>
          <w:b/>
          <w:bCs/>
          <w:lang w:val="en-GB"/>
        </w:rPr>
        <w:t xml:space="preserve">Please note that each national or regional public authority can submit only </w:t>
      </w:r>
      <w:r w:rsidRPr="00CE3E2F">
        <w:rPr>
          <w:rStyle w:val="Regular-akapitZnak"/>
          <w:rFonts w:ascii="Garamond" w:hAnsi="Garamond" w:cs="Arial"/>
          <w:b/>
          <w:bCs/>
          <w:u w:val="single"/>
          <w:lang w:val="en-GB"/>
        </w:rPr>
        <w:t>one</w:t>
      </w:r>
      <w:r w:rsidRPr="00EF49AA">
        <w:rPr>
          <w:rStyle w:val="Regular-akapitZnak"/>
          <w:rFonts w:ascii="Garamond" w:hAnsi="Garamond" w:cs="Arial"/>
          <w:b/>
          <w:bCs/>
          <w:lang w:val="en-GB"/>
        </w:rPr>
        <w:t xml:space="preserve"> application and can only request </w:t>
      </w:r>
      <w:r w:rsidRPr="00CE3E2F">
        <w:rPr>
          <w:rStyle w:val="Regular-akapitZnak"/>
          <w:rFonts w:ascii="Garamond" w:hAnsi="Garamond" w:cs="Arial"/>
          <w:b/>
          <w:bCs/>
          <w:u w:val="single"/>
          <w:lang w:val="en-GB"/>
        </w:rPr>
        <w:t>one</w:t>
      </w:r>
      <w:r w:rsidRPr="00EF49AA">
        <w:rPr>
          <w:rStyle w:val="Regular-akapitZnak"/>
          <w:rFonts w:ascii="Garamond" w:hAnsi="Garamond" w:cs="Arial"/>
          <w:b/>
          <w:bCs/>
          <w:lang w:val="en-GB"/>
        </w:rPr>
        <w:t xml:space="preserve"> service.</w:t>
      </w:r>
    </w:p>
    <w:p w:rsidRPr="00EF49AA" w:rsidR="00D20292" w:rsidP="008E27EF" w:rsidRDefault="00D20292" w14:paraId="588A3E2F" w14:textId="77777777">
      <w:pPr>
        <w:spacing w:line="276" w:lineRule="auto"/>
        <w:jc w:val="both"/>
        <w:rPr>
          <w:rStyle w:val="Regular-akapitZnak"/>
          <w:rFonts w:ascii="Garamond" w:hAnsi="Garamond" w:cs="Arial"/>
          <w:lang w:val="en-GB"/>
        </w:rPr>
      </w:pPr>
    </w:p>
    <w:p w:rsidRPr="005A38E4" w:rsidR="00C91B71" w:rsidP="008E27EF" w:rsidRDefault="00C91B71" w14:paraId="69876D3D" w14:textId="66F177B5">
      <w:pPr>
        <w:spacing w:line="276" w:lineRule="auto"/>
        <w:jc w:val="both"/>
        <w:rPr>
          <w:rStyle w:val="Regular-akapitZnak"/>
          <w:rFonts w:ascii="Garamond" w:hAnsi="Garamond" w:cs="Arial"/>
          <w:lang w:val="en-GB"/>
        </w:rPr>
      </w:pPr>
      <w:r w:rsidRPr="005A38E4">
        <w:rPr>
          <w:rStyle w:val="Regular-akapitZnak"/>
          <w:rFonts w:ascii="Garamond" w:hAnsi="Garamond" w:cs="Arial"/>
          <w:lang w:val="en-GB"/>
        </w:rPr>
        <w:t xml:space="preserve">Regarding the Mutual Learning Exercises, a single </w:t>
      </w:r>
      <w:r w:rsidRPr="005A38E4" w:rsidR="003076FA">
        <w:rPr>
          <w:rStyle w:val="Regular-akapitZnak"/>
          <w:rFonts w:ascii="Garamond" w:hAnsi="Garamond" w:cs="Arial"/>
          <w:lang w:val="en-GB"/>
        </w:rPr>
        <w:t>application</w:t>
      </w:r>
      <w:r w:rsidRPr="005A38E4" w:rsidR="00FC462A">
        <w:rPr>
          <w:rStyle w:val="Regular-akapitZnak"/>
          <w:rFonts w:ascii="Garamond" w:hAnsi="Garamond" w:cs="Arial"/>
          <w:lang w:val="en-GB"/>
        </w:rPr>
        <w:t xml:space="preserve"> form </w:t>
      </w:r>
      <w:r w:rsidRPr="005A38E4">
        <w:rPr>
          <w:rStyle w:val="Regular-akapitZnak"/>
          <w:rFonts w:ascii="Garamond" w:hAnsi="Garamond" w:cs="Arial"/>
          <w:lang w:val="en-GB"/>
        </w:rPr>
        <w:t xml:space="preserve">presenting information for all participating countries can be submitted. In this case the </w:t>
      </w:r>
      <w:r w:rsidRPr="005A38E4" w:rsidR="003076FA">
        <w:rPr>
          <w:rStyle w:val="Regular-akapitZnak"/>
          <w:rFonts w:ascii="Garamond" w:hAnsi="Garamond" w:cs="Arial"/>
          <w:lang w:val="en-GB"/>
        </w:rPr>
        <w:t>application</w:t>
      </w:r>
      <w:r w:rsidRPr="005A38E4">
        <w:rPr>
          <w:rStyle w:val="Regular-akapitZnak"/>
          <w:rFonts w:ascii="Garamond" w:hAnsi="Garamond" w:cs="Arial"/>
          <w:lang w:val="en-GB"/>
        </w:rPr>
        <w:t xml:space="preserve"> should be submitted by the country representing the interested group of countries. </w:t>
      </w:r>
    </w:p>
    <w:p w:rsidRPr="005A38E4" w:rsidR="00207C16" w:rsidP="00207C16" w:rsidRDefault="00207C16" w14:paraId="30A50148" w14:textId="77777777">
      <w:pPr>
        <w:rPr>
          <w:rStyle w:val="Regular-akapitZnak"/>
          <w:rFonts w:ascii="Garamond" w:hAnsi="Garamond" w:cs="Arial"/>
          <w:lang w:val="en-GB"/>
        </w:rPr>
      </w:pPr>
    </w:p>
    <w:p w:rsidRPr="005A38E4" w:rsidR="00F33670" w:rsidP="00F33670" w:rsidRDefault="00F33670" w14:paraId="1F35FC34" w14:textId="4C8B769C">
      <w:pPr>
        <w:spacing w:line="276" w:lineRule="auto"/>
        <w:jc w:val="both"/>
        <w:rPr>
          <w:rStyle w:val="Regular-akapitZnak"/>
          <w:rFonts w:ascii="Garamond" w:hAnsi="Garamond" w:cs="Arial"/>
          <w:lang w:val="en-GB"/>
        </w:rPr>
      </w:pPr>
      <w:r w:rsidRPr="005A38E4">
        <w:rPr>
          <w:rStyle w:val="Regular-akapitZnak"/>
          <w:rFonts w:ascii="Garamond" w:hAnsi="Garamond" w:cs="Arial"/>
          <w:lang w:val="en-GB"/>
        </w:rPr>
        <w:t>Any questions or concerns should be directed to</w:t>
      </w:r>
      <w:r w:rsidRPr="005A38E4" w:rsidR="005C2C45">
        <w:rPr>
          <w:rStyle w:val="Regular-akapitZnak"/>
          <w:rFonts w:ascii="Garamond" w:hAnsi="Garamond" w:cs="Arial"/>
          <w:lang w:val="en-GB"/>
        </w:rPr>
        <w:t xml:space="preserve"> the </w:t>
      </w:r>
      <w:r w:rsidRPr="005A38E4" w:rsidR="00BE37C1">
        <w:rPr>
          <w:rStyle w:val="Regular-akapitZnak"/>
          <w:rFonts w:ascii="Garamond" w:hAnsi="Garamond" w:cs="Arial"/>
          <w:lang w:val="en-GB"/>
        </w:rPr>
        <w:t xml:space="preserve">PSF </w:t>
      </w:r>
      <w:r w:rsidRPr="005A38E4" w:rsidR="005C2C45">
        <w:rPr>
          <w:rStyle w:val="Regular-akapitZnak"/>
          <w:rFonts w:ascii="Garamond" w:hAnsi="Garamond" w:cs="Arial"/>
          <w:lang w:val="en-GB"/>
        </w:rPr>
        <w:t>Helpdesk at</w:t>
      </w:r>
      <w:r w:rsidRPr="005A38E4" w:rsidR="005A38E4">
        <w:rPr>
          <w:rStyle w:val="Regular-akapitZnak"/>
          <w:rFonts w:ascii="Garamond" w:hAnsi="Garamond" w:cs="Arial"/>
          <w:lang w:val="en-GB"/>
        </w:rPr>
        <w:t>:</w:t>
      </w:r>
      <w:r w:rsidRPr="005A38E4">
        <w:rPr>
          <w:rStyle w:val="Regular-akapitZnak"/>
          <w:rFonts w:ascii="Garamond" w:hAnsi="Garamond" w:cs="Arial"/>
          <w:lang w:val="en-GB"/>
        </w:rPr>
        <w:t xml:space="preserve"> </w:t>
      </w:r>
      <w:hyperlink w:history="1" r:id="rId20">
        <w:r w:rsidRPr="005A38E4" w:rsidR="00763F64">
          <w:rPr>
            <w:rStyle w:val="Hyperlink"/>
            <w:rFonts w:ascii="Garamond" w:hAnsi="Garamond" w:cstheme="minorHAnsi"/>
            <w:b/>
            <w:bCs/>
            <w:sz w:val="22"/>
            <w:szCs w:val="22"/>
          </w:rPr>
          <w:t>psf@oacps-ri.eu</w:t>
        </w:r>
      </w:hyperlink>
    </w:p>
    <w:p w:rsidR="00F33670" w:rsidP="00020469" w:rsidRDefault="00F33670" w14:paraId="76B1D49A" w14:textId="25B65FE5">
      <w:pPr>
        <w:spacing w:line="276" w:lineRule="auto"/>
        <w:jc w:val="both"/>
        <w:rPr>
          <w:rStyle w:val="Regular-akapitZnak"/>
          <w:rFonts w:ascii="Garamond" w:hAnsi="Garamond" w:cs="Arial"/>
          <w:lang w:val="en-GB"/>
        </w:rPr>
      </w:pPr>
    </w:p>
    <w:p w:rsidRPr="00EF49AA" w:rsidR="00F14068" w:rsidP="00020469" w:rsidRDefault="00F14068" w14:paraId="6089AAF5" w14:textId="77777777">
      <w:pPr>
        <w:spacing w:line="276" w:lineRule="auto"/>
        <w:jc w:val="both"/>
        <w:rPr>
          <w:rStyle w:val="Regular-akapitZnak"/>
          <w:rFonts w:ascii="Garamond" w:hAnsi="Garamond" w:cs="Arial"/>
          <w:lang w:val="en-GB"/>
        </w:rPr>
      </w:pPr>
    </w:p>
    <w:p w:rsidRPr="00EF49AA" w:rsidR="00C8071B" w:rsidP="00390505" w:rsidRDefault="00020469" w14:paraId="4174D6AB" w14:textId="3C03D4E8">
      <w:pPr>
        <w:spacing w:line="276" w:lineRule="auto"/>
        <w:jc w:val="both"/>
        <w:rPr>
          <w:rFonts w:ascii="Garamond" w:hAnsi="Garamond" w:cs="Arial"/>
          <w:sz w:val="22"/>
          <w:szCs w:val="22"/>
        </w:rPr>
      </w:pPr>
      <w:r w:rsidRPr="00EF49AA">
        <w:rPr>
          <w:rFonts w:ascii="Garamond" w:hAnsi="Garamond"/>
          <w:noProof/>
          <w:sz w:val="20"/>
          <w:szCs w:val="20"/>
          <w:lang w:val="en-US" w:eastAsia="en-US"/>
        </w:rPr>
        <mc:AlternateContent>
          <mc:Choice Requires="wps">
            <w:drawing>
              <wp:inline distT="0" distB="0" distL="0" distR="0" wp14:anchorId="19217E49" wp14:editId="75F930B6">
                <wp:extent cx="5938221" cy="283285"/>
                <wp:effectExtent l="0" t="0" r="18415" b="8890"/>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8221" cy="283285"/>
                        </a:xfrm>
                        <a:prstGeom prst="rect">
                          <a:avLst/>
                        </a:prstGeom>
                        <a:solidFill>
                          <a:srgbClr val="DBE5F1"/>
                        </a:solidFill>
                        <a:ln w="7364">
                          <a:solidFill>
                            <a:srgbClr val="000000"/>
                          </a:solidFill>
                          <a:miter lim="800000"/>
                          <a:headEnd/>
                          <a:tailEnd/>
                        </a:ln>
                      </wps:spPr>
                      <wps:txbx>
                        <w:txbxContent>
                          <w:p w:rsidRPr="000C185C" w:rsidR="00692CA4" w:rsidP="00C22248" w:rsidRDefault="00692CA4" w14:paraId="769C66E3" w14:textId="387471E3">
                            <w:pPr>
                              <w:tabs>
                                <w:tab w:val="left" w:pos="952"/>
                                <w:tab w:val="left" w:pos="2060"/>
                                <w:tab w:val="left" w:pos="2636"/>
                                <w:tab w:val="left" w:pos="3331"/>
                                <w:tab w:val="left" w:pos="4866"/>
                                <w:tab w:val="left" w:pos="5442"/>
                                <w:tab w:val="left" w:pos="6111"/>
                                <w:tab w:val="left" w:pos="6477"/>
                                <w:tab w:val="left" w:pos="6893"/>
                                <w:tab w:val="left" w:pos="7416"/>
                              </w:tabs>
                              <w:spacing w:before="60" w:after="60" w:line="276" w:lineRule="auto"/>
                              <w:ind w:left="108" w:right="108"/>
                              <w:rPr>
                                <w:rFonts w:ascii="Garamond" w:hAnsi="Garamond"/>
                                <w:spacing w:val="-1"/>
                                <w:lang w:val="en-US"/>
                              </w:rPr>
                            </w:pPr>
                            <w:r w:rsidRPr="000C185C">
                              <w:rPr>
                                <w:rFonts w:ascii="Garamond" w:hAnsi="Garamond"/>
                              </w:rPr>
                              <w:t xml:space="preserve">Please </w:t>
                            </w:r>
                            <w:r w:rsidRPr="000C185C">
                              <w:rPr>
                                <w:rFonts w:ascii="Garamond" w:hAnsi="Garamond"/>
                                <w:spacing w:val="-1"/>
                                <w:w w:val="95"/>
                              </w:rPr>
                              <w:t>complete t</w:t>
                            </w:r>
                            <w:r w:rsidRPr="000C185C">
                              <w:rPr>
                                <w:rFonts w:ascii="Garamond" w:hAnsi="Garamond"/>
                              </w:rPr>
                              <w:t xml:space="preserve">his form </w:t>
                            </w:r>
                            <w:r w:rsidRPr="000C185C">
                              <w:rPr>
                                <w:rFonts w:ascii="Garamond" w:hAnsi="Garamond"/>
                                <w:spacing w:val="-1"/>
                              </w:rPr>
                              <w:t xml:space="preserve">electronically </w:t>
                            </w:r>
                            <w:r w:rsidRPr="000C185C">
                              <w:rPr>
                                <w:rFonts w:ascii="Garamond" w:hAnsi="Garamond"/>
                              </w:rPr>
                              <w:t xml:space="preserve">and </w:t>
                            </w:r>
                            <w:r w:rsidRPr="000C185C">
                              <w:rPr>
                                <w:rFonts w:ascii="Garamond" w:hAnsi="Garamond"/>
                                <w:w w:val="95"/>
                              </w:rPr>
                              <w:t xml:space="preserve">send </w:t>
                            </w:r>
                            <w:r w:rsidRPr="000C185C">
                              <w:rPr>
                                <w:rFonts w:ascii="Garamond" w:hAnsi="Garamond"/>
                              </w:rPr>
                              <w:t>it to:</w:t>
                            </w:r>
                            <w:r w:rsidRPr="000C185C">
                              <w:rPr>
                                <w:rFonts w:ascii="Garamond" w:hAnsi="Garamond"/>
                                <w:lang w:val="en-US"/>
                              </w:rPr>
                              <w:t xml:space="preserve"> </w:t>
                            </w:r>
                            <w:r w:rsidRPr="005E4749">
                              <w:rPr>
                                <w:rStyle w:val="Regular-akapitZnak"/>
                                <w:rFonts w:ascii="Garamond" w:hAnsi="Garamond" w:cs="Arial"/>
                                <w:sz w:val="24"/>
                                <w:szCs w:val="24"/>
                                <w:lang w:val="en-GB"/>
                              </w:rPr>
                              <w:t>psf@oacps-ri.eu</w:t>
                            </w:r>
                          </w:p>
                          <w:p w:rsidRPr="00444B55" w:rsidR="00692CA4" w:rsidP="006D46FB" w:rsidRDefault="00692CA4" w14:paraId="0B810DD2" w14:textId="3D74CF6A">
                            <w:pPr>
                              <w:tabs>
                                <w:tab w:val="left" w:pos="952"/>
                                <w:tab w:val="left" w:pos="2060"/>
                                <w:tab w:val="left" w:pos="2636"/>
                                <w:tab w:val="left" w:pos="3331"/>
                                <w:tab w:val="left" w:pos="4866"/>
                                <w:tab w:val="left" w:pos="5442"/>
                                <w:tab w:val="left" w:pos="6111"/>
                                <w:tab w:val="left" w:pos="6477"/>
                                <w:tab w:val="left" w:pos="6893"/>
                                <w:tab w:val="left" w:pos="7416"/>
                              </w:tabs>
                              <w:spacing w:before="17" w:line="277" w:lineRule="auto"/>
                              <w:ind w:right="106"/>
                              <w:rPr>
                                <w:lang w:val="en-US"/>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w14:anchorId="19217E49">
                <v:stroke joinstyle="miter"/>
                <v:path gradientshapeok="t" o:connecttype="rect"/>
              </v:shapetype>
              <v:shape id="Text Box 42" style="width:467.6pt;height:22.3pt;visibility:visible;mso-wrap-style:square;mso-left-percent:-10001;mso-top-percent:-10001;mso-position-horizontal:absolute;mso-position-horizontal-relative:char;mso-position-vertical:absolute;mso-position-vertical-relative:line;mso-left-percent:-10001;mso-top-percent:-10001;v-text-anchor:top" o:spid="_x0000_s1026" fillcolor="#dbe5f1" strokeweight=".20456mm"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">
                <v:path arrowok="t"/>
                <v:textbox inset="0,0,0,0">
                  <w:txbxContent>
                    <w:p w:rsidRPr="000C185C" w:rsidR="00692CA4" w:rsidP="00C22248" w:rsidRDefault="00692CA4" w14:paraId="769C66E3" w14:textId="387471E3">
                      <w:pPr>
                        <w:tabs>
                          <w:tab w:val="left" w:pos="952"/>
                          <w:tab w:val="left" w:pos="2060"/>
                          <w:tab w:val="left" w:pos="2636"/>
                          <w:tab w:val="left" w:pos="3331"/>
                          <w:tab w:val="left" w:pos="4866"/>
                          <w:tab w:val="left" w:pos="5442"/>
                          <w:tab w:val="left" w:pos="6111"/>
                          <w:tab w:val="left" w:pos="6477"/>
                          <w:tab w:val="left" w:pos="6893"/>
                          <w:tab w:val="left" w:pos="7416"/>
                        </w:tabs>
                        <w:spacing w:before="60" w:after="60" w:line="276" w:lineRule="auto"/>
                        <w:ind w:left="108" w:right="108"/>
                        <w:rPr>
                          <w:rFonts w:ascii="Garamond" w:hAnsi="Garamond"/>
                          <w:spacing w:val="-1"/>
                          <w:lang w:val="en-US"/>
                        </w:rPr>
                      </w:pPr>
                      <w:r w:rsidRPr="000C185C">
                        <w:rPr>
                          <w:rFonts w:ascii="Garamond" w:hAnsi="Garamond"/>
                        </w:rPr>
                        <w:t xml:space="preserve">Please </w:t>
                      </w:r>
                      <w:r w:rsidRPr="000C185C">
                        <w:rPr>
                          <w:rFonts w:ascii="Garamond" w:hAnsi="Garamond"/>
                          <w:spacing w:val="-1"/>
                          <w:w w:val="95"/>
                        </w:rPr>
                        <w:t>complete t</w:t>
                      </w:r>
                      <w:r w:rsidRPr="000C185C">
                        <w:rPr>
                          <w:rFonts w:ascii="Garamond" w:hAnsi="Garamond"/>
                        </w:rPr>
                        <w:t xml:space="preserve">his form </w:t>
                      </w:r>
                      <w:r w:rsidRPr="000C185C">
                        <w:rPr>
                          <w:rFonts w:ascii="Garamond" w:hAnsi="Garamond"/>
                          <w:spacing w:val="-1"/>
                        </w:rPr>
                        <w:t xml:space="preserve">electronically </w:t>
                      </w:r>
                      <w:r w:rsidRPr="000C185C">
                        <w:rPr>
                          <w:rFonts w:ascii="Garamond" w:hAnsi="Garamond"/>
                        </w:rPr>
                        <w:t xml:space="preserve">and </w:t>
                      </w:r>
                      <w:r w:rsidRPr="000C185C">
                        <w:rPr>
                          <w:rFonts w:ascii="Garamond" w:hAnsi="Garamond"/>
                          <w:w w:val="95"/>
                        </w:rPr>
                        <w:t xml:space="preserve">send </w:t>
                      </w:r>
                      <w:r w:rsidRPr="000C185C">
                        <w:rPr>
                          <w:rFonts w:ascii="Garamond" w:hAnsi="Garamond"/>
                        </w:rPr>
                        <w:t>it to:</w:t>
                      </w:r>
                      <w:r w:rsidRPr="000C185C">
                        <w:rPr>
                          <w:rFonts w:ascii="Garamond" w:hAnsi="Garamond"/>
                          <w:lang w:val="en-US"/>
                        </w:rPr>
                        <w:t xml:space="preserve"> </w:t>
                      </w:r>
                      <w:r w:rsidRPr="005E4749">
                        <w:rPr>
                          <w:rStyle w:val="Regular-akapitZnak"/>
                          <w:rFonts w:ascii="Garamond" w:hAnsi="Garamond" w:cs="Arial"/>
                          <w:sz w:val="24"/>
                          <w:szCs w:val="24"/>
                          <w:lang w:val="en-GB"/>
                        </w:rPr>
                        <w:t>psf@oacps-ri.eu</w:t>
                      </w:r>
                    </w:p>
                    <w:p w:rsidRPr="00444B55" w:rsidR="00692CA4" w:rsidP="006D46FB" w:rsidRDefault="00692CA4" w14:paraId="0B810DD2" w14:textId="3D74CF6A">
                      <w:pPr>
                        <w:tabs>
                          <w:tab w:val="left" w:pos="952"/>
                          <w:tab w:val="left" w:pos="2060"/>
                          <w:tab w:val="left" w:pos="2636"/>
                          <w:tab w:val="left" w:pos="3331"/>
                          <w:tab w:val="left" w:pos="4866"/>
                          <w:tab w:val="left" w:pos="5442"/>
                          <w:tab w:val="left" w:pos="6111"/>
                          <w:tab w:val="left" w:pos="6477"/>
                          <w:tab w:val="left" w:pos="6893"/>
                          <w:tab w:val="left" w:pos="7416"/>
                        </w:tabs>
                        <w:spacing w:before="17" w:line="277" w:lineRule="auto"/>
                        <w:ind w:right="106"/>
                        <w:rPr>
                          <w:lang w:val="en-US"/>
                        </w:rPr>
                      </w:pPr>
                    </w:p>
                  </w:txbxContent>
                </v:textbox>
                <w10:anchorlock/>
              </v:shape>
            </w:pict>
          </mc:Fallback>
        </mc:AlternateContent>
      </w:r>
      <w:bookmarkStart w:name="_Toc54701309" w:id="67"/>
    </w:p>
    <w:p w:rsidR="0060225F" w:rsidP="0055345B" w:rsidRDefault="0060225F" w14:paraId="7E93BA11" w14:textId="10F1B848">
      <w:pPr>
        <w:spacing w:line="276" w:lineRule="auto"/>
        <w:jc w:val="both"/>
        <w:rPr>
          <w:rStyle w:val="Regular-akapitZnak"/>
          <w:rFonts w:ascii="Garamond" w:hAnsi="Garamond"/>
          <w:lang w:val="en-GB"/>
        </w:rPr>
      </w:pPr>
    </w:p>
    <w:p w:rsidRPr="00EF49AA" w:rsidR="0055345B" w:rsidP="0055345B" w:rsidRDefault="0055345B" w14:paraId="24376A2A" w14:textId="77777777">
      <w:pPr>
        <w:spacing w:line="276" w:lineRule="auto"/>
        <w:jc w:val="both"/>
        <w:rPr>
          <w:rFonts w:ascii="Garamond" w:hAnsi="Garamond" w:eastAsia="Calibri" w:cs="Arial"/>
          <w:b/>
          <w:bCs/>
          <w:smallCaps/>
          <w:color w:val="FF0000"/>
          <w:lang w:eastAsia="fr-FR"/>
        </w:rPr>
      </w:pPr>
    </w:p>
    <w:p w:rsidRPr="00EF49AA" w:rsidR="00664C25" w:rsidP="0055345B" w:rsidRDefault="00664C25" w14:paraId="00C1578B" w14:textId="4895AC35">
      <w:pPr>
        <w:spacing w:after="120"/>
        <w:rPr>
          <w:rStyle w:val="Regular-akapitZnak"/>
          <w:rFonts w:ascii="Garamond" w:hAnsi="Garamond"/>
          <w:b/>
          <w:bCs/>
          <w:lang w:val="en-GB"/>
        </w:rPr>
      </w:pPr>
      <w:r w:rsidRPr="00EF49AA">
        <w:rPr>
          <w:rStyle w:val="Regular-akapitZnak"/>
          <w:rFonts w:ascii="Garamond" w:hAnsi="Garamond"/>
          <w:b/>
          <w:bCs/>
          <w:lang w:val="en-GB"/>
        </w:rPr>
        <w:t xml:space="preserve">Checklist for the </w:t>
      </w:r>
      <w:bookmarkEnd w:id="67"/>
      <w:r w:rsidR="00197815">
        <w:rPr>
          <w:rStyle w:val="Regular-akapitZnak"/>
          <w:rFonts w:ascii="Garamond" w:hAnsi="Garamond"/>
          <w:b/>
          <w:bCs/>
          <w:lang w:val="en-GB"/>
        </w:rPr>
        <w:t>applicant</w:t>
      </w:r>
    </w:p>
    <w:p w:rsidRPr="00EF49AA" w:rsidR="00664C25" w:rsidP="0055345B" w:rsidRDefault="00E9538B" w14:paraId="37ACF1B4" w14:textId="7629346B">
      <w:pPr>
        <w:spacing w:before="60" w:after="240"/>
        <w:jc w:val="both"/>
        <w:rPr>
          <w:rStyle w:val="Regular-akapitZnak"/>
          <w:rFonts w:ascii="Garamond" w:hAnsi="Garamond"/>
          <w:color w:val="000000" w:themeColor="text1"/>
          <w:lang w:val="en-GB"/>
        </w:rPr>
      </w:pPr>
      <w:r w:rsidRPr="00EF49AA">
        <w:rPr>
          <w:rStyle w:val="Regular-akapitZnak"/>
          <w:rFonts w:ascii="Garamond" w:hAnsi="Garamond"/>
          <w:color w:val="000000" w:themeColor="text1"/>
          <w:lang w:val="en-GB"/>
        </w:rPr>
        <w:t>T</w:t>
      </w:r>
      <w:r w:rsidRPr="00EF49AA" w:rsidR="00664C25">
        <w:rPr>
          <w:rStyle w:val="Regular-akapitZnak"/>
          <w:rFonts w:ascii="Garamond" w:hAnsi="Garamond"/>
          <w:color w:val="000000" w:themeColor="text1"/>
          <w:lang w:val="en-GB"/>
        </w:rPr>
        <w:t xml:space="preserve">o make sure that your proposal </w:t>
      </w:r>
      <w:r w:rsidRPr="00EF49AA">
        <w:rPr>
          <w:rStyle w:val="Regular-akapitZnak"/>
          <w:rFonts w:ascii="Garamond" w:hAnsi="Garamond"/>
          <w:color w:val="000000" w:themeColor="text1"/>
          <w:lang w:val="en-GB"/>
        </w:rPr>
        <w:t>is</w:t>
      </w:r>
      <w:r w:rsidRPr="00EF49AA" w:rsidR="00664C25">
        <w:rPr>
          <w:rStyle w:val="Regular-akapitZnak"/>
          <w:rFonts w:ascii="Garamond" w:hAnsi="Garamond"/>
          <w:color w:val="000000" w:themeColor="text1"/>
          <w:lang w:val="en-GB"/>
        </w:rPr>
        <w:t xml:space="preserve"> eligible </w:t>
      </w:r>
      <w:r w:rsidRPr="00EF49AA">
        <w:rPr>
          <w:rStyle w:val="Regular-akapitZnak"/>
          <w:rFonts w:ascii="Garamond" w:hAnsi="Garamond"/>
          <w:color w:val="000000" w:themeColor="text1"/>
          <w:lang w:val="en-GB"/>
        </w:rPr>
        <w:t xml:space="preserve">for </w:t>
      </w:r>
      <w:r w:rsidRPr="00EF49AA" w:rsidR="00664C25">
        <w:rPr>
          <w:rStyle w:val="Regular-akapitZnak"/>
          <w:rFonts w:ascii="Garamond" w:hAnsi="Garamond"/>
          <w:color w:val="000000" w:themeColor="text1"/>
          <w:lang w:val="en-GB"/>
        </w:rPr>
        <w:t xml:space="preserve">this </w:t>
      </w:r>
      <w:r w:rsidRPr="00EF49AA" w:rsidR="00FA5857">
        <w:rPr>
          <w:rStyle w:val="Regular-akapitZnak"/>
          <w:rFonts w:ascii="Garamond" w:hAnsi="Garamond"/>
          <w:color w:val="000000" w:themeColor="text1"/>
          <w:lang w:val="en-GB"/>
        </w:rPr>
        <w:t>C</w:t>
      </w:r>
      <w:r w:rsidRPr="00EF49AA" w:rsidR="00664C25">
        <w:rPr>
          <w:rStyle w:val="Regular-akapitZnak"/>
          <w:rFonts w:ascii="Garamond" w:hAnsi="Garamond"/>
          <w:color w:val="000000" w:themeColor="text1"/>
          <w:lang w:val="en-GB"/>
        </w:rPr>
        <w:t xml:space="preserve">all, please </w:t>
      </w:r>
      <w:r w:rsidRPr="00EF49AA">
        <w:rPr>
          <w:rStyle w:val="Regular-akapitZnak"/>
          <w:rFonts w:ascii="Garamond" w:hAnsi="Garamond"/>
          <w:color w:val="000000" w:themeColor="text1"/>
          <w:lang w:val="en-GB"/>
        </w:rPr>
        <w:t>check that</w:t>
      </w:r>
      <w:r w:rsidRPr="00EF49AA" w:rsidR="00664C25">
        <w:rPr>
          <w:rStyle w:val="Regular-akapitZnak"/>
          <w:rFonts w:ascii="Garamond" w:hAnsi="Garamond"/>
          <w:color w:val="000000" w:themeColor="text1"/>
          <w:lang w:val="en-GB"/>
        </w:rPr>
        <w:t xml:space="preserve"> you meet the following</w:t>
      </w:r>
      <w:r w:rsidRPr="00EF49AA" w:rsidR="00444B55">
        <w:rPr>
          <w:rStyle w:val="Regular-akapitZnak"/>
          <w:rFonts w:ascii="Garamond" w:hAnsi="Garamond"/>
          <w:color w:val="000000" w:themeColor="text1"/>
          <w:lang w:val="en-GB"/>
        </w:rPr>
        <w:t xml:space="preserve"> criteria</w:t>
      </w:r>
      <w:r w:rsidRPr="00EF49AA" w:rsidR="00664C25">
        <w:rPr>
          <w:rStyle w:val="Regular-akapitZnak"/>
          <w:rFonts w:ascii="Garamond" w:hAnsi="Garamond"/>
          <w:color w:val="000000" w:themeColor="text1"/>
          <w:lang w:val="en-GB"/>
        </w:rPr>
        <w:t xml:space="preserve"> before starting to complete this application form.</w:t>
      </w:r>
    </w:p>
    <w:tbl>
      <w:tblPr>
        <w:tblStyle w:val="TableGrid"/>
        <w:tblW w:w="9351" w:type="dxa"/>
        <w:tblLook w:val="04A0" w:firstRow="1" w:lastRow="0" w:firstColumn="1" w:lastColumn="0" w:noHBand="0" w:noVBand="1"/>
      </w:tblPr>
      <w:tblGrid>
        <w:gridCol w:w="8926"/>
        <w:gridCol w:w="425"/>
      </w:tblGrid>
      <w:tr w:rsidRPr="00EF49AA" w:rsidR="00444B55" w:rsidTr="0032061F" w14:paraId="2B98F103" w14:textId="77777777">
        <w:tc>
          <w:tcPr>
            <w:tcW w:w="8926" w:type="dxa"/>
            <w:vAlign w:val="center"/>
          </w:tcPr>
          <w:p w:rsidRPr="00EF49AA" w:rsidR="00444B55" w:rsidP="00444B55" w:rsidRDefault="00444B55" w14:paraId="68160EAC" w14:textId="10A0AA68">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Are you a publ</w:t>
            </w:r>
            <w:r w:rsidRPr="00EF49AA" w:rsidR="00187CBD">
              <w:rPr>
                <w:rFonts w:ascii="Garamond" w:hAnsi="Garamond" w:cs="Times New Roman"/>
                <w:spacing w:val="-1"/>
                <w:lang w:val="en-GB"/>
              </w:rPr>
              <w:t xml:space="preserve">ic national or regional authority </w:t>
            </w:r>
            <w:r w:rsidRPr="00EF49AA">
              <w:rPr>
                <w:rFonts w:ascii="Garamond" w:hAnsi="Garamond" w:cs="Times New Roman"/>
                <w:spacing w:val="-1"/>
                <w:lang w:val="en-GB"/>
              </w:rPr>
              <w:t>from an ACP country?</w:t>
            </w:r>
          </w:p>
        </w:tc>
        <w:tc>
          <w:tcPr>
            <w:tcW w:w="425" w:type="dxa"/>
          </w:tcPr>
          <w:p w:rsidRPr="00EF49AA" w:rsidR="00444B55" w:rsidP="00DC29B5" w:rsidRDefault="00444B55" w14:paraId="313DD173" w14:textId="34163DA4">
            <w:pPr>
              <w:spacing w:before="60" w:after="60"/>
              <w:jc w:val="both"/>
              <w:outlineLvl w:val="0"/>
              <w:rPr>
                <w:rFonts w:ascii="Garamond" w:hAnsi="Garamond" w:eastAsia="Calibri" w:cs="Arial"/>
                <w:b/>
                <w:bCs/>
                <w:smallCaps/>
                <w:color w:val="FF0000"/>
                <w:lang w:val="en-GB" w:eastAsia="fr-FR"/>
              </w:rPr>
            </w:pPr>
          </w:p>
        </w:tc>
      </w:tr>
      <w:tr w:rsidRPr="00EF49AA" w:rsidR="00444B55" w:rsidTr="0032061F" w14:paraId="43621909" w14:textId="77777777">
        <w:tc>
          <w:tcPr>
            <w:tcW w:w="8926" w:type="dxa"/>
            <w:vAlign w:val="center"/>
          </w:tcPr>
          <w:p w:rsidRPr="00EF49AA" w:rsidR="00444B55" w:rsidP="00E9538B" w:rsidRDefault="00444B55" w14:paraId="2562B777" w14:textId="2A641BCE">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 xml:space="preserve">Are you a </w:t>
            </w:r>
            <w:r w:rsidRPr="00EF49AA" w:rsidR="003E1DE2">
              <w:rPr>
                <w:rFonts w:ascii="Garamond" w:hAnsi="Garamond" w:cs="Times New Roman"/>
                <w:spacing w:val="-1"/>
                <w:lang w:val="en-GB"/>
              </w:rPr>
              <w:t>national public authority</w:t>
            </w:r>
            <w:r w:rsidRPr="00EF49AA">
              <w:rPr>
                <w:rFonts w:ascii="Garamond" w:hAnsi="Garamond" w:cs="Times New Roman"/>
                <w:spacing w:val="-1"/>
                <w:lang w:val="en-GB"/>
              </w:rPr>
              <w:t xml:space="preserve"> with legal personality in charge of R&amp;I or Higher Education </w:t>
            </w:r>
            <w:r w:rsidRPr="00FA118C">
              <w:rPr>
                <w:rFonts w:ascii="Garamond" w:hAnsi="Garamond" w:cs="Times New Roman"/>
                <w:spacing w:val="-1"/>
                <w:lang w:val="en-GB"/>
              </w:rPr>
              <w:t>(</w:t>
            </w:r>
            <w:r w:rsidRPr="00FA118C" w:rsidR="00FA118C">
              <w:rPr>
                <w:rFonts w:ascii="Garamond" w:hAnsi="Garamond" w:cs="Times New Roman"/>
                <w:spacing w:val="-1"/>
                <w:lang w:val="en-GB"/>
              </w:rPr>
              <w:t>e</w:t>
            </w:r>
            <w:r w:rsidRPr="00FA118C" w:rsidR="00FA118C">
              <w:rPr>
                <w:rFonts w:ascii="Garamond" w:hAnsi="Garamond" w:cs="Times New Roman"/>
                <w:spacing w:val="-1"/>
              </w:rPr>
              <w:t>.g.,</w:t>
            </w:r>
            <w:r w:rsidR="00FA118C">
              <w:rPr>
                <w:rFonts w:cs="Times New Roman"/>
                <w:spacing w:val="-1"/>
              </w:rPr>
              <w:t xml:space="preserve"> </w:t>
            </w:r>
            <w:r w:rsidRPr="00EF49AA">
              <w:rPr>
                <w:rFonts w:ascii="Garamond" w:hAnsi="Garamond" w:cs="Times New Roman"/>
                <w:spacing w:val="-1"/>
                <w:lang w:val="en-GB"/>
              </w:rPr>
              <w:t>ministries of science, technology and innovation; national committees and councils of</w:t>
            </w:r>
            <w:r w:rsidRPr="00EF49AA" w:rsidR="00AA4EA9">
              <w:rPr>
                <w:rFonts w:ascii="Garamond" w:hAnsi="Garamond" w:cs="Times New Roman"/>
                <w:spacing w:val="-1"/>
                <w:lang w:val="en-GB"/>
              </w:rPr>
              <w:t xml:space="preserve"> R&amp;I</w:t>
            </w:r>
            <w:r w:rsidRPr="00EF49AA">
              <w:rPr>
                <w:rFonts w:ascii="Garamond" w:hAnsi="Garamond" w:cs="Times New Roman"/>
                <w:spacing w:val="-1"/>
                <w:lang w:val="en-GB"/>
              </w:rPr>
              <w:t xml:space="preserve">) or </w:t>
            </w:r>
            <w:r w:rsidR="00FA118C">
              <w:rPr>
                <w:rFonts w:ascii="Garamond" w:hAnsi="Garamond" w:cs="Times New Roman"/>
                <w:spacing w:val="-1"/>
                <w:lang w:val="en-GB"/>
              </w:rPr>
              <w:t>a</w:t>
            </w:r>
            <w:r w:rsidRPr="00EF49AA" w:rsidR="00E9538B">
              <w:rPr>
                <w:rFonts w:ascii="Garamond" w:hAnsi="Garamond" w:cs="Times New Roman"/>
                <w:spacing w:val="-1"/>
                <w:lang w:val="en-GB"/>
              </w:rPr>
              <w:t xml:space="preserve"> </w:t>
            </w:r>
            <w:r w:rsidRPr="00EF49AA">
              <w:rPr>
                <w:rFonts w:ascii="Garamond" w:hAnsi="Garamond" w:cs="Times New Roman"/>
                <w:spacing w:val="-1"/>
                <w:lang w:val="en-GB"/>
              </w:rPr>
              <w:t>regional public authorit</w:t>
            </w:r>
            <w:r w:rsidRPr="00EF49AA" w:rsidR="00843233">
              <w:rPr>
                <w:rFonts w:ascii="Garamond" w:hAnsi="Garamond" w:cs="Times New Roman"/>
                <w:spacing w:val="-1"/>
                <w:lang w:val="en-GB"/>
              </w:rPr>
              <w:t>y</w:t>
            </w:r>
            <w:r w:rsidRPr="00EF49AA">
              <w:rPr>
                <w:rFonts w:ascii="Garamond" w:hAnsi="Garamond" w:cs="Times New Roman"/>
                <w:spacing w:val="-1"/>
                <w:lang w:val="en-GB"/>
              </w:rPr>
              <w:t xml:space="preserve"> based in </w:t>
            </w:r>
            <w:r w:rsidRPr="00EF49AA" w:rsidR="00E9538B">
              <w:rPr>
                <w:rFonts w:ascii="Garamond" w:hAnsi="Garamond" w:cs="Times New Roman"/>
                <w:spacing w:val="-1"/>
                <w:lang w:val="en-GB"/>
              </w:rPr>
              <w:t xml:space="preserve">an </w:t>
            </w:r>
            <w:r w:rsidRPr="00EF49AA">
              <w:rPr>
                <w:rFonts w:ascii="Garamond" w:hAnsi="Garamond" w:cs="Times New Roman"/>
                <w:spacing w:val="-1"/>
                <w:lang w:val="en-GB"/>
              </w:rPr>
              <w:t>ACP countr</w:t>
            </w:r>
            <w:r w:rsidRPr="00EF49AA" w:rsidR="00E9538B">
              <w:rPr>
                <w:rFonts w:ascii="Garamond" w:hAnsi="Garamond" w:cs="Times New Roman"/>
                <w:spacing w:val="-1"/>
                <w:lang w:val="en-GB"/>
              </w:rPr>
              <w:t>y</w:t>
            </w:r>
            <w:r w:rsidRPr="00EF49AA">
              <w:rPr>
                <w:rFonts w:ascii="Garamond" w:hAnsi="Garamond" w:cs="Times New Roman"/>
                <w:spacing w:val="-1"/>
                <w:lang w:val="en-GB"/>
              </w:rPr>
              <w:t xml:space="preserve"> dealing with R&amp;I?</w:t>
            </w:r>
          </w:p>
        </w:tc>
        <w:tc>
          <w:tcPr>
            <w:tcW w:w="425" w:type="dxa"/>
          </w:tcPr>
          <w:p w:rsidRPr="00EF49AA" w:rsidR="00444B55" w:rsidP="00DC29B5" w:rsidRDefault="00444B55" w14:paraId="57250C9F" w14:textId="6FC5FBFB">
            <w:pPr>
              <w:spacing w:before="60" w:after="60"/>
              <w:jc w:val="both"/>
              <w:outlineLvl w:val="0"/>
              <w:rPr>
                <w:rFonts w:ascii="Garamond" w:hAnsi="Garamond" w:eastAsia="Calibri" w:cs="Arial"/>
                <w:b/>
                <w:bCs/>
                <w:smallCaps/>
                <w:color w:val="FF0000"/>
                <w:lang w:val="en-GB" w:eastAsia="fr-FR"/>
              </w:rPr>
            </w:pPr>
          </w:p>
        </w:tc>
      </w:tr>
      <w:tr w:rsidRPr="00EF49AA" w:rsidR="00444B55" w:rsidTr="0032061F" w14:paraId="07EE4562" w14:textId="77777777">
        <w:tc>
          <w:tcPr>
            <w:tcW w:w="8926" w:type="dxa"/>
            <w:vAlign w:val="center"/>
          </w:tcPr>
          <w:p w:rsidRPr="00EF49AA" w:rsidR="00444B55" w:rsidP="00444B55" w:rsidRDefault="00444B55" w14:paraId="25674FFA" w14:textId="226206B0">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Is the subject of the requested service consistent with one or more of the objectives of th</w:t>
            </w:r>
            <w:r w:rsidRPr="00EF49AA" w:rsidR="00B62A29">
              <w:rPr>
                <w:rFonts w:ascii="Garamond" w:hAnsi="Garamond" w:cs="Times New Roman"/>
                <w:spacing w:val="-1"/>
                <w:lang w:val="en-GB"/>
              </w:rPr>
              <w:t>is</w:t>
            </w:r>
            <w:r w:rsidRPr="00EF49AA">
              <w:rPr>
                <w:rFonts w:ascii="Garamond" w:hAnsi="Garamond" w:cs="Times New Roman"/>
                <w:spacing w:val="-1"/>
                <w:lang w:val="en-GB"/>
              </w:rPr>
              <w:t xml:space="preserve"> </w:t>
            </w:r>
            <w:r w:rsidRPr="00EF49AA" w:rsidR="00B62A29">
              <w:rPr>
                <w:rFonts w:ascii="Garamond" w:hAnsi="Garamond" w:cs="Times New Roman"/>
                <w:spacing w:val="-1"/>
                <w:lang w:val="en-GB"/>
              </w:rPr>
              <w:t>C</w:t>
            </w:r>
            <w:r w:rsidRPr="00EF49AA">
              <w:rPr>
                <w:rFonts w:ascii="Garamond" w:hAnsi="Garamond" w:cs="Times New Roman"/>
                <w:spacing w:val="-1"/>
                <w:lang w:val="en-GB"/>
              </w:rPr>
              <w:t>all?</w:t>
            </w:r>
          </w:p>
        </w:tc>
        <w:tc>
          <w:tcPr>
            <w:tcW w:w="425" w:type="dxa"/>
          </w:tcPr>
          <w:p w:rsidRPr="00EF49AA" w:rsidR="00444B55" w:rsidP="00DC29B5" w:rsidRDefault="00444B55" w14:paraId="0773FE45" w14:textId="3CCC2CB5">
            <w:pPr>
              <w:spacing w:before="60" w:after="60"/>
              <w:jc w:val="both"/>
              <w:outlineLvl w:val="0"/>
              <w:rPr>
                <w:rFonts w:ascii="Garamond" w:hAnsi="Garamond" w:eastAsia="Calibri" w:cs="Arial"/>
                <w:b/>
                <w:bCs/>
                <w:smallCaps/>
                <w:color w:val="FF0000"/>
                <w:lang w:val="en-GB" w:eastAsia="fr-FR"/>
              </w:rPr>
            </w:pPr>
          </w:p>
        </w:tc>
      </w:tr>
      <w:tr w:rsidRPr="00EF49AA" w:rsidR="00444B55" w:rsidTr="0032061F" w14:paraId="27E7B81B" w14:textId="77777777">
        <w:tc>
          <w:tcPr>
            <w:tcW w:w="8926" w:type="dxa"/>
            <w:vAlign w:val="center"/>
          </w:tcPr>
          <w:p w:rsidRPr="00EF49AA" w:rsidR="00444B55" w:rsidP="00444B55" w:rsidRDefault="00444B55" w14:paraId="5AE86970" w14:textId="1513D6D8">
            <w:pPr>
              <w:pStyle w:val="TableParagraph"/>
              <w:spacing w:line="276" w:lineRule="auto"/>
              <w:rPr>
                <w:rFonts w:ascii="Garamond" w:hAnsi="Garamond" w:cs="Times New Roman"/>
                <w:spacing w:val="-1"/>
                <w:lang w:val="en-GB"/>
              </w:rPr>
            </w:pPr>
            <w:r w:rsidRPr="00EF49AA">
              <w:rPr>
                <w:rFonts w:ascii="Garamond" w:hAnsi="Garamond" w:cs="Times New Roman"/>
                <w:spacing w:val="-1"/>
                <w:lang w:val="en-GB"/>
              </w:rPr>
              <w:t>Is th</w:t>
            </w:r>
            <w:r w:rsidRPr="00EF49AA" w:rsidR="002E772F">
              <w:rPr>
                <w:rFonts w:ascii="Garamond" w:hAnsi="Garamond" w:cs="Times New Roman"/>
                <w:spacing w:val="-1"/>
                <w:lang w:val="en-GB"/>
              </w:rPr>
              <w:t xml:space="preserve">is application </w:t>
            </w:r>
            <w:r w:rsidRPr="00EF49AA">
              <w:rPr>
                <w:rFonts w:ascii="Garamond" w:hAnsi="Garamond" w:cs="Times New Roman"/>
                <w:spacing w:val="-1"/>
                <w:lang w:val="en-GB"/>
              </w:rPr>
              <w:t>form signed by the person authorised to enter into commitments on behalf of the applicant?</w:t>
            </w:r>
          </w:p>
        </w:tc>
        <w:tc>
          <w:tcPr>
            <w:tcW w:w="425" w:type="dxa"/>
          </w:tcPr>
          <w:p w:rsidRPr="00EF49AA" w:rsidR="00444B55" w:rsidP="00DC29B5" w:rsidRDefault="00444B55" w14:paraId="2121C74E" w14:textId="42DD3F24">
            <w:pPr>
              <w:spacing w:before="60" w:after="60"/>
              <w:jc w:val="both"/>
              <w:outlineLvl w:val="0"/>
              <w:rPr>
                <w:rFonts w:ascii="Garamond" w:hAnsi="Garamond" w:eastAsia="Calibri" w:cs="Arial"/>
                <w:b/>
                <w:bCs/>
                <w:smallCaps/>
                <w:color w:val="FF0000"/>
                <w:lang w:val="en-GB" w:eastAsia="fr-FR"/>
              </w:rPr>
            </w:pPr>
          </w:p>
        </w:tc>
      </w:tr>
    </w:tbl>
    <w:p w:rsidRPr="00EF49AA" w:rsidR="0060225F" w:rsidP="000A036A" w:rsidRDefault="000A036A" w14:paraId="4B53BE01" w14:textId="2AD3C669">
      <w:pPr>
        <w:tabs>
          <w:tab w:val="left" w:pos="1991"/>
        </w:tabs>
        <w:spacing w:line="276" w:lineRule="auto"/>
        <w:jc w:val="both"/>
        <w:rPr>
          <w:rStyle w:val="Regular-akapitZnak"/>
          <w:rFonts w:ascii="Garamond" w:hAnsi="Garamond" w:cs="Arial"/>
          <w:lang w:val="en-GB"/>
        </w:rPr>
      </w:pPr>
      <w:r>
        <w:rPr>
          <w:rStyle w:val="Regular-akapitZnak"/>
          <w:rFonts w:ascii="Garamond" w:hAnsi="Garamond" w:cs="Arial"/>
          <w:lang w:val="en-GB"/>
        </w:rPr>
        <w:tab/>
      </w:r>
    </w:p>
    <w:p w:rsidRPr="00EF49AA" w:rsidR="0058362C" w:rsidP="0060225F" w:rsidRDefault="0060225F" w14:paraId="2204CD5C" w14:textId="4A44E44B">
      <w:pPr>
        <w:rPr>
          <w:rStyle w:val="Regular-akapitZnak"/>
          <w:rFonts w:ascii="Garamond" w:hAnsi="Garamond" w:cs="Arial"/>
          <w:lang w:val="en-GB"/>
        </w:rPr>
      </w:pPr>
      <w:r w:rsidRPr="00EF49AA">
        <w:rPr>
          <w:rStyle w:val="Regular-akapitZnak"/>
          <w:rFonts w:ascii="Garamond" w:hAnsi="Garamond" w:cs="Arial"/>
          <w:lang w:val="en-GB"/>
        </w:rPr>
        <w:br w:type="page"/>
      </w:r>
    </w:p>
    <w:tbl>
      <w:tblPr>
        <w:tblStyle w:val="TableNormal1"/>
        <w:tblW w:w="9356" w:type="dxa"/>
        <w:tblInd w:w="-6" w:type="dxa"/>
        <w:tblLayout w:type="fixed"/>
        <w:tblLook w:val="01E0" w:firstRow="1" w:lastRow="1" w:firstColumn="1" w:lastColumn="1" w:noHBand="0" w:noVBand="0"/>
      </w:tblPr>
      <w:tblGrid>
        <w:gridCol w:w="2408"/>
        <w:gridCol w:w="6948"/>
      </w:tblGrid>
      <w:tr w:rsidRPr="00EF49AA" w:rsidR="002E0443" w:rsidTr="00AB5DDA" w14:paraId="61CFE093" w14:textId="77777777">
        <w:tc>
          <w:tcPr>
            <w:tcW w:w="9356" w:type="dxa"/>
            <w:gridSpan w:val="2"/>
            <w:tcBorders>
              <w:top w:val="single" w:color="4D4D4D" w:sz="5" w:space="0"/>
              <w:left w:val="single" w:color="4D4D4D" w:sz="5" w:space="0"/>
              <w:bottom w:val="single" w:color="4D4D4D" w:sz="5" w:space="0"/>
              <w:right w:val="single" w:color="4D4D4D" w:sz="5" w:space="0"/>
            </w:tcBorders>
            <w:shd w:val="clear" w:color="auto" w:fill="4472C4" w:themeFill="accent1"/>
          </w:tcPr>
          <w:p w:rsidRPr="00EF49AA" w:rsidR="002E0443" w:rsidP="000A036A" w:rsidRDefault="002E0443" w14:paraId="460C52C3" w14:textId="0D1EEF10">
            <w:pPr>
              <w:spacing w:before="60" w:after="60" w:line="276" w:lineRule="auto"/>
              <w:jc w:val="both"/>
              <w:rPr>
                <w:rFonts w:ascii="Garamond" w:hAnsi="Garamond"/>
                <w:i/>
                <w:iCs/>
                <w:lang w:val="en-GB"/>
              </w:rPr>
            </w:pPr>
            <w:r w:rsidRPr="00EF49AA">
              <w:rPr>
                <w:rFonts w:ascii="Garamond" w:hAnsi="Garamond"/>
                <w:b/>
                <w:color w:val="FFFFFF" w:themeColor="background1"/>
                <w:sz w:val="24"/>
                <w:lang w:val="en-GB"/>
              </w:rPr>
              <w:lastRenderedPageBreak/>
              <w:t>1.</w:t>
            </w:r>
            <w:r w:rsidRPr="00EF49AA">
              <w:rPr>
                <w:rFonts w:ascii="Garamond" w:hAnsi="Garamond"/>
                <w:b/>
                <w:color w:val="FFFFFF" w:themeColor="background1"/>
                <w:spacing w:val="44"/>
                <w:sz w:val="24"/>
                <w:lang w:val="en-GB"/>
              </w:rPr>
              <w:t xml:space="preserve"> </w:t>
            </w:r>
            <w:r w:rsidRPr="00EF49AA">
              <w:rPr>
                <w:rStyle w:val="Regular-akapitZnak"/>
                <w:rFonts w:ascii="Garamond" w:hAnsi="Garamond" w:cs="Arial"/>
                <w:b/>
                <w:bCs/>
                <w:color w:val="FFFFFF" w:themeColor="background1"/>
                <w:lang w:val="en-GB"/>
              </w:rPr>
              <w:t>General</w:t>
            </w:r>
            <w:r w:rsidRPr="00EF49AA">
              <w:rPr>
                <w:rStyle w:val="Regular-akapitZnak"/>
                <w:rFonts w:ascii="Garamond" w:hAnsi="Garamond" w:cs="Arial"/>
                <w:color w:val="FFFFFF" w:themeColor="background1"/>
                <w:lang w:val="en-GB"/>
              </w:rPr>
              <w:t xml:space="preserve"> </w:t>
            </w:r>
            <w:r w:rsidRPr="00EF49AA">
              <w:rPr>
                <w:rStyle w:val="Regular-akapitZnak"/>
                <w:rFonts w:ascii="Garamond" w:hAnsi="Garamond" w:cs="Arial"/>
                <w:b/>
                <w:color w:val="FFFFFF" w:themeColor="background1"/>
                <w:lang w:val="en-GB"/>
              </w:rPr>
              <w:t>Information about the requested service</w:t>
            </w:r>
          </w:p>
        </w:tc>
      </w:tr>
      <w:tr w:rsidRPr="00EF49AA" w:rsidR="002E0443" w:rsidTr="000A036A" w14:paraId="7C5B7B1F" w14:textId="77777777">
        <w:trPr>
          <w:trHeight w:val="1110" w:hRule="exact"/>
        </w:trPr>
        <w:tc>
          <w:tcPr>
            <w:tcW w:w="2408" w:type="dxa"/>
            <w:tcBorders>
              <w:top w:val="single" w:color="4D4D4D" w:sz="5" w:space="0"/>
              <w:left w:val="single" w:color="4D4D4D" w:sz="5" w:space="0"/>
              <w:bottom w:val="single" w:color="4D4D4D" w:sz="5" w:space="0"/>
              <w:right w:val="single" w:color="4D4D4D" w:sz="5" w:space="0"/>
            </w:tcBorders>
          </w:tcPr>
          <w:p w:rsidRPr="00EF49AA" w:rsidR="002E0443" w:rsidP="002A0A00" w:rsidRDefault="002E0443" w14:paraId="2E462B1C" w14:textId="20431C92">
            <w:pPr>
              <w:pStyle w:val="TableParagraph"/>
              <w:numPr>
                <w:ilvl w:val="1"/>
                <w:numId w:val="30"/>
              </w:numPr>
              <w:spacing w:line="276" w:lineRule="auto"/>
              <w:rPr>
                <w:rFonts w:ascii="Garamond" w:hAnsi="Garamond" w:cs="Times New Roman"/>
                <w:lang w:val="en-GB"/>
              </w:rPr>
            </w:pPr>
            <w:r w:rsidRPr="00EF49AA">
              <w:rPr>
                <w:rFonts w:ascii="Garamond" w:hAnsi="Garamond" w:cs="Times New Roman"/>
                <w:spacing w:val="-1"/>
                <w:lang w:val="en-GB"/>
              </w:rPr>
              <w:t>Name</w:t>
            </w:r>
            <w:r w:rsidRPr="00EF49AA">
              <w:rPr>
                <w:rFonts w:ascii="Garamond" w:hAnsi="Garamond" w:cs="Times New Roman"/>
                <w:lang w:val="en-GB"/>
              </w:rPr>
              <w:t xml:space="preserve"> of</w:t>
            </w:r>
            <w:r w:rsidRPr="00EF49AA">
              <w:rPr>
                <w:rFonts w:ascii="Garamond" w:hAnsi="Garamond" w:cs="Times New Roman"/>
                <w:spacing w:val="-1"/>
                <w:lang w:val="en-GB"/>
              </w:rPr>
              <w:t xml:space="preserve"> </w:t>
            </w:r>
            <w:r w:rsidRPr="00EF49AA">
              <w:rPr>
                <w:rFonts w:ascii="Garamond" w:hAnsi="Garamond" w:cs="Times New Roman"/>
                <w:lang w:val="en-GB"/>
              </w:rPr>
              <w:t>the requesting authority</w:t>
            </w:r>
            <w:r w:rsidRPr="00EF49AA" w:rsidR="002A0A00">
              <w:rPr>
                <w:rFonts w:ascii="Garamond" w:hAnsi="Garamond" w:cs="Times New Roman"/>
                <w:lang w:val="en-GB"/>
              </w:rPr>
              <w:t xml:space="preserve"> (the ‘</w:t>
            </w:r>
            <w:r w:rsidRPr="00EF49AA" w:rsidR="000D354D">
              <w:rPr>
                <w:rFonts w:ascii="Garamond" w:hAnsi="Garamond" w:cs="Times New Roman"/>
                <w:lang w:val="en-GB"/>
              </w:rPr>
              <w:t>A</w:t>
            </w:r>
            <w:r w:rsidRPr="00EF49AA" w:rsidR="002A0A00">
              <w:rPr>
                <w:rFonts w:ascii="Garamond" w:hAnsi="Garamond" w:cs="Times New Roman"/>
                <w:lang w:val="en-GB"/>
              </w:rPr>
              <w:t>pplicant’)</w:t>
            </w:r>
          </w:p>
          <w:p w:rsidRPr="00EF49AA" w:rsidR="002A0A00" w:rsidP="002A0A00" w:rsidRDefault="002A0A00" w14:paraId="175BAAD6" w14:textId="59690DE0">
            <w:pPr>
              <w:pStyle w:val="TableParagraph"/>
              <w:spacing w:line="276" w:lineRule="auto"/>
              <w:rPr>
                <w:rFonts w:ascii="Garamond" w:hAnsi="Garamond" w:cs="Times New Roman"/>
                <w:lang w:val="en-GB"/>
              </w:rPr>
            </w:pPr>
          </w:p>
        </w:tc>
        <w:tc>
          <w:tcPr>
            <w:tcW w:w="6948" w:type="dxa"/>
            <w:tcBorders>
              <w:top w:val="single" w:color="4D4D4D" w:sz="5" w:space="0"/>
              <w:left w:val="single" w:color="4D4D4D" w:sz="5" w:space="0"/>
              <w:bottom w:val="single" w:color="auto" w:sz="4" w:space="0"/>
              <w:right w:val="single" w:color="4D4D4D" w:sz="5" w:space="0"/>
            </w:tcBorders>
          </w:tcPr>
          <w:p w:rsidRPr="00EF49AA" w:rsidR="002E0443" w:rsidP="0072268E" w:rsidRDefault="002E0443" w14:paraId="32B59D2C" w14:textId="3A5C7750">
            <w:pPr>
              <w:spacing w:line="276" w:lineRule="auto"/>
              <w:jc w:val="both"/>
              <w:rPr>
                <w:rFonts w:ascii="Garamond" w:hAnsi="Garamond"/>
                <w:i/>
                <w:iCs/>
                <w:lang w:val="en-GB"/>
              </w:rPr>
            </w:pPr>
          </w:p>
        </w:tc>
      </w:tr>
      <w:tr w:rsidRPr="00EF49AA" w:rsidR="002E0443" w:rsidTr="000A036A" w14:paraId="785EAB5D" w14:textId="77777777">
        <w:trPr>
          <w:trHeight w:val="569" w:hRule="exact"/>
        </w:trPr>
        <w:tc>
          <w:tcPr>
            <w:tcW w:w="2408" w:type="dxa"/>
            <w:tcBorders>
              <w:top w:val="single" w:color="4D4D4D" w:sz="5" w:space="0"/>
              <w:left w:val="single" w:color="4D4D4D" w:sz="5" w:space="0"/>
              <w:bottom w:val="single" w:color="4D4D4D" w:sz="5" w:space="0"/>
              <w:right w:val="single" w:color="auto" w:sz="4" w:space="0"/>
            </w:tcBorders>
          </w:tcPr>
          <w:p w:rsidRPr="00EF49AA" w:rsidR="002E0443" w:rsidP="000A036A" w:rsidRDefault="002E0443" w14:paraId="7EDC6B40" w14:textId="187E6CCC">
            <w:pPr>
              <w:pStyle w:val="TableParagraph"/>
              <w:numPr>
                <w:ilvl w:val="1"/>
                <w:numId w:val="30"/>
              </w:numPr>
              <w:spacing w:line="276" w:lineRule="auto"/>
              <w:rPr>
                <w:rFonts w:ascii="Garamond" w:hAnsi="Garamond" w:cs="Times New Roman"/>
                <w:spacing w:val="-1"/>
                <w:lang w:val="en-GB"/>
              </w:rPr>
            </w:pPr>
            <w:r w:rsidRPr="00EF49AA">
              <w:rPr>
                <w:rFonts w:ascii="Garamond" w:hAnsi="Garamond" w:cs="Times New Roman"/>
                <w:spacing w:val="-1"/>
                <w:lang w:val="en-GB"/>
              </w:rPr>
              <w:t xml:space="preserve">Country </w:t>
            </w:r>
            <w:r w:rsidRPr="00EF49AA" w:rsidR="0001059D">
              <w:rPr>
                <w:rFonts w:ascii="Garamond" w:hAnsi="Garamond" w:cs="Times New Roman"/>
                <w:spacing w:val="-1"/>
                <w:lang w:val="en-GB"/>
              </w:rPr>
              <w:t xml:space="preserve">(of </w:t>
            </w:r>
            <w:r w:rsidRPr="000A036A" w:rsidR="0001059D">
              <w:rPr>
                <w:rFonts w:ascii="Garamond" w:hAnsi="Garamond" w:cs="Times New Roman"/>
                <w:spacing w:val="-1"/>
                <w:lang w:val="en-GB"/>
              </w:rPr>
              <w:t>the ‘</w:t>
            </w:r>
            <w:r w:rsidRPr="000A036A" w:rsidR="000D354D">
              <w:rPr>
                <w:rFonts w:ascii="Garamond" w:hAnsi="Garamond" w:cs="Times New Roman"/>
                <w:spacing w:val="-1"/>
                <w:lang w:val="en-GB"/>
              </w:rPr>
              <w:t>A</w:t>
            </w:r>
            <w:r w:rsidRPr="000A036A" w:rsidR="0001059D">
              <w:rPr>
                <w:rFonts w:ascii="Garamond" w:hAnsi="Garamond" w:cs="Times New Roman"/>
                <w:spacing w:val="-1"/>
                <w:lang w:val="en-GB"/>
              </w:rPr>
              <w:t>pplicant’)</w:t>
            </w:r>
          </w:p>
        </w:tc>
        <w:tc>
          <w:tcPr>
            <w:tcW w:w="6948" w:type="dxa"/>
            <w:tcBorders>
              <w:top w:val="single" w:color="auto" w:sz="4" w:space="0"/>
              <w:left w:val="single" w:color="auto" w:sz="4" w:space="0"/>
              <w:bottom w:val="single" w:color="auto" w:sz="4" w:space="0"/>
              <w:right w:val="single" w:color="auto" w:sz="4" w:space="0"/>
            </w:tcBorders>
          </w:tcPr>
          <w:p w:rsidRPr="00EF49AA" w:rsidR="002E0443" w:rsidP="0072268E" w:rsidRDefault="002E0443" w14:paraId="690B7A45" w14:textId="40F60CF9">
            <w:pPr>
              <w:pStyle w:val="TableParagraph"/>
              <w:spacing w:line="276" w:lineRule="auto"/>
              <w:ind w:right="897"/>
              <w:rPr>
                <w:rFonts w:ascii="Garamond" w:hAnsi="Garamond" w:cs="Times New Roman"/>
                <w:i/>
                <w:iCs/>
                <w:lang w:val="en-GB"/>
              </w:rPr>
            </w:pPr>
          </w:p>
        </w:tc>
      </w:tr>
      <w:tr w:rsidRPr="00EF49AA" w:rsidR="002E0443" w:rsidTr="000A036A" w14:paraId="1346DE2F" w14:textId="77777777">
        <w:trPr>
          <w:trHeight w:val="1887" w:hRule="exact"/>
        </w:trPr>
        <w:tc>
          <w:tcPr>
            <w:tcW w:w="2408" w:type="dxa"/>
            <w:tcBorders>
              <w:top w:val="single" w:color="000000" w:sz="5" w:space="0"/>
              <w:left w:val="single" w:color="4D4D4D" w:sz="5" w:space="0"/>
              <w:bottom w:val="single" w:color="000000" w:sz="5" w:space="0"/>
              <w:right w:val="single" w:color="4D4D4D" w:sz="5" w:space="0"/>
            </w:tcBorders>
          </w:tcPr>
          <w:p w:rsidRPr="000A036A" w:rsidR="002E0443" w:rsidP="000A036A" w:rsidRDefault="00E9538B" w14:paraId="6E4DFA23" w14:textId="6B5B7DF5">
            <w:pPr>
              <w:pStyle w:val="TableParagraph"/>
              <w:numPr>
                <w:ilvl w:val="1"/>
                <w:numId w:val="30"/>
              </w:numPr>
              <w:spacing w:line="276" w:lineRule="auto"/>
              <w:rPr>
                <w:rFonts w:ascii="Garamond" w:hAnsi="Garamond" w:cs="Times New Roman"/>
                <w:spacing w:val="-1"/>
                <w:lang w:val="en-GB"/>
              </w:rPr>
            </w:pPr>
            <w:r w:rsidRPr="000A036A">
              <w:rPr>
                <w:rFonts w:ascii="Garamond" w:hAnsi="Garamond" w:cs="Times New Roman"/>
                <w:spacing w:val="-1"/>
                <w:lang w:val="en-GB"/>
              </w:rPr>
              <w:t>Contact p</w:t>
            </w:r>
            <w:r w:rsidRPr="00EF49AA" w:rsidR="002E0443">
              <w:rPr>
                <w:rFonts w:ascii="Garamond" w:hAnsi="Garamond" w:cs="Times New Roman"/>
                <w:spacing w:val="-1"/>
                <w:lang w:val="en-GB"/>
              </w:rPr>
              <w:t>erson</w:t>
            </w:r>
            <w:r w:rsidRPr="000A036A" w:rsidR="002E0443">
              <w:rPr>
                <w:rFonts w:ascii="Garamond" w:hAnsi="Garamond" w:cs="Times New Roman"/>
                <w:spacing w:val="-1"/>
                <w:lang w:val="en-GB"/>
              </w:rPr>
              <w:t xml:space="preserve"> </w:t>
            </w:r>
            <w:r w:rsidRPr="00EF49AA" w:rsidR="002E0443">
              <w:rPr>
                <w:rFonts w:ascii="Garamond" w:hAnsi="Garamond" w:cs="Times New Roman"/>
                <w:spacing w:val="-1"/>
                <w:lang w:val="en-GB"/>
              </w:rPr>
              <w:t>for</w:t>
            </w:r>
            <w:r w:rsidRPr="000A036A" w:rsidR="002E0443">
              <w:rPr>
                <w:rFonts w:ascii="Garamond" w:hAnsi="Garamond" w:cs="Times New Roman"/>
                <w:spacing w:val="-1"/>
                <w:lang w:val="en-GB"/>
              </w:rPr>
              <w:t xml:space="preserve"> this application</w:t>
            </w:r>
            <w:r w:rsidR="00982048">
              <w:rPr>
                <w:rFonts w:ascii="Garamond" w:hAnsi="Garamond" w:cs="Times New Roman"/>
                <w:spacing w:val="-1"/>
                <w:lang w:val="en-GB"/>
              </w:rPr>
              <w:t xml:space="preserve"> </w:t>
            </w:r>
            <w:r w:rsidR="000B7F11">
              <w:rPr>
                <w:rFonts w:ascii="Garamond" w:hAnsi="Garamond" w:cs="Times New Roman"/>
                <w:spacing w:val="-1"/>
                <w:lang w:val="en-GB"/>
              </w:rPr>
              <w:t>(the ‘focal point’)</w:t>
            </w:r>
          </w:p>
        </w:tc>
        <w:tc>
          <w:tcPr>
            <w:tcW w:w="6948" w:type="dxa"/>
            <w:tcBorders>
              <w:top w:val="single" w:color="auto" w:sz="4" w:space="0"/>
              <w:left w:val="single" w:color="4D4D4D" w:sz="5" w:space="0"/>
              <w:bottom w:val="single" w:color="000000" w:sz="5" w:space="0"/>
              <w:right w:val="single" w:color="4D4D4D" w:sz="5" w:space="0"/>
            </w:tcBorders>
          </w:tcPr>
          <w:p w:rsidRPr="00EF49AA" w:rsidR="002E0443" w:rsidP="0072268E" w:rsidRDefault="002E0443" w14:paraId="4081F75E" w14:textId="2A42D17B">
            <w:pPr>
              <w:pStyle w:val="TableParagraph"/>
              <w:spacing w:line="276" w:lineRule="auto"/>
              <w:ind w:right="897"/>
              <w:rPr>
                <w:rFonts w:ascii="Garamond" w:hAnsi="Garamond" w:cs="Times New Roman"/>
                <w:i/>
                <w:iCs/>
                <w:lang w:val="en-GB"/>
              </w:rPr>
            </w:pPr>
          </w:p>
          <w:tbl>
            <w:tblPr>
              <w:tblStyle w:val="TableGrid"/>
              <w:tblW w:w="0" w:type="auto"/>
              <w:tblLayout w:type="fixed"/>
              <w:tblLook w:val="04A0" w:firstRow="1" w:lastRow="0" w:firstColumn="1" w:lastColumn="0" w:noHBand="0" w:noVBand="1"/>
            </w:tblPr>
            <w:tblGrid>
              <w:gridCol w:w="4241"/>
              <w:gridCol w:w="1833"/>
            </w:tblGrid>
            <w:tr w:rsidRPr="00EF49AA" w:rsidR="002E0443" w:rsidTr="000A036A" w14:paraId="238626D4" w14:textId="77777777">
              <w:tc>
                <w:tcPr>
                  <w:tcW w:w="4241" w:type="dxa"/>
                </w:tcPr>
                <w:p w:rsidRPr="00EF49AA" w:rsidR="002E0443" w:rsidP="0072268E" w:rsidRDefault="002E0443" w14:paraId="54FBA54B" w14:textId="77777777">
                  <w:pPr>
                    <w:pStyle w:val="TableParagraph"/>
                    <w:spacing w:line="276" w:lineRule="auto"/>
                    <w:ind w:right="897"/>
                    <w:rPr>
                      <w:rFonts w:ascii="Garamond" w:hAnsi="Garamond" w:cs="Times New Roman"/>
                      <w:lang w:val="en-GB"/>
                    </w:rPr>
                  </w:pPr>
                  <w:r w:rsidRPr="00EF49AA">
                    <w:rPr>
                      <w:rFonts w:ascii="Garamond" w:hAnsi="Garamond" w:cs="Times New Roman"/>
                      <w:spacing w:val="-1"/>
                      <w:lang w:val="en-GB"/>
                    </w:rPr>
                    <w:t>Name,</w:t>
                  </w:r>
                  <w:r w:rsidRPr="00EF49AA">
                    <w:rPr>
                      <w:rFonts w:ascii="Garamond" w:hAnsi="Garamond" w:cs="Times New Roman"/>
                      <w:lang w:val="en-GB"/>
                    </w:rPr>
                    <w:t xml:space="preserve"> Last </w:t>
                  </w:r>
                  <w:r w:rsidRPr="00EF49AA">
                    <w:rPr>
                      <w:rFonts w:ascii="Garamond" w:hAnsi="Garamond" w:cs="Times New Roman"/>
                      <w:spacing w:val="-1"/>
                      <w:lang w:val="en-GB"/>
                    </w:rPr>
                    <w:t>Name</w:t>
                  </w:r>
                </w:p>
              </w:tc>
              <w:tc>
                <w:tcPr>
                  <w:tcW w:w="1833" w:type="dxa"/>
                </w:tcPr>
                <w:p w:rsidRPr="00EF49AA" w:rsidR="002E0443" w:rsidP="0072268E" w:rsidRDefault="002E0443" w14:paraId="55010769" w14:textId="77777777">
                  <w:pPr>
                    <w:pStyle w:val="TableParagraph"/>
                    <w:spacing w:line="276" w:lineRule="auto"/>
                    <w:ind w:right="897"/>
                    <w:rPr>
                      <w:rFonts w:ascii="Garamond" w:hAnsi="Garamond" w:cs="Times New Roman"/>
                      <w:lang w:val="en-GB"/>
                    </w:rPr>
                  </w:pPr>
                </w:p>
              </w:tc>
            </w:tr>
            <w:tr w:rsidRPr="00EF49AA" w:rsidR="002E0443" w:rsidTr="000A036A" w14:paraId="52853069" w14:textId="77777777">
              <w:tc>
                <w:tcPr>
                  <w:tcW w:w="4241" w:type="dxa"/>
                </w:tcPr>
                <w:p w:rsidRPr="00EF49AA" w:rsidR="002E0443" w:rsidP="0072268E" w:rsidRDefault="002E0443" w14:paraId="6C8C6B21" w14:textId="77777777">
                  <w:pPr>
                    <w:pStyle w:val="TableParagraph"/>
                    <w:spacing w:line="276" w:lineRule="auto"/>
                    <w:ind w:right="897"/>
                    <w:rPr>
                      <w:rFonts w:ascii="Garamond" w:hAnsi="Garamond" w:cs="Times New Roman"/>
                      <w:lang w:val="en-GB"/>
                    </w:rPr>
                  </w:pPr>
                  <w:r w:rsidRPr="00EF49AA">
                    <w:rPr>
                      <w:rFonts w:ascii="Garamond" w:hAnsi="Garamond" w:cs="Times New Roman"/>
                      <w:lang w:val="en-GB"/>
                    </w:rPr>
                    <w:t>Job title</w:t>
                  </w:r>
                </w:p>
              </w:tc>
              <w:tc>
                <w:tcPr>
                  <w:tcW w:w="1833" w:type="dxa"/>
                </w:tcPr>
                <w:p w:rsidRPr="00EF49AA" w:rsidR="002E0443" w:rsidP="0072268E" w:rsidRDefault="002E0443" w14:paraId="61F6C234" w14:textId="77777777">
                  <w:pPr>
                    <w:pStyle w:val="TableParagraph"/>
                    <w:spacing w:line="276" w:lineRule="auto"/>
                    <w:ind w:right="897"/>
                    <w:rPr>
                      <w:rFonts w:ascii="Garamond" w:hAnsi="Garamond" w:cs="Times New Roman"/>
                      <w:lang w:val="en-GB"/>
                    </w:rPr>
                  </w:pPr>
                </w:p>
              </w:tc>
            </w:tr>
            <w:tr w:rsidRPr="00EF49AA" w:rsidR="002E0443" w:rsidTr="000A036A" w14:paraId="67862D72" w14:textId="77777777">
              <w:tc>
                <w:tcPr>
                  <w:tcW w:w="4241" w:type="dxa"/>
                </w:tcPr>
                <w:p w:rsidRPr="00EF49AA" w:rsidR="002E0443" w:rsidP="00FA118C" w:rsidRDefault="002E0443" w14:paraId="5A9F1F15" w14:textId="77777777">
                  <w:pPr>
                    <w:pStyle w:val="TableParagraph"/>
                    <w:spacing w:line="276" w:lineRule="auto"/>
                    <w:rPr>
                      <w:rFonts w:ascii="Garamond" w:hAnsi="Garamond" w:eastAsia="Times New Roman" w:cs="Times New Roman"/>
                      <w:lang w:val="en-GB"/>
                    </w:rPr>
                  </w:pPr>
                  <w:r w:rsidRPr="00EF49AA">
                    <w:rPr>
                      <w:rFonts w:ascii="Garamond" w:hAnsi="Garamond" w:cs="Times New Roman"/>
                      <w:lang w:val="en-GB"/>
                    </w:rPr>
                    <w:t>Phone</w:t>
                  </w:r>
                </w:p>
                <w:p w:rsidRPr="00EF49AA" w:rsidR="002E0443" w:rsidP="0072268E" w:rsidRDefault="002E0443" w14:paraId="25785AE6" w14:textId="606C36FC">
                  <w:pPr>
                    <w:pStyle w:val="TableParagraph"/>
                    <w:spacing w:line="276" w:lineRule="auto"/>
                    <w:ind w:right="897"/>
                    <w:rPr>
                      <w:rFonts w:ascii="Garamond" w:hAnsi="Garamond" w:cs="Times New Roman"/>
                      <w:lang w:val="en-GB"/>
                    </w:rPr>
                  </w:pPr>
                  <w:r w:rsidRPr="00EF49AA">
                    <w:rPr>
                      <w:rFonts w:ascii="Garamond" w:hAnsi="Garamond" w:cs="Times New Roman"/>
                      <w:lang w:val="en-GB"/>
                    </w:rPr>
                    <w:t>(</w:t>
                  </w:r>
                  <w:proofErr w:type="gramStart"/>
                  <w:r w:rsidR="002A79E7">
                    <w:rPr>
                      <w:rFonts w:ascii="Garamond" w:hAnsi="Garamond" w:cs="Times New Roman"/>
                      <w:lang w:val="en-GB"/>
                    </w:rPr>
                    <w:t>e.g.,</w:t>
                  </w:r>
                  <w:r w:rsidRPr="00EF49AA">
                    <w:rPr>
                      <w:rFonts w:ascii="Garamond" w:hAnsi="Garamond" w:cs="Times New Roman"/>
                      <w:spacing w:val="-1"/>
                      <w:lang w:val="en-GB"/>
                    </w:rPr>
                    <w:t>+</w:t>
                  </w:r>
                  <w:proofErr w:type="gramEnd"/>
                  <w:r w:rsidRPr="00EF49AA">
                    <w:rPr>
                      <w:rFonts w:ascii="Garamond" w:hAnsi="Garamond" w:cs="Times New Roman"/>
                      <w:spacing w:val="-1"/>
                      <w:lang w:val="en-GB"/>
                    </w:rPr>
                    <w:t>32-12345678)</w:t>
                  </w:r>
                </w:p>
              </w:tc>
              <w:tc>
                <w:tcPr>
                  <w:tcW w:w="1833" w:type="dxa"/>
                </w:tcPr>
                <w:p w:rsidRPr="00EF49AA" w:rsidR="002E0443" w:rsidP="0072268E" w:rsidRDefault="002E0443" w14:paraId="1543DD1C" w14:textId="77777777">
                  <w:pPr>
                    <w:pStyle w:val="TableParagraph"/>
                    <w:spacing w:line="276" w:lineRule="auto"/>
                    <w:ind w:right="897"/>
                    <w:rPr>
                      <w:rFonts w:ascii="Garamond" w:hAnsi="Garamond" w:cs="Times New Roman"/>
                      <w:lang w:val="en-GB"/>
                    </w:rPr>
                  </w:pPr>
                </w:p>
              </w:tc>
            </w:tr>
            <w:tr w:rsidRPr="00EF49AA" w:rsidR="002E0443" w:rsidTr="000A036A" w14:paraId="364AD199" w14:textId="77777777">
              <w:tc>
                <w:tcPr>
                  <w:tcW w:w="4241" w:type="dxa"/>
                </w:tcPr>
                <w:p w:rsidRPr="00EF49AA" w:rsidR="002E0443" w:rsidP="0072268E" w:rsidRDefault="002E0443" w14:paraId="218A6A0C" w14:textId="77777777">
                  <w:pPr>
                    <w:pStyle w:val="TableParagraph"/>
                    <w:spacing w:line="276" w:lineRule="auto"/>
                    <w:ind w:right="897"/>
                    <w:rPr>
                      <w:rFonts w:ascii="Garamond" w:hAnsi="Garamond" w:cs="Times New Roman"/>
                      <w:lang w:val="en-GB"/>
                    </w:rPr>
                  </w:pPr>
                  <w:r w:rsidRPr="00EF49AA">
                    <w:rPr>
                      <w:rFonts w:ascii="Garamond" w:hAnsi="Garamond" w:cs="Times New Roman"/>
                      <w:spacing w:val="-1"/>
                      <w:lang w:val="en-GB"/>
                    </w:rPr>
                    <w:t>Email</w:t>
                  </w:r>
                </w:p>
              </w:tc>
              <w:tc>
                <w:tcPr>
                  <w:tcW w:w="1833" w:type="dxa"/>
                </w:tcPr>
                <w:p w:rsidRPr="00EF49AA" w:rsidR="002E0443" w:rsidP="0072268E" w:rsidRDefault="002E0443" w14:paraId="56131CF5" w14:textId="77777777">
                  <w:pPr>
                    <w:pStyle w:val="TableParagraph"/>
                    <w:spacing w:line="276" w:lineRule="auto"/>
                    <w:ind w:right="897"/>
                    <w:rPr>
                      <w:rFonts w:ascii="Garamond" w:hAnsi="Garamond" w:cs="Times New Roman"/>
                      <w:lang w:val="en-GB"/>
                    </w:rPr>
                  </w:pPr>
                </w:p>
              </w:tc>
            </w:tr>
          </w:tbl>
          <w:p w:rsidRPr="00EF49AA" w:rsidR="002E0443" w:rsidP="0072268E" w:rsidRDefault="002E0443" w14:paraId="6F57B851" w14:textId="77777777">
            <w:pPr>
              <w:pStyle w:val="TableParagraph"/>
              <w:spacing w:line="276" w:lineRule="auto"/>
              <w:ind w:right="897"/>
              <w:rPr>
                <w:rFonts w:ascii="Garamond" w:hAnsi="Garamond" w:cs="Times New Roman"/>
                <w:i/>
                <w:iCs/>
                <w:lang w:val="en-GB"/>
              </w:rPr>
            </w:pPr>
          </w:p>
        </w:tc>
      </w:tr>
    </w:tbl>
    <w:p w:rsidR="00453EE8" w:rsidP="00DB6233" w:rsidRDefault="00453EE8" w14:paraId="4E752A56" w14:textId="4DCFF793">
      <w:pPr>
        <w:spacing w:line="276" w:lineRule="auto"/>
        <w:jc w:val="both"/>
        <w:rPr>
          <w:rStyle w:val="Regular-akapitZnak"/>
          <w:rFonts w:ascii="Garamond" w:hAnsi="Garamond" w:cs="Arial"/>
          <w:lang w:val="en-GB"/>
        </w:rPr>
      </w:pPr>
    </w:p>
    <w:p w:rsidRPr="00EF49AA" w:rsidR="00BB3EBE" w:rsidP="00DB6233" w:rsidRDefault="00BB3EBE" w14:paraId="3E59B258" w14:textId="77777777">
      <w:pPr>
        <w:spacing w:line="276" w:lineRule="auto"/>
        <w:jc w:val="both"/>
        <w:rPr>
          <w:rStyle w:val="Regular-akapitZnak"/>
          <w:rFonts w:ascii="Garamond" w:hAnsi="Garamond" w:cs="Arial"/>
          <w:lang w:val="en-GB"/>
        </w:rPr>
      </w:pPr>
    </w:p>
    <w:tbl>
      <w:tblPr>
        <w:tblStyle w:val="TableNormal1"/>
        <w:tblW w:w="9356" w:type="dxa"/>
        <w:tblInd w:w="-6" w:type="dxa"/>
        <w:tblLayout w:type="fixed"/>
        <w:tblLook w:val="01E0" w:firstRow="1" w:lastRow="1" w:firstColumn="1" w:lastColumn="1" w:noHBand="0" w:noVBand="0"/>
      </w:tblPr>
      <w:tblGrid>
        <w:gridCol w:w="2408"/>
        <w:gridCol w:w="6948"/>
      </w:tblGrid>
      <w:tr w:rsidRPr="00EF49AA" w:rsidR="002E0443" w:rsidTr="00AB5DDA" w14:paraId="0C4FF250" w14:textId="77777777">
        <w:tc>
          <w:tcPr>
            <w:tcW w:w="9356" w:type="dxa"/>
            <w:gridSpan w:val="2"/>
            <w:tcBorders>
              <w:top w:val="single" w:color="000000" w:sz="5" w:space="0"/>
              <w:left w:val="single" w:color="4D4D4D" w:sz="5" w:space="0"/>
              <w:bottom w:val="single" w:color="000000" w:sz="5" w:space="0"/>
              <w:right w:val="single" w:color="4D4D4D" w:sz="5" w:space="0"/>
            </w:tcBorders>
            <w:shd w:val="clear" w:color="auto" w:fill="4472C4" w:themeFill="accent1"/>
          </w:tcPr>
          <w:p w:rsidRPr="00EF49AA" w:rsidR="002E0443" w:rsidP="00AB5DDA" w:rsidRDefault="002E0443" w14:paraId="0C113CA3" w14:textId="7888F647">
            <w:pPr>
              <w:pStyle w:val="TableParagraph"/>
              <w:spacing w:before="60" w:after="60" w:line="276" w:lineRule="auto"/>
              <w:ind w:right="896"/>
              <w:rPr>
                <w:rFonts w:ascii="Garamond" w:hAnsi="Garamond" w:cs="Times New Roman"/>
                <w:lang w:val="en-GB"/>
              </w:rPr>
            </w:pPr>
            <w:r w:rsidRPr="00EF49AA">
              <w:rPr>
                <w:rStyle w:val="Regular-akapitZnak"/>
                <w:rFonts w:ascii="Garamond" w:hAnsi="Garamond" w:cs="Arial"/>
                <w:b/>
                <w:color w:val="FFFFFF" w:themeColor="background1"/>
                <w:lang w:val="en-GB"/>
              </w:rPr>
              <w:t>2. Information about the requested service</w:t>
            </w:r>
          </w:p>
        </w:tc>
      </w:tr>
      <w:tr w:rsidRPr="00EF49AA" w:rsidR="002E0443" w:rsidTr="000A036A" w14:paraId="1D595C54" w14:textId="77777777">
        <w:trPr>
          <w:trHeight w:val="1559" w:hRule="exact"/>
        </w:trPr>
        <w:tc>
          <w:tcPr>
            <w:tcW w:w="2408" w:type="dxa"/>
            <w:tcBorders>
              <w:top w:val="single" w:color="000000" w:sz="5" w:space="0"/>
              <w:left w:val="single" w:color="4D4D4D" w:sz="5" w:space="0"/>
              <w:bottom w:val="single" w:color="000000" w:sz="5" w:space="0"/>
              <w:right w:val="single" w:color="auto" w:sz="4" w:space="0"/>
            </w:tcBorders>
          </w:tcPr>
          <w:p w:rsidRPr="00453EE8" w:rsidR="002E0443" w:rsidP="00BB3EBE" w:rsidRDefault="002E0443" w14:paraId="42BF32C8" w14:textId="10F0E982">
            <w:pPr>
              <w:pStyle w:val="TableParagraph"/>
              <w:numPr>
                <w:ilvl w:val="1"/>
                <w:numId w:val="35"/>
              </w:numPr>
              <w:spacing w:line="276" w:lineRule="auto"/>
              <w:rPr>
                <w:rFonts w:ascii="Garamond" w:hAnsi="Garamond" w:cs="Times New Roman"/>
                <w:spacing w:val="-1"/>
                <w:lang w:val="en-GB"/>
              </w:rPr>
            </w:pPr>
            <w:r w:rsidRPr="000A036A">
              <w:rPr>
                <w:rFonts w:ascii="Garamond" w:hAnsi="Garamond" w:cs="Times New Roman"/>
                <w:spacing w:val="-1"/>
                <w:lang w:val="en-GB"/>
              </w:rPr>
              <w:t>Type of policy support service requested</w:t>
            </w:r>
          </w:p>
        </w:tc>
        <w:tc>
          <w:tcPr>
            <w:tcW w:w="6948" w:type="dxa"/>
            <w:tcBorders>
              <w:top w:val="single" w:color="auto" w:sz="4" w:space="0"/>
              <w:left w:val="single" w:color="auto" w:sz="4" w:space="0"/>
              <w:bottom w:val="single" w:color="auto" w:sz="4" w:space="0"/>
              <w:right w:val="single" w:color="auto" w:sz="4" w:space="0"/>
            </w:tcBorders>
          </w:tcPr>
          <w:p w:rsidRPr="00EF49AA" w:rsidR="002E0443" w:rsidP="00DC29B5" w:rsidRDefault="002E0443" w14:paraId="3C0C0710" w14:textId="77777777">
            <w:pPr>
              <w:pStyle w:val="TableParagraph"/>
              <w:spacing w:line="276" w:lineRule="auto"/>
              <w:ind w:right="897"/>
              <w:rPr>
                <w:rFonts w:ascii="Garamond" w:hAnsi="Garamond" w:cs="Times New Roman"/>
                <w:lang w:val="en-GB"/>
              </w:rPr>
            </w:pPr>
          </w:p>
          <w:tbl>
            <w:tblPr>
              <w:tblStyle w:val="TableGrid"/>
              <w:tblW w:w="0" w:type="auto"/>
              <w:tblLayout w:type="fixed"/>
              <w:tblLook w:val="04A0" w:firstRow="1" w:lastRow="0" w:firstColumn="1" w:lastColumn="0" w:noHBand="0" w:noVBand="1"/>
            </w:tblPr>
            <w:tblGrid>
              <w:gridCol w:w="4241"/>
              <w:gridCol w:w="1833"/>
            </w:tblGrid>
            <w:tr w:rsidRPr="00EF49AA" w:rsidR="002E0443" w:rsidTr="00DC29B5" w14:paraId="41618EAC" w14:textId="77777777">
              <w:tc>
                <w:tcPr>
                  <w:tcW w:w="4241" w:type="dxa"/>
                </w:tcPr>
                <w:p w:rsidRPr="00EF49AA" w:rsidR="002E0443" w:rsidP="00DC29B5" w:rsidRDefault="002E0443" w14:paraId="3477B393" w14:textId="77777777">
                  <w:pPr>
                    <w:pStyle w:val="TableParagraph"/>
                    <w:spacing w:line="276" w:lineRule="auto"/>
                    <w:ind w:right="897"/>
                    <w:rPr>
                      <w:rFonts w:ascii="Garamond" w:hAnsi="Garamond" w:cs="Times New Roman"/>
                      <w:lang w:val="en-GB"/>
                    </w:rPr>
                  </w:pPr>
                  <w:r w:rsidRPr="00EF49AA">
                    <w:rPr>
                      <w:rFonts w:ascii="Garamond" w:hAnsi="Garamond" w:cs="Times New Roman"/>
                      <w:lang w:val="en-GB"/>
                    </w:rPr>
                    <w:t>Peer Review Service</w:t>
                  </w:r>
                </w:p>
              </w:tc>
              <w:tc>
                <w:tcPr>
                  <w:tcW w:w="1833" w:type="dxa"/>
                </w:tcPr>
                <w:p w:rsidRPr="00EF49AA" w:rsidR="002E0443" w:rsidP="00DC29B5" w:rsidRDefault="002E0443" w14:paraId="6F30E22B" w14:textId="77777777">
                  <w:pPr>
                    <w:pStyle w:val="TableParagraph"/>
                    <w:spacing w:line="276" w:lineRule="auto"/>
                    <w:ind w:right="897"/>
                    <w:rPr>
                      <w:rFonts w:ascii="Garamond" w:hAnsi="Garamond" w:cs="Times New Roman"/>
                      <w:lang w:val="en-GB"/>
                    </w:rPr>
                  </w:pPr>
                </w:p>
              </w:tc>
            </w:tr>
            <w:tr w:rsidRPr="00EF49AA" w:rsidR="002E0443" w:rsidTr="00DC29B5" w14:paraId="60D52051" w14:textId="77777777">
              <w:tc>
                <w:tcPr>
                  <w:tcW w:w="4241" w:type="dxa"/>
                </w:tcPr>
                <w:p w:rsidRPr="00EF49AA" w:rsidR="002E0443" w:rsidP="00DC29B5" w:rsidRDefault="002E0443" w14:paraId="56AB2A7C" w14:textId="77777777">
                  <w:pPr>
                    <w:pStyle w:val="TableParagraph"/>
                    <w:spacing w:line="276" w:lineRule="auto"/>
                    <w:ind w:right="897"/>
                    <w:rPr>
                      <w:rFonts w:ascii="Garamond" w:hAnsi="Garamond" w:cs="Times New Roman"/>
                      <w:lang w:val="en-GB"/>
                    </w:rPr>
                  </w:pPr>
                  <w:r w:rsidRPr="00EF49AA">
                    <w:rPr>
                      <w:rFonts w:ascii="Garamond" w:hAnsi="Garamond" w:cs="Times New Roman"/>
                      <w:lang w:val="en-GB"/>
                    </w:rPr>
                    <w:t>Reform Implementation Support</w:t>
                  </w:r>
                </w:p>
              </w:tc>
              <w:tc>
                <w:tcPr>
                  <w:tcW w:w="1833" w:type="dxa"/>
                </w:tcPr>
                <w:p w:rsidRPr="00EF49AA" w:rsidR="002E0443" w:rsidP="00DC29B5" w:rsidRDefault="002E0443" w14:paraId="7F89B441" w14:textId="77777777">
                  <w:pPr>
                    <w:pStyle w:val="TableParagraph"/>
                    <w:spacing w:line="276" w:lineRule="auto"/>
                    <w:ind w:right="897"/>
                    <w:rPr>
                      <w:rFonts w:ascii="Garamond" w:hAnsi="Garamond" w:cs="Times New Roman"/>
                      <w:lang w:val="en-GB"/>
                    </w:rPr>
                  </w:pPr>
                </w:p>
              </w:tc>
            </w:tr>
            <w:tr w:rsidRPr="00EF49AA" w:rsidR="002E0443" w:rsidTr="00DC29B5" w14:paraId="145552AC" w14:textId="77777777">
              <w:tc>
                <w:tcPr>
                  <w:tcW w:w="4241" w:type="dxa"/>
                </w:tcPr>
                <w:p w:rsidRPr="00EF49AA" w:rsidR="002E0443" w:rsidP="00DC29B5" w:rsidRDefault="002E0443" w14:paraId="6B45A342" w14:textId="77777777">
                  <w:pPr>
                    <w:pStyle w:val="TableParagraph"/>
                    <w:spacing w:line="276" w:lineRule="auto"/>
                    <w:ind w:right="897"/>
                    <w:rPr>
                      <w:rFonts w:ascii="Garamond" w:hAnsi="Garamond" w:cs="Times New Roman"/>
                      <w:lang w:val="en-GB"/>
                    </w:rPr>
                  </w:pPr>
                  <w:r w:rsidRPr="00EF49AA">
                    <w:rPr>
                      <w:rFonts w:ascii="Garamond" w:hAnsi="Garamond" w:cs="Times New Roman"/>
                      <w:lang w:val="en-GB"/>
                    </w:rPr>
                    <w:t>Mutual Learning Exercise</w:t>
                  </w:r>
                </w:p>
              </w:tc>
              <w:tc>
                <w:tcPr>
                  <w:tcW w:w="1833" w:type="dxa"/>
                </w:tcPr>
                <w:p w:rsidRPr="00EF49AA" w:rsidR="002E0443" w:rsidP="00DC29B5" w:rsidRDefault="002E0443" w14:paraId="69950107" w14:textId="77777777">
                  <w:pPr>
                    <w:pStyle w:val="TableParagraph"/>
                    <w:spacing w:line="276" w:lineRule="auto"/>
                    <w:ind w:right="897"/>
                    <w:rPr>
                      <w:rFonts w:ascii="Garamond" w:hAnsi="Garamond" w:cs="Times New Roman"/>
                      <w:lang w:val="en-GB"/>
                    </w:rPr>
                  </w:pPr>
                </w:p>
              </w:tc>
            </w:tr>
            <w:tr w:rsidRPr="00EF49AA" w:rsidR="002E0443" w:rsidTr="00DC29B5" w14:paraId="1B1205E2" w14:textId="77777777">
              <w:tc>
                <w:tcPr>
                  <w:tcW w:w="4241" w:type="dxa"/>
                </w:tcPr>
                <w:p w:rsidRPr="00EF49AA" w:rsidR="002E0443" w:rsidP="00DC29B5" w:rsidRDefault="002E0443" w14:paraId="28513DE5" w14:textId="77777777">
                  <w:pPr>
                    <w:pStyle w:val="TableParagraph"/>
                    <w:spacing w:line="276" w:lineRule="auto"/>
                    <w:ind w:right="897"/>
                    <w:rPr>
                      <w:rFonts w:ascii="Garamond" w:hAnsi="Garamond" w:cs="Times New Roman"/>
                      <w:lang w:val="en-GB"/>
                    </w:rPr>
                  </w:pPr>
                  <w:r w:rsidRPr="00EF49AA">
                    <w:rPr>
                      <w:rFonts w:ascii="Garamond" w:hAnsi="Garamond" w:cs="Times New Roman"/>
                      <w:i/>
                      <w:iCs/>
                      <w:lang w:val="en-GB"/>
                    </w:rPr>
                    <w:t>Ad hoc</w:t>
                  </w:r>
                  <w:r w:rsidRPr="00EF49AA">
                    <w:rPr>
                      <w:rFonts w:ascii="Garamond" w:hAnsi="Garamond" w:cs="Times New Roman"/>
                      <w:lang w:val="en-GB"/>
                    </w:rPr>
                    <w:t xml:space="preserve"> service </w:t>
                  </w:r>
                </w:p>
              </w:tc>
              <w:tc>
                <w:tcPr>
                  <w:tcW w:w="1833" w:type="dxa"/>
                </w:tcPr>
                <w:p w:rsidRPr="00EF49AA" w:rsidR="002E0443" w:rsidP="00DC29B5" w:rsidRDefault="002E0443" w14:paraId="4FC03084" w14:textId="77777777">
                  <w:pPr>
                    <w:pStyle w:val="TableParagraph"/>
                    <w:spacing w:line="276" w:lineRule="auto"/>
                    <w:ind w:right="897"/>
                    <w:rPr>
                      <w:rFonts w:ascii="Garamond" w:hAnsi="Garamond" w:cs="Times New Roman"/>
                      <w:lang w:val="en-GB"/>
                    </w:rPr>
                  </w:pPr>
                </w:p>
              </w:tc>
            </w:tr>
          </w:tbl>
          <w:p w:rsidRPr="00EF49AA" w:rsidR="002E0443" w:rsidP="00DC29B5" w:rsidRDefault="002E0443" w14:paraId="1D785EFC" w14:textId="77777777">
            <w:pPr>
              <w:pStyle w:val="TableParagraph"/>
              <w:spacing w:line="276" w:lineRule="auto"/>
              <w:ind w:right="897"/>
              <w:rPr>
                <w:rFonts w:ascii="Garamond" w:hAnsi="Garamond" w:cs="Times New Roman"/>
                <w:lang w:val="en-GB"/>
              </w:rPr>
            </w:pPr>
          </w:p>
          <w:p w:rsidRPr="00EF49AA" w:rsidR="002E0443" w:rsidP="00DC29B5" w:rsidRDefault="002E0443" w14:paraId="2DE09FA6" w14:textId="77777777">
            <w:pPr>
              <w:pStyle w:val="TableParagraph"/>
              <w:spacing w:line="276" w:lineRule="auto"/>
              <w:ind w:right="897"/>
              <w:rPr>
                <w:rFonts w:ascii="Garamond" w:hAnsi="Garamond" w:cs="Times New Roman"/>
                <w:lang w:val="en-GB"/>
              </w:rPr>
            </w:pPr>
          </w:p>
        </w:tc>
      </w:tr>
      <w:tr w:rsidRPr="00EF49AA" w:rsidR="002E0443" w:rsidTr="000A036A" w14:paraId="29F68D35" w14:textId="77777777">
        <w:trPr>
          <w:trHeight w:val="1416" w:hRule="exact"/>
        </w:trPr>
        <w:tc>
          <w:tcPr>
            <w:tcW w:w="2408" w:type="dxa"/>
            <w:tcBorders>
              <w:top w:val="single" w:color="auto" w:sz="4" w:space="0"/>
              <w:left w:val="single" w:color="4D4D4D" w:sz="5" w:space="0"/>
              <w:bottom w:val="single" w:color="000000" w:sz="5" w:space="0"/>
              <w:right w:val="single" w:color="4D4D4D" w:sz="5" w:space="0"/>
            </w:tcBorders>
          </w:tcPr>
          <w:p w:rsidRPr="000A036A" w:rsidR="002E0443" w:rsidP="00BB3EBE" w:rsidRDefault="00BB3EBE" w14:paraId="5D9DF3D0" w14:textId="22A8946C">
            <w:pPr>
              <w:pStyle w:val="TableParagraph"/>
              <w:spacing w:line="276" w:lineRule="auto"/>
              <w:rPr>
                <w:rFonts w:ascii="Garamond" w:hAnsi="Garamond" w:cs="Times New Roman"/>
                <w:spacing w:val="-1"/>
                <w:lang w:val="en-GB"/>
              </w:rPr>
            </w:pPr>
            <w:r>
              <w:rPr>
                <w:rFonts w:ascii="Garamond" w:hAnsi="Garamond" w:cs="Times New Roman"/>
                <w:spacing w:val="-1"/>
                <w:lang w:val="en-GB"/>
              </w:rPr>
              <w:t xml:space="preserve">2.2 </w:t>
            </w:r>
            <w:r w:rsidRPr="000A036A" w:rsidR="002E0443">
              <w:rPr>
                <w:rFonts w:ascii="Garamond" w:hAnsi="Garamond" w:cs="Times New Roman"/>
                <w:spacing w:val="-1"/>
                <w:lang w:val="en-GB"/>
              </w:rPr>
              <w:t>Country</w:t>
            </w:r>
            <w:r w:rsidRPr="000A036A" w:rsidR="00E9538B">
              <w:rPr>
                <w:rFonts w:ascii="Garamond" w:hAnsi="Garamond" w:cs="Times New Roman"/>
                <w:spacing w:val="-1"/>
                <w:lang w:val="en-GB"/>
              </w:rPr>
              <w:t>(</w:t>
            </w:r>
            <w:proofErr w:type="spellStart"/>
            <w:r w:rsidRPr="000A036A" w:rsidR="002E0443">
              <w:rPr>
                <w:rFonts w:ascii="Garamond" w:hAnsi="Garamond" w:cs="Times New Roman"/>
                <w:spacing w:val="-1"/>
                <w:lang w:val="en-GB"/>
              </w:rPr>
              <w:t>ies</w:t>
            </w:r>
            <w:proofErr w:type="spellEnd"/>
            <w:r w:rsidRPr="000A036A" w:rsidR="00E9538B">
              <w:rPr>
                <w:rFonts w:ascii="Garamond" w:hAnsi="Garamond" w:cs="Times New Roman"/>
                <w:spacing w:val="-1"/>
                <w:lang w:val="en-GB"/>
              </w:rPr>
              <w:t xml:space="preserve">) </w:t>
            </w:r>
            <w:r w:rsidRPr="000A036A" w:rsidR="002E0443">
              <w:rPr>
                <w:rFonts w:ascii="Garamond" w:hAnsi="Garamond" w:cs="Times New Roman"/>
                <w:spacing w:val="-1"/>
                <w:lang w:val="en-GB"/>
              </w:rPr>
              <w:t>of focus</w:t>
            </w:r>
          </w:p>
          <w:p w:rsidRPr="000A036A" w:rsidR="002E0443" w:rsidP="00453EE8" w:rsidRDefault="002E0443" w14:paraId="0F9F5C84" w14:textId="77777777">
            <w:pPr>
              <w:pStyle w:val="TableParagraph"/>
              <w:spacing w:line="276" w:lineRule="auto"/>
              <w:ind w:left="360"/>
              <w:rPr>
                <w:rFonts w:ascii="Garamond" w:hAnsi="Garamond" w:cs="Times New Roman"/>
                <w:spacing w:val="-1"/>
                <w:lang w:val="en-GB"/>
              </w:rPr>
            </w:pPr>
          </w:p>
        </w:tc>
        <w:tc>
          <w:tcPr>
            <w:tcW w:w="6948" w:type="dxa"/>
            <w:tcBorders>
              <w:top w:val="single" w:color="auto" w:sz="4" w:space="0"/>
              <w:left w:val="single" w:color="4D4D4D" w:sz="5" w:space="0"/>
              <w:bottom w:val="single" w:color="auto" w:sz="4" w:space="0"/>
              <w:right w:val="single" w:color="4D4D4D" w:sz="5" w:space="0"/>
            </w:tcBorders>
          </w:tcPr>
          <w:p w:rsidRPr="00EF49AA" w:rsidR="002E0443" w:rsidP="00DC29B5" w:rsidRDefault="002E0443" w14:paraId="6FACE148" w14:textId="77777777">
            <w:pPr>
              <w:pStyle w:val="TableParagraph"/>
              <w:spacing w:line="276" w:lineRule="auto"/>
              <w:ind w:right="897"/>
              <w:rPr>
                <w:rFonts w:ascii="Garamond" w:hAnsi="Garamond" w:cs="Times New Roman"/>
                <w:i/>
                <w:iCs/>
                <w:lang w:val="en-GB"/>
              </w:rPr>
            </w:pPr>
          </w:p>
          <w:p w:rsidRPr="00EF49AA" w:rsidR="002E0443" w:rsidP="00DC29B5" w:rsidRDefault="002E0443" w14:paraId="564B833D" w14:textId="77777777">
            <w:pPr>
              <w:pStyle w:val="TableParagraph"/>
              <w:spacing w:line="276" w:lineRule="auto"/>
              <w:ind w:right="897"/>
              <w:rPr>
                <w:rFonts w:ascii="Garamond" w:hAnsi="Garamond" w:cs="Times New Roman"/>
                <w:i/>
                <w:iCs/>
                <w:lang w:val="en-GB"/>
              </w:rPr>
            </w:pPr>
          </w:p>
        </w:tc>
      </w:tr>
      <w:tr w:rsidRPr="00EF49AA" w:rsidR="002E0443" w:rsidTr="00F0715A" w14:paraId="16CB21A1" w14:textId="77777777">
        <w:trPr>
          <w:trHeight w:val="1318" w:hRule="exact"/>
        </w:trPr>
        <w:tc>
          <w:tcPr>
            <w:tcW w:w="2408" w:type="dxa"/>
            <w:tcBorders>
              <w:top w:val="single" w:color="000000" w:sz="5" w:space="0"/>
              <w:left w:val="single" w:color="4D4D4D" w:sz="5" w:space="0"/>
              <w:bottom w:val="single" w:color="000000" w:sz="5" w:space="0"/>
              <w:right w:val="single" w:color="auto" w:sz="4" w:space="0"/>
            </w:tcBorders>
          </w:tcPr>
          <w:p w:rsidRPr="000A036A" w:rsidR="002E0443" w:rsidP="002A00E6" w:rsidRDefault="00BB3EBE" w14:paraId="44658F96" w14:textId="353A5B2C">
            <w:pPr>
              <w:pStyle w:val="TableParagraph"/>
              <w:spacing w:line="276" w:lineRule="auto"/>
              <w:rPr>
                <w:rFonts w:ascii="Garamond" w:hAnsi="Garamond" w:cs="Times New Roman"/>
                <w:spacing w:val="-1"/>
                <w:lang w:val="en-GB"/>
              </w:rPr>
            </w:pPr>
            <w:r>
              <w:rPr>
                <w:rFonts w:ascii="Garamond" w:hAnsi="Garamond" w:cs="Times New Roman"/>
                <w:spacing w:val="-1"/>
                <w:lang w:val="en-GB"/>
              </w:rPr>
              <w:t xml:space="preserve">2.3 </w:t>
            </w:r>
            <w:r w:rsidRPr="000A036A" w:rsidR="002E0443">
              <w:rPr>
                <w:rFonts w:ascii="Garamond" w:hAnsi="Garamond" w:cs="Times New Roman"/>
                <w:spacing w:val="-1"/>
                <w:lang w:val="en-GB"/>
              </w:rPr>
              <w:t xml:space="preserve">Service implementation period </w:t>
            </w:r>
          </w:p>
        </w:tc>
        <w:tc>
          <w:tcPr>
            <w:tcW w:w="6948" w:type="dxa"/>
            <w:tcBorders>
              <w:top w:val="single" w:color="auto" w:sz="4" w:space="0"/>
              <w:left w:val="single" w:color="auto" w:sz="4" w:space="0"/>
              <w:bottom w:val="single" w:color="auto" w:sz="4" w:space="0"/>
              <w:right w:val="single" w:color="auto" w:sz="4" w:space="0"/>
            </w:tcBorders>
          </w:tcPr>
          <w:p w:rsidRPr="00EF49AA" w:rsidR="002E0443" w:rsidP="00DC29B5" w:rsidRDefault="002E0443" w14:paraId="07425532" w14:textId="77777777">
            <w:pPr>
              <w:pStyle w:val="TableParagraph"/>
              <w:spacing w:line="276" w:lineRule="auto"/>
              <w:ind w:right="897"/>
              <w:rPr>
                <w:rFonts w:ascii="Garamond" w:hAnsi="Garamond" w:cs="Times New Roman"/>
                <w:i/>
                <w:iCs/>
                <w:lang w:val="en-GB"/>
              </w:rPr>
            </w:pPr>
          </w:p>
        </w:tc>
      </w:tr>
    </w:tbl>
    <w:p w:rsidR="00163435" w:rsidP="00DB6233" w:rsidRDefault="00163435" w14:paraId="41E0CD9F" w14:textId="565F1C71">
      <w:pPr>
        <w:spacing w:line="276" w:lineRule="auto"/>
        <w:jc w:val="both"/>
        <w:rPr>
          <w:rStyle w:val="Regular-akapitZnak"/>
          <w:rFonts w:ascii="Garamond" w:hAnsi="Garamond" w:cs="Arial"/>
          <w:lang w:val="en-GB"/>
        </w:rPr>
      </w:pPr>
    </w:p>
    <w:p w:rsidRPr="00EF49AA" w:rsidR="002A00E6" w:rsidP="00DB6233" w:rsidRDefault="002A00E6" w14:paraId="19A6109C" w14:textId="77777777">
      <w:pPr>
        <w:spacing w:line="276" w:lineRule="auto"/>
        <w:jc w:val="both"/>
        <w:rPr>
          <w:rStyle w:val="Regular-akapitZnak"/>
          <w:rFonts w:ascii="Garamond" w:hAnsi="Garamond" w:cs="Arial"/>
          <w:lang w:val="en-GB"/>
        </w:rPr>
      </w:pPr>
    </w:p>
    <w:tbl>
      <w:tblPr>
        <w:tblStyle w:val="TableNormal1"/>
        <w:tblW w:w="9356" w:type="dxa"/>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1E0" w:firstRow="1" w:lastRow="1" w:firstColumn="1" w:lastColumn="1" w:noHBand="0" w:noVBand="0"/>
      </w:tblPr>
      <w:tblGrid>
        <w:gridCol w:w="7938"/>
        <w:gridCol w:w="1418"/>
      </w:tblGrid>
      <w:tr w:rsidRPr="00EF49AA" w:rsidR="005A6806" w:rsidTr="00BB3EBE" w14:paraId="15619D67" w14:textId="77777777">
        <w:tc>
          <w:tcPr>
            <w:tcW w:w="9356" w:type="dxa"/>
            <w:gridSpan w:val="2"/>
            <w:tcBorders>
              <w:bottom w:val="single" w:color="auto" w:sz="4" w:space="0"/>
            </w:tcBorders>
            <w:shd w:val="clear" w:color="auto" w:fill="2E74B5" w:themeFill="accent5" w:themeFillShade="BF"/>
          </w:tcPr>
          <w:p w:rsidRPr="00EF49AA" w:rsidR="005A6806" w:rsidP="00C626D2" w:rsidRDefault="002E0443" w14:paraId="64511363" w14:textId="2B81A635">
            <w:pPr>
              <w:spacing w:before="60" w:after="60" w:line="276" w:lineRule="auto"/>
              <w:rPr>
                <w:rFonts w:ascii="Garamond" w:hAnsi="Garamond"/>
                <w:b/>
                <w:color w:val="FFFFFF" w:themeColor="background1"/>
                <w:lang w:val="en-GB"/>
              </w:rPr>
            </w:pPr>
            <w:r w:rsidRPr="00EF49AA">
              <w:rPr>
                <w:rFonts w:ascii="Garamond" w:hAnsi="Garamond"/>
                <w:b/>
                <w:color w:val="FFFFFF" w:themeColor="background1"/>
                <w:lang w:val="en-GB"/>
              </w:rPr>
              <w:t>3</w:t>
            </w:r>
            <w:r w:rsidRPr="00EF49AA" w:rsidR="005A6806">
              <w:rPr>
                <w:rFonts w:ascii="Garamond" w:hAnsi="Garamond"/>
                <w:b/>
                <w:color w:val="FFFFFF" w:themeColor="background1"/>
                <w:lang w:val="en-GB"/>
              </w:rPr>
              <w:t>.</w:t>
            </w:r>
            <w:r w:rsidRPr="00EF49AA" w:rsidR="005A6806">
              <w:rPr>
                <w:rFonts w:ascii="Garamond" w:hAnsi="Garamond"/>
                <w:b/>
                <w:color w:val="FFFFFF" w:themeColor="background1"/>
                <w:spacing w:val="44"/>
                <w:lang w:val="en-GB"/>
              </w:rPr>
              <w:t xml:space="preserve"> </w:t>
            </w:r>
            <w:r w:rsidRPr="00EF49AA" w:rsidR="005A6806">
              <w:rPr>
                <w:rStyle w:val="Regular-akapitZnak"/>
                <w:rFonts w:ascii="Garamond" w:hAnsi="Garamond" w:cs="Arial"/>
                <w:b/>
                <w:color w:val="FFFFFF" w:themeColor="background1"/>
                <w:lang w:val="en-GB"/>
              </w:rPr>
              <w:t>Objectives</w:t>
            </w:r>
            <w:r w:rsidRPr="00EF49AA" w:rsidR="00180E07">
              <w:rPr>
                <w:rStyle w:val="Regular-akapitZnak"/>
                <w:rFonts w:ascii="Garamond" w:hAnsi="Garamond" w:cs="Arial"/>
                <w:b/>
                <w:color w:val="FFFFFF" w:themeColor="background1"/>
                <w:lang w:val="en-GB"/>
              </w:rPr>
              <w:t xml:space="preserve"> and</w:t>
            </w:r>
            <w:r w:rsidRPr="00EF49AA" w:rsidR="005A6806">
              <w:rPr>
                <w:rStyle w:val="Regular-akapitZnak"/>
                <w:rFonts w:ascii="Garamond" w:hAnsi="Garamond" w:cs="Arial"/>
                <w:b/>
                <w:color w:val="FFFFFF" w:themeColor="background1"/>
                <w:lang w:val="en-GB"/>
              </w:rPr>
              <w:t xml:space="preserve"> expected results of the service</w:t>
            </w:r>
          </w:p>
        </w:tc>
      </w:tr>
      <w:tr w:rsidRPr="00EF49AA" w:rsidR="00646F43" w:rsidTr="00BB3EBE" w14:paraId="1DB070FF" w14:textId="77777777">
        <w:trPr>
          <w:trHeight w:val="415"/>
        </w:trPr>
        <w:tc>
          <w:tcPr>
            <w:tcW w:w="7938" w:type="dxa"/>
            <w:tcBorders>
              <w:top w:val="single" w:color="auto" w:sz="4" w:space="0"/>
              <w:left w:val="single" w:color="auto" w:sz="4" w:space="0"/>
              <w:bottom w:val="single" w:color="auto" w:sz="4" w:space="0"/>
              <w:right w:val="nil"/>
            </w:tcBorders>
            <w:shd w:val="clear" w:color="auto" w:fill="D9E2F3" w:themeFill="accent1" w:themeFillTint="33"/>
          </w:tcPr>
          <w:p w:rsidRPr="00EF49AA" w:rsidR="00646F43" w:rsidP="00BB3EBE" w:rsidRDefault="00E15DA1" w14:paraId="51430E56" w14:textId="7E19D57D">
            <w:pPr>
              <w:spacing w:before="60" w:after="60" w:line="276" w:lineRule="auto"/>
              <w:rPr>
                <w:rFonts w:ascii="Garamond" w:hAnsi="Garamond"/>
                <w:b/>
                <w:color w:val="FFFFFF" w:themeColor="background1"/>
                <w:lang w:val="en-GB"/>
              </w:rPr>
            </w:pPr>
            <w:r w:rsidRPr="00EF49AA">
              <w:rPr>
                <w:rFonts w:ascii="Garamond" w:hAnsi="Garamond"/>
                <w:b/>
                <w:color w:val="000000" w:themeColor="text1"/>
                <w:lang w:val="en-GB"/>
              </w:rPr>
              <w:t>3</w:t>
            </w:r>
            <w:r w:rsidRPr="00EF49AA" w:rsidR="00646F43">
              <w:rPr>
                <w:rFonts w:ascii="Garamond" w:hAnsi="Garamond"/>
                <w:b/>
                <w:color w:val="000000" w:themeColor="text1"/>
                <w:lang w:val="en-GB"/>
              </w:rPr>
              <w:t>.1 Rationale and objectives</w:t>
            </w:r>
          </w:p>
        </w:tc>
        <w:tc>
          <w:tcPr>
            <w:tcW w:w="1418" w:type="dxa"/>
            <w:tcBorders>
              <w:top w:val="single" w:color="auto" w:sz="4" w:space="0"/>
              <w:left w:val="nil"/>
              <w:bottom w:val="single" w:color="auto" w:sz="4" w:space="0"/>
              <w:right w:val="single" w:color="auto" w:sz="4" w:space="0"/>
            </w:tcBorders>
            <w:shd w:val="clear" w:color="auto" w:fill="D9E2F3" w:themeFill="accent1" w:themeFillTint="33"/>
          </w:tcPr>
          <w:p w:rsidRPr="00BB3EBE" w:rsidR="00646F43" w:rsidP="00BB3EBE" w:rsidRDefault="00646F43" w14:paraId="5CE02320" w14:textId="46039EFC">
            <w:pPr>
              <w:pStyle w:val="TableParagraph"/>
              <w:spacing w:line="276" w:lineRule="auto"/>
              <w:jc w:val="right"/>
              <w:rPr>
                <w:rFonts w:ascii="Garamond" w:hAnsi="Garamond" w:eastAsia="Times New Roman" w:cs="Times New Roman"/>
                <w:b/>
                <w:i/>
                <w:iCs/>
                <w:lang w:val="en-GB"/>
              </w:rPr>
            </w:pPr>
            <w:r w:rsidRPr="00EF49AA">
              <w:rPr>
                <w:rFonts w:ascii="Garamond" w:hAnsi="Garamond" w:eastAsia="Times New Roman" w:cs="Times New Roman"/>
                <w:b/>
                <w:i/>
                <w:iCs/>
                <w:lang w:val="en-GB"/>
              </w:rPr>
              <w:t xml:space="preserve">Max </w:t>
            </w:r>
            <w:r w:rsidRPr="00EF49AA" w:rsidR="007A02B7">
              <w:rPr>
                <w:rFonts w:ascii="Garamond" w:hAnsi="Garamond" w:eastAsia="Times New Roman" w:cs="Times New Roman"/>
                <w:b/>
                <w:i/>
                <w:iCs/>
                <w:lang w:val="en-GB"/>
              </w:rPr>
              <w:t>50</w:t>
            </w:r>
            <w:r w:rsidRPr="00EF49AA">
              <w:rPr>
                <w:rFonts w:ascii="Garamond" w:hAnsi="Garamond" w:eastAsia="Times New Roman" w:cs="Times New Roman"/>
                <w:b/>
                <w:i/>
                <w:iCs/>
                <w:lang w:val="en-GB"/>
              </w:rPr>
              <w:t>0 words</w:t>
            </w:r>
          </w:p>
        </w:tc>
      </w:tr>
      <w:tr w:rsidRPr="00EF49AA" w:rsidR="00646F43" w:rsidTr="00CA312F" w14:paraId="050946CF" w14:textId="77777777">
        <w:trPr>
          <w:trHeight w:val="1292" w:hRule="exact"/>
        </w:trPr>
        <w:tc>
          <w:tcPr>
            <w:tcW w:w="9356" w:type="dxa"/>
            <w:gridSpan w:val="2"/>
            <w:tcBorders>
              <w:top w:val="single" w:color="auto" w:sz="4" w:space="0"/>
              <w:bottom w:val="single" w:color="auto" w:sz="4" w:space="0"/>
            </w:tcBorders>
          </w:tcPr>
          <w:p w:rsidRPr="00EF49AA" w:rsidR="00D73575" w:rsidP="00D73575" w:rsidRDefault="00D73575" w14:paraId="1996D138" w14:textId="77777777">
            <w:pPr>
              <w:spacing w:line="276" w:lineRule="auto"/>
              <w:jc w:val="both"/>
              <w:rPr>
                <w:rFonts w:ascii="Garamond" w:hAnsi="Garamond" w:eastAsiaTheme="minorHAnsi"/>
                <w:i/>
                <w:iCs/>
                <w:lang w:val="en-GB" w:eastAsia="en-US"/>
              </w:rPr>
            </w:pPr>
          </w:p>
          <w:p w:rsidRPr="00EF49AA" w:rsidR="00646F43" w:rsidP="00646F43" w:rsidRDefault="00646F43" w14:paraId="5D0A2FF4" w14:textId="77777777">
            <w:pPr>
              <w:spacing w:line="276" w:lineRule="auto"/>
              <w:rPr>
                <w:rFonts w:ascii="Garamond" w:hAnsi="Garamond"/>
                <w:i/>
                <w:iCs/>
                <w:lang w:val="en-GB"/>
              </w:rPr>
            </w:pPr>
          </w:p>
          <w:p w:rsidRPr="00EF49AA" w:rsidR="00646F43" w:rsidP="00646F43" w:rsidRDefault="00646F43" w14:paraId="6ADE8F89" w14:textId="4444BEF5">
            <w:pPr>
              <w:spacing w:line="276" w:lineRule="auto"/>
              <w:rPr>
                <w:rFonts w:ascii="Garamond" w:hAnsi="Garamond"/>
                <w:i/>
                <w:iCs/>
                <w:lang w:val="en-GB"/>
              </w:rPr>
            </w:pPr>
          </w:p>
          <w:p w:rsidRPr="00EF49AA" w:rsidR="00646F43" w:rsidP="003B0907" w:rsidRDefault="00646F43" w14:paraId="6CA03D18" w14:textId="77777777">
            <w:pPr>
              <w:spacing w:line="276" w:lineRule="auto"/>
              <w:rPr>
                <w:rFonts w:ascii="Garamond" w:hAnsi="Garamond"/>
                <w:i/>
                <w:iCs/>
                <w:lang w:val="en-GB"/>
              </w:rPr>
            </w:pPr>
          </w:p>
          <w:p w:rsidRPr="00EF49AA" w:rsidR="00E60171" w:rsidP="003B0907" w:rsidRDefault="00E60171" w14:paraId="09C927D2" w14:textId="2E50CB9E">
            <w:pPr>
              <w:spacing w:line="276" w:lineRule="auto"/>
              <w:rPr>
                <w:rFonts w:ascii="Garamond" w:hAnsi="Garamond"/>
                <w:i/>
                <w:iCs/>
                <w:lang w:val="en-GB"/>
              </w:rPr>
            </w:pPr>
          </w:p>
        </w:tc>
      </w:tr>
      <w:tr w:rsidRPr="00EF49AA" w:rsidR="002E0443" w:rsidTr="00BB3EBE" w14:paraId="3032523E" w14:textId="77777777">
        <w:tc>
          <w:tcPr>
            <w:tcW w:w="7938" w:type="dxa"/>
            <w:tcBorders>
              <w:top w:val="single" w:color="auto" w:sz="4" w:space="0"/>
              <w:left w:val="single" w:color="auto" w:sz="4" w:space="0"/>
              <w:bottom w:val="single" w:color="auto" w:sz="4" w:space="0"/>
              <w:right w:val="nil"/>
            </w:tcBorders>
            <w:shd w:val="clear" w:color="auto" w:fill="D9E2F3" w:themeFill="accent1" w:themeFillTint="33"/>
          </w:tcPr>
          <w:p w:rsidRPr="00EF49AA" w:rsidR="002E0443" w:rsidP="00EE44E7" w:rsidRDefault="00E15DA1" w14:paraId="13DE1308" w14:textId="2D0D3B00">
            <w:pPr>
              <w:pStyle w:val="TableParagraph"/>
              <w:spacing w:before="60" w:after="60" w:line="276" w:lineRule="auto"/>
              <w:rPr>
                <w:rStyle w:val="Regular-akapitZnak"/>
                <w:rFonts w:ascii="Garamond" w:hAnsi="Garamond" w:eastAsia="Times New Roman" w:cs="Times New Roman"/>
                <w:b/>
                <w:lang w:val="en-GB"/>
              </w:rPr>
            </w:pPr>
            <w:r w:rsidRPr="00EF49AA">
              <w:rPr>
                <w:rStyle w:val="Regular-akapitZnak"/>
                <w:rFonts w:ascii="Garamond" w:hAnsi="Garamond" w:cs="Arial"/>
                <w:b/>
                <w:lang w:val="en-GB"/>
              </w:rPr>
              <w:t>3</w:t>
            </w:r>
            <w:r w:rsidRPr="00EF49AA" w:rsidR="002E0443">
              <w:rPr>
                <w:rStyle w:val="Regular-akapitZnak"/>
                <w:rFonts w:ascii="Garamond" w:hAnsi="Garamond" w:cs="Arial"/>
                <w:b/>
                <w:lang w:val="en-GB"/>
              </w:rPr>
              <w:t>.2 Priority of the national R&amp;I innovation system</w:t>
            </w:r>
            <w:r w:rsidRPr="00EF49AA" w:rsidR="00DF5F46">
              <w:rPr>
                <w:rStyle w:val="Regular-akapitZnak"/>
                <w:rFonts w:ascii="Garamond" w:hAnsi="Garamond" w:cs="Arial"/>
                <w:b/>
                <w:lang w:val="en-GB"/>
              </w:rPr>
              <w:t>(</w:t>
            </w:r>
            <w:r w:rsidRPr="00EF49AA" w:rsidR="00C9159E">
              <w:rPr>
                <w:rStyle w:val="Regular-akapitZnak"/>
                <w:rFonts w:ascii="Garamond" w:hAnsi="Garamond" w:cs="Arial"/>
                <w:b/>
                <w:lang w:val="en-GB"/>
              </w:rPr>
              <w:t>s</w:t>
            </w:r>
            <w:r w:rsidRPr="00EF49AA" w:rsidR="00DF5F46">
              <w:rPr>
                <w:rStyle w:val="Regular-akapitZnak"/>
                <w:rFonts w:ascii="Garamond" w:hAnsi="Garamond" w:cs="Arial"/>
                <w:b/>
                <w:lang w:val="en-GB"/>
              </w:rPr>
              <w:t>)</w:t>
            </w:r>
          </w:p>
        </w:tc>
        <w:tc>
          <w:tcPr>
            <w:tcW w:w="1418" w:type="dxa"/>
            <w:tcBorders>
              <w:top w:val="single" w:color="auto" w:sz="4" w:space="0"/>
              <w:left w:val="nil"/>
              <w:bottom w:val="single" w:color="auto" w:sz="4" w:space="0"/>
              <w:right w:val="single" w:color="auto" w:sz="4" w:space="0"/>
            </w:tcBorders>
            <w:shd w:val="clear" w:color="auto" w:fill="D9E2F3" w:themeFill="accent1" w:themeFillTint="33"/>
          </w:tcPr>
          <w:p w:rsidRPr="00BB3EBE" w:rsidR="002E0443" w:rsidP="00BB3EBE" w:rsidRDefault="002E0443" w14:paraId="7EDE460D" w14:textId="13F703C3">
            <w:pPr>
              <w:pStyle w:val="TableParagraph"/>
              <w:spacing w:line="276" w:lineRule="auto"/>
              <w:jc w:val="right"/>
              <w:rPr>
                <w:rFonts w:ascii="Garamond" w:hAnsi="Garamond" w:eastAsia="Times New Roman" w:cs="Times New Roman"/>
                <w:b/>
                <w:i/>
                <w:iCs/>
                <w:lang w:val="en-GB"/>
              </w:rPr>
            </w:pPr>
            <w:r w:rsidRPr="00EF49AA">
              <w:rPr>
                <w:rFonts w:ascii="Garamond" w:hAnsi="Garamond" w:eastAsia="Times New Roman" w:cs="Times New Roman"/>
                <w:b/>
                <w:i/>
                <w:iCs/>
                <w:lang w:val="en-GB"/>
              </w:rPr>
              <w:t>Max 250 words</w:t>
            </w:r>
          </w:p>
        </w:tc>
      </w:tr>
      <w:tr w:rsidRPr="00EF49AA" w:rsidR="006B7C0B" w:rsidTr="00CA312F" w14:paraId="60F293B6" w14:textId="77777777">
        <w:trPr>
          <w:trHeight w:val="1130" w:hRule="exact"/>
        </w:trPr>
        <w:tc>
          <w:tcPr>
            <w:tcW w:w="9356" w:type="dxa"/>
            <w:gridSpan w:val="2"/>
            <w:tcBorders>
              <w:top w:val="single" w:color="auto" w:sz="4" w:space="0"/>
              <w:bottom w:val="single" w:color="auto" w:sz="4" w:space="0"/>
            </w:tcBorders>
            <w:shd w:val="clear" w:color="auto" w:fill="FFFFFF" w:themeFill="background1"/>
          </w:tcPr>
          <w:p w:rsidRPr="00EF49AA" w:rsidR="003F41BF" w:rsidP="003F41BF" w:rsidRDefault="003F41BF" w14:paraId="36A23E61" w14:textId="232E9F7B">
            <w:pPr>
              <w:rPr>
                <w:rFonts w:ascii="Garamond" w:hAnsi="Garamond" w:eastAsiaTheme="minorHAnsi"/>
                <w:i/>
                <w:iCs/>
                <w:lang w:val="en-GB" w:eastAsia="en-US"/>
              </w:rPr>
            </w:pPr>
          </w:p>
          <w:p w:rsidRPr="00EF49AA" w:rsidR="00DF5F46" w:rsidP="003F41BF" w:rsidRDefault="00DF5F46" w14:paraId="4EA8F7D1" w14:textId="77777777">
            <w:pPr>
              <w:rPr>
                <w:rFonts w:ascii="Garamond" w:hAnsi="Garamond" w:eastAsiaTheme="minorHAnsi"/>
                <w:i/>
                <w:iCs/>
                <w:lang w:val="en-GB" w:eastAsia="en-US"/>
              </w:rPr>
            </w:pPr>
          </w:p>
          <w:p w:rsidRPr="00EF49AA" w:rsidR="003F41BF" w:rsidP="003F41BF" w:rsidRDefault="003F41BF" w14:paraId="7267C6BF" w14:textId="77777777">
            <w:pPr>
              <w:spacing w:line="276" w:lineRule="auto"/>
              <w:rPr>
                <w:rFonts w:ascii="Garamond" w:hAnsi="Garamond"/>
                <w:i/>
                <w:iCs/>
                <w:color w:val="FF0000"/>
                <w:lang w:val="en-GB"/>
              </w:rPr>
            </w:pPr>
          </w:p>
          <w:p w:rsidRPr="00EF49AA" w:rsidR="006B7C0B" w:rsidP="002E0443" w:rsidRDefault="006B7C0B" w14:paraId="5B15406D" w14:textId="77777777">
            <w:pPr>
              <w:pStyle w:val="TableParagraph"/>
              <w:spacing w:line="276" w:lineRule="auto"/>
              <w:rPr>
                <w:rStyle w:val="Regular-akapitZnak"/>
                <w:rFonts w:ascii="Garamond" w:hAnsi="Garamond" w:cs="Arial"/>
                <w:bCs/>
                <w:lang w:val="en-GB"/>
              </w:rPr>
            </w:pPr>
          </w:p>
          <w:p w:rsidRPr="00EF49AA" w:rsidR="006B7C0B" w:rsidP="002E0443" w:rsidRDefault="006B7C0B" w14:paraId="5BB24449" w14:textId="77777777">
            <w:pPr>
              <w:pStyle w:val="TableParagraph"/>
              <w:spacing w:line="276" w:lineRule="auto"/>
              <w:jc w:val="right"/>
              <w:rPr>
                <w:rFonts w:ascii="Garamond" w:hAnsi="Garamond" w:eastAsia="Times New Roman" w:cs="Times New Roman"/>
                <w:i/>
                <w:iCs/>
                <w:lang w:val="en-GB"/>
              </w:rPr>
            </w:pPr>
          </w:p>
        </w:tc>
      </w:tr>
      <w:tr w:rsidRPr="00EF49AA" w:rsidR="002E0443" w:rsidTr="00BB3EBE" w14:paraId="2932E0DA" w14:textId="77777777">
        <w:tc>
          <w:tcPr>
            <w:tcW w:w="7938" w:type="dxa"/>
            <w:tcBorders>
              <w:top w:val="single" w:color="auto" w:sz="4" w:space="0"/>
              <w:left w:val="single" w:color="auto" w:sz="4" w:space="0"/>
              <w:bottom w:val="single" w:color="auto" w:sz="4" w:space="0"/>
              <w:right w:val="nil"/>
            </w:tcBorders>
            <w:shd w:val="clear" w:color="auto" w:fill="D9E2F3" w:themeFill="accent1" w:themeFillTint="33"/>
          </w:tcPr>
          <w:p w:rsidRPr="00BB3EBE" w:rsidR="002E0443" w:rsidP="00EE44E7" w:rsidRDefault="00E15DA1" w14:paraId="1C479469" w14:textId="33BC358C">
            <w:pPr>
              <w:spacing w:before="60" w:after="144" w:afterLines="60" w:line="276" w:lineRule="auto"/>
              <w:rPr>
                <w:rFonts w:ascii="Garamond" w:hAnsi="Garamond" w:cs="Arial"/>
                <w:b/>
                <w:color w:val="000000" w:themeColor="text1"/>
                <w:lang w:val="en-GB"/>
              </w:rPr>
            </w:pPr>
            <w:r w:rsidRPr="00E07714">
              <w:rPr>
                <w:rStyle w:val="Regular-akapitZnak"/>
                <w:rFonts w:ascii="Garamond" w:hAnsi="Garamond" w:cs="Arial"/>
                <w:b/>
                <w:color w:val="000000" w:themeColor="text1"/>
                <w:lang w:val="en-GB"/>
              </w:rPr>
              <w:lastRenderedPageBreak/>
              <w:t>3.</w:t>
            </w:r>
            <w:r w:rsidRPr="00E07714" w:rsidR="002E0443">
              <w:rPr>
                <w:rStyle w:val="Regular-akapitZnak"/>
                <w:rFonts w:ascii="Garamond" w:hAnsi="Garamond" w:cs="Arial"/>
                <w:b/>
                <w:color w:val="000000" w:themeColor="text1"/>
                <w:lang w:val="en-GB"/>
              </w:rPr>
              <w:t>3 Linkage with ongoing</w:t>
            </w:r>
            <w:r w:rsidR="00852BAD">
              <w:rPr>
                <w:rStyle w:val="Regular-akapitZnak"/>
                <w:rFonts w:ascii="Garamond" w:hAnsi="Garamond" w:cs="Arial"/>
                <w:b/>
                <w:color w:val="000000" w:themeColor="text1"/>
                <w:lang w:val="en-GB"/>
              </w:rPr>
              <w:t>/</w:t>
            </w:r>
            <w:r w:rsidRPr="00E07714" w:rsidR="002E0443">
              <w:rPr>
                <w:rStyle w:val="Regular-akapitZnak"/>
                <w:rFonts w:ascii="Garamond" w:hAnsi="Garamond" w:cs="Arial"/>
                <w:b/>
                <w:color w:val="000000" w:themeColor="text1"/>
                <w:lang w:val="en-GB"/>
              </w:rPr>
              <w:t>upcoming national efforts and the national policy cycle</w:t>
            </w:r>
          </w:p>
        </w:tc>
        <w:tc>
          <w:tcPr>
            <w:tcW w:w="1418" w:type="dxa"/>
            <w:tcBorders>
              <w:top w:val="single" w:color="auto" w:sz="4" w:space="0"/>
              <w:left w:val="nil"/>
              <w:bottom w:val="single" w:color="auto" w:sz="4" w:space="0"/>
              <w:right w:val="single" w:color="auto" w:sz="4" w:space="0"/>
            </w:tcBorders>
            <w:shd w:val="clear" w:color="auto" w:fill="D9E2F3" w:themeFill="accent1" w:themeFillTint="33"/>
          </w:tcPr>
          <w:p w:rsidRPr="00E07714" w:rsidR="002E0443" w:rsidP="00EE44E7" w:rsidRDefault="007A02B7" w14:paraId="01154CE0" w14:textId="7D835E0E">
            <w:pPr>
              <w:pStyle w:val="TableParagraph"/>
              <w:spacing w:before="60" w:after="144" w:afterLines="60" w:line="276" w:lineRule="auto"/>
              <w:jc w:val="right"/>
              <w:rPr>
                <w:rFonts w:ascii="Garamond" w:hAnsi="Garamond" w:eastAsia="Times New Roman" w:cs="Times New Roman"/>
                <w:b/>
                <w:i/>
                <w:iCs/>
                <w:color w:val="000000" w:themeColor="text1"/>
                <w:lang w:val="en-GB"/>
              </w:rPr>
            </w:pPr>
            <w:r w:rsidRPr="00E07714">
              <w:rPr>
                <w:rFonts w:ascii="Garamond" w:hAnsi="Garamond" w:eastAsia="Times New Roman" w:cs="Times New Roman"/>
                <w:b/>
                <w:i/>
                <w:iCs/>
                <w:color w:val="000000" w:themeColor="text1"/>
                <w:lang w:val="en-GB"/>
              </w:rPr>
              <w:t>Max 250 words</w:t>
            </w:r>
          </w:p>
        </w:tc>
      </w:tr>
      <w:tr w:rsidRPr="00EF49AA" w:rsidR="007A02B7" w:rsidTr="00091891" w14:paraId="12517EC2" w14:textId="77777777">
        <w:trPr>
          <w:trHeight w:val="1076" w:hRule="exact"/>
        </w:trPr>
        <w:tc>
          <w:tcPr>
            <w:tcW w:w="9356" w:type="dxa"/>
            <w:gridSpan w:val="2"/>
            <w:tcBorders>
              <w:top w:val="single" w:color="auto" w:sz="4" w:space="0"/>
              <w:bottom w:val="single" w:color="auto" w:sz="4" w:space="0"/>
            </w:tcBorders>
            <w:shd w:val="clear" w:color="auto" w:fill="FFFFFF" w:themeFill="background1"/>
          </w:tcPr>
          <w:p w:rsidRPr="00EF49AA" w:rsidR="00F45112" w:rsidP="00F45112" w:rsidRDefault="00F45112" w14:paraId="5086DE3F" w14:textId="33EF17B3">
            <w:pPr>
              <w:pStyle w:val="TableParagraph"/>
              <w:spacing w:line="276" w:lineRule="auto"/>
              <w:rPr>
                <w:rFonts w:ascii="Garamond" w:hAnsi="Garamond"/>
                <w:i/>
                <w:iCs/>
                <w:lang w:val="en-GB"/>
              </w:rPr>
            </w:pPr>
          </w:p>
          <w:p w:rsidRPr="00EF49AA" w:rsidR="00FE2AEF" w:rsidP="00F45112" w:rsidRDefault="00FE2AEF" w14:paraId="766CEF70" w14:textId="4C2A8B7B">
            <w:pPr>
              <w:pStyle w:val="TableParagraph"/>
              <w:spacing w:line="276" w:lineRule="auto"/>
              <w:rPr>
                <w:rFonts w:ascii="Garamond" w:hAnsi="Garamond"/>
                <w:i/>
                <w:iCs/>
                <w:lang w:val="en-GB"/>
              </w:rPr>
            </w:pPr>
          </w:p>
          <w:p w:rsidRPr="00EF49AA" w:rsidR="00FE2AEF" w:rsidP="00F45112" w:rsidRDefault="00FE2AEF" w14:paraId="1735C7D3" w14:textId="053FB0D7">
            <w:pPr>
              <w:pStyle w:val="TableParagraph"/>
              <w:spacing w:line="276" w:lineRule="auto"/>
              <w:rPr>
                <w:rFonts w:ascii="Garamond" w:hAnsi="Garamond"/>
                <w:i/>
                <w:iCs/>
                <w:lang w:val="en-GB"/>
              </w:rPr>
            </w:pPr>
          </w:p>
          <w:p w:rsidRPr="00EF49AA" w:rsidR="00FE2AEF" w:rsidP="00F45112" w:rsidRDefault="00FE2AEF" w14:paraId="776FCAA5" w14:textId="77777777">
            <w:pPr>
              <w:pStyle w:val="TableParagraph"/>
              <w:spacing w:line="276" w:lineRule="auto"/>
              <w:rPr>
                <w:rFonts w:ascii="Garamond" w:hAnsi="Garamond"/>
                <w:i/>
                <w:iCs/>
                <w:lang w:val="en-GB"/>
              </w:rPr>
            </w:pPr>
          </w:p>
          <w:p w:rsidRPr="00EF49AA" w:rsidR="00D73575" w:rsidP="002E0443" w:rsidRDefault="00D73575" w14:paraId="047D152B" w14:textId="77777777">
            <w:pPr>
              <w:pStyle w:val="TableParagraph"/>
              <w:spacing w:line="276" w:lineRule="auto"/>
              <w:jc w:val="right"/>
              <w:rPr>
                <w:rFonts w:ascii="Garamond" w:hAnsi="Garamond" w:eastAsia="Times New Roman" w:cs="Times New Roman"/>
                <w:i/>
                <w:iCs/>
                <w:lang w:val="en-GB"/>
              </w:rPr>
            </w:pPr>
          </w:p>
          <w:p w:rsidRPr="00EF49AA" w:rsidR="00D211BA" w:rsidP="002E0443" w:rsidRDefault="00D211BA" w14:paraId="434A3EA1" w14:textId="0B1A2153">
            <w:pPr>
              <w:pStyle w:val="TableParagraph"/>
              <w:spacing w:line="276" w:lineRule="auto"/>
              <w:jc w:val="right"/>
              <w:rPr>
                <w:rFonts w:ascii="Garamond" w:hAnsi="Garamond" w:eastAsia="Times New Roman" w:cs="Times New Roman"/>
                <w:i/>
                <w:iCs/>
                <w:lang w:val="en-GB"/>
              </w:rPr>
            </w:pPr>
          </w:p>
        </w:tc>
      </w:tr>
      <w:tr w:rsidRPr="00EF49AA" w:rsidR="002E0443" w:rsidTr="00325F87" w14:paraId="4702DE04" w14:textId="77777777">
        <w:tc>
          <w:tcPr>
            <w:tcW w:w="7938" w:type="dxa"/>
            <w:tcBorders>
              <w:top w:val="single" w:color="auto" w:sz="4" w:space="0"/>
              <w:left w:val="single" w:color="auto" w:sz="4" w:space="0"/>
              <w:bottom w:val="single" w:color="auto" w:sz="4" w:space="0"/>
              <w:right w:val="nil"/>
            </w:tcBorders>
            <w:shd w:val="clear" w:color="auto" w:fill="D9E2F3" w:themeFill="accent1" w:themeFillTint="33"/>
          </w:tcPr>
          <w:p w:rsidRPr="00EF49AA" w:rsidR="002E0443" w:rsidP="00EE44E7" w:rsidRDefault="00E15DA1" w14:paraId="713D2C01" w14:textId="70EA2E91">
            <w:pPr>
              <w:pStyle w:val="TableParagraph"/>
              <w:spacing w:before="60" w:after="60" w:line="276" w:lineRule="auto"/>
              <w:rPr>
                <w:rFonts w:ascii="Garamond" w:hAnsi="Garamond" w:eastAsia="Times New Roman" w:cs="Times New Roman"/>
                <w:lang w:val="en-GB"/>
              </w:rPr>
            </w:pPr>
            <w:r w:rsidRPr="00EF49AA">
              <w:rPr>
                <w:rStyle w:val="Regular-akapitZnak"/>
                <w:rFonts w:ascii="Garamond" w:hAnsi="Garamond" w:cs="Arial"/>
                <w:b/>
                <w:lang w:val="en-GB"/>
              </w:rPr>
              <w:t>3</w:t>
            </w:r>
            <w:r w:rsidRPr="00EF49AA" w:rsidR="002E0443">
              <w:rPr>
                <w:rStyle w:val="Regular-akapitZnak"/>
                <w:rFonts w:ascii="Garamond" w:hAnsi="Garamond" w:cs="Arial"/>
                <w:b/>
                <w:lang w:val="en-GB"/>
              </w:rPr>
              <w:t xml:space="preserve">.4 Expected </w:t>
            </w:r>
            <w:r w:rsidRPr="00EF49AA" w:rsidR="00D73575">
              <w:rPr>
                <w:rStyle w:val="Regular-akapitZnak"/>
                <w:rFonts w:ascii="Garamond" w:hAnsi="Garamond" w:cs="Arial"/>
                <w:b/>
                <w:lang w:val="en-GB"/>
              </w:rPr>
              <w:t>results</w:t>
            </w:r>
          </w:p>
        </w:tc>
        <w:tc>
          <w:tcPr>
            <w:tcW w:w="1418" w:type="dxa"/>
            <w:tcBorders>
              <w:top w:val="single" w:color="auto" w:sz="4" w:space="0"/>
              <w:left w:val="nil"/>
              <w:bottom w:val="single" w:color="auto" w:sz="4" w:space="0"/>
              <w:right w:val="single" w:color="auto" w:sz="4" w:space="0"/>
            </w:tcBorders>
            <w:shd w:val="clear" w:color="auto" w:fill="D9E2F3" w:themeFill="accent1" w:themeFillTint="33"/>
          </w:tcPr>
          <w:p w:rsidRPr="00091891" w:rsidR="002E0443" w:rsidP="00EE44E7" w:rsidRDefault="007A02B7" w14:paraId="52CE14DA" w14:textId="48ED2A9D">
            <w:pPr>
              <w:pStyle w:val="TableParagraph"/>
              <w:spacing w:before="60" w:after="60" w:line="276" w:lineRule="auto"/>
              <w:jc w:val="right"/>
              <w:rPr>
                <w:rFonts w:ascii="Garamond" w:hAnsi="Garamond" w:eastAsia="Times New Roman" w:cs="Times New Roman"/>
                <w:b/>
                <w:bCs/>
                <w:i/>
                <w:iCs/>
                <w:lang w:val="en-GB"/>
              </w:rPr>
            </w:pPr>
            <w:r w:rsidRPr="00EF49AA">
              <w:rPr>
                <w:rFonts w:ascii="Garamond" w:hAnsi="Garamond" w:eastAsia="Times New Roman" w:cs="Times New Roman"/>
                <w:b/>
                <w:bCs/>
                <w:i/>
                <w:iCs/>
                <w:lang w:val="en-GB"/>
              </w:rPr>
              <w:t>Max 5</w:t>
            </w:r>
            <w:r w:rsidRPr="00EF49AA" w:rsidR="00315E5C">
              <w:rPr>
                <w:rFonts w:ascii="Garamond" w:hAnsi="Garamond" w:eastAsia="Times New Roman" w:cs="Times New Roman"/>
                <w:b/>
                <w:bCs/>
                <w:i/>
                <w:iCs/>
                <w:lang w:val="en-GB"/>
              </w:rPr>
              <w:t>0</w:t>
            </w:r>
            <w:r w:rsidRPr="00EF49AA">
              <w:rPr>
                <w:rFonts w:ascii="Garamond" w:hAnsi="Garamond" w:eastAsia="Times New Roman" w:cs="Times New Roman"/>
                <w:b/>
                <w:bCs/>
                <w:i/>
                <w:iCs/>
                <w:lang w:val="en-GB"/>
              </w:rPr>
              <w:t>0 words</w:t>
            </w:r>
          </w:p>
        </w:tc>
      </w:tr>
      <w:tr w:rsidRPr="00EF49AA" w:rsidR="00D73575" w:rsidTr="00CA312F" w14:paraId="17E7F9F7" w14:textId="77777777">
        <w:trPr>
          <w:trHeight w:val="1034"/>
        </w:trPr>
        <w:tc>
          <w:tcPr>
            <w:tcW w:w="9356" w:type="dxa"/>
            <w:gridSpan w:val="2"/>
            <w:tcBorders>
              <w:top w:val="single" w:color="auto" w:sz="4" w:space="0"/>
            </w:tcBorders>
          </w:tcPr>
          <w:p w:rsidRPr="00EF49AA" w:rsidR="00D73575" w:rsidP="00D73575" w:rsidRDefault="00D73575" w14:paraId="60B7991D" w14:textId="32245866">
            <w:pPr>
              <w:rPr>
                <w:rFonts w:ascii="Garamond" w:hAnsi="Garamond" w:eastAsiaTheme="minorHAnsi"/>
                <w:i/>
                <w:iCs/>
                <w:lang w:val="en-GB" w:eastAsia="en-US"/>
              </w:rPr>
            </w:pPr>
          </w:p>
          <w:p w:rsidRPr="00EF49AA" w:rsidR="00D73575" w:rsidP="00D73575" w:rsidRDefault="00D73575" w14:paraId="1AF47590" w14:textId="77777777">
            <w:pPr>
              <w:rPr>
                <w:rFonts w:ascii="Garamond" w:hAnsi="Garamond" w:eastAsiaTheme="minorHAnsi"/>
                <w:i/>
                <w:iCs/>
                <w:lang w:val="en-GB" w:eastAsia="en-US"/>
              </w:rPr>
            </w:pPr>
          </w:p>
          <w:p w:rsidRPr="00EF49AA" w:rsidR="00D73575" w:rsidP="00F411AF" w:rsidRDefault="00D73575" w14:paraId="44B75788" w14:textId="77777777">
            <w:pPr>
              <w:pStyle w:val="TableParagraph"/>
              <w:spacing w:line="276" w:lineRule="auto"/>
              <w:rPr>
                <w:rFonts w:ascii="Garamond" w:hAnsi="Garamond" w:eastAsia="Times New Roman" w:cs="Times New Roman"/>
                <w:lang w:val="en-GB"/>
              </w:rPr>
            </w:pPr>
          </w:p>
          <w:p w:rsidRPr="00EF49AA" w:rsidR="00EB54B6" w:rsidP="00F411AF" w:rsidRDefault="00EB54B6" w14:paraId="36A5F655" w14:textId="7C97D077">
            <w:pPr>
              <w:pStyle w:val="TableParagraph"/>
              <w:spacing w:line="276" w:lineRule="auto"/>
              <w:rPr>
                <w:rFonts w:ascii="Garamond" w:hAnsi="Garamond" w:eastAsia="Times New Roman" w:cs="Times New Roman"/>
                <w:lang w:val="en-GB"/>
              </w:rPr>
            </w:pPr>
          </w:p>
        </w:tc>
      </w:tr>
    </w:tbl>
    <w:p w:rsidRPr="00EF49AA" w:rsidR="00557656" w:rsidP="002A0A00" w:rsidRDefault="00557656" w14:paraId="36905E26" w14:textId="181FDE3A">
      <w:pPr>
        <w:spacing w:line="276" w:lineRule="auto"/>
        <w:jc w:val="both"/>
        <w:rPr>
          <w:rFonts w:ascii="Garamond" w:hAnsi="Garamond" w:eastAsia="Calibri" w:cs="Calibri"/>
          <w:b/>
          <w:i/>
          <w:iCs/>
          <w:color w:val="000000" w:themeColor="text1"/>
          <w:sz w:val="22"/>
          <w:szCs w:val="22"/>
          <w:lang w:eastAsia="en-US"/>
        </w:rPr>
      </w:pPr>
    </w:p>
    <w:p w:rsidRPr="00EF49AA" w:rsidR="00557656" w:rsidP="002A0A00" w:rsidRDefault="00557656" w14:paraId="199D2586" w14:textId="77777777">
      <w:pPr>
        <w:spacing w:line="276" w:lineRule="auto"/>
        <w:jc w:val="both"/>
        <w:rPr>
          <w:rFonts w:ascii="Garamond" w:hAnsi="Garamond" w:eastAsia="Calibri" w:cs="Calibri"/>
          <w:b/>
          <w:i/>
          <w:iCs/>
          <w:color w:val="000000" w:themeColor="text1"/>
          <w:sz w:val="22"/>
          <w:szCs w:val="22"/>
          <w:lang w:eastAsia="en-US"/>
        </w:rPr>
      </w:pPr>
    </w:p>
    <w:tbl>
      <w:tblPr>
        <w:tblStyle w:val="TableNormal1"/>
        <w:tblW w:w="9356" w:type="dxa"/>
        <w:tblInd w:w="-1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1E0" w:firstRow="1" w:lastRow="1" w:firstColumn="1" w:lastColumn="1" w:noHBand="0" w:noVBand="0"/>
      </w:tblPr>
      <w:tblGrid>
        <w:gridCol w:w="4012"/>
        <w:gridCol w:w="5344"/>
      </w:tblGrid>
      <w:tr w:rsidRPr="00EF49AA" w:rsidR="00557656" w:rsidTr="00957A8C" w14:paraId="5C169955" w14:textId="77777777">
        <w:tc>
          <w:tcPr>
            <w:tcW w:w="9356" w:type="dxa"/>
            <w:gridSpan w:val="2"/>
            <w:tcBorders>
              <w:bottom w:val="single" w:color="auto" w:sz="4" w:space="0"/>
            </w:tcBorders>
            <w:shd w:val="clear" w:color="auto" w:fill="2E74B5" w:themeFill="accent5" w:themeFillShade="BF"/>
          </w:tcPr>
          <w:p w:rsidRPr="00EF49AA" w:rsidR="00557656" w:rsidP="0088236A" w:rsidRDefault="00557656" w14:paraId="435CD9A6" w14:textId="77777777">
            <w:pPr>
              <w:spacing w:before="60" w:after="60"/>
              <w:rPr>
                <w:rFonts w:ascii="Garamond" w:hAnsi="Garamond"/>
                <w:b/>
                <w:color w:val="FFFFFF" w:themeColor="background1"/>
                <w:lang w:val="en-GB"/>
              </w:rPr>
            </w:pPr>
            <w:r w:rsidRPr="00EF49AA">
              <w:rPr>
                <w:rFonts w:ascii="Garamond" w:hAnsi="Garamond"/>
                <w:b/>
                <w:color w:val="FFFFFF" w:themeColor="background1"/>
                <w:lang w:val="en-GB"/>
              </w:rPr>
              <w:t>4.</w:t>
            </w:r>
            <w:r w:rsidRPr="00EF49AA">
              <w:rPr>
                <w:rFonts w:ascii="Garamond" w:hAnsi="Garamond"/>
                <w:b/>
                <w:color w:val="FFFFFF" w:themeColor="background1"/>
                <w:spacing w:val="44"/>
                <w:lang w:val="en-GB"/>
              </w:rPr>
              <w:t xml:space="preserve"> </w:t>
            </w:r>
            <w:r w:rsidRPr="00EF49AA">
              <w:rPr>
                <w:rStyle w:val="Regular-akapitZnak"/>
                <w:rFonts w:ascii="Garamond" w:hAnsi="Garamond" w:cs="Arial"/>
                <w:b/>
                <w:color w:val="FFFFFF" w:themeColor="background1"/>
                <w:lang w:val="en-GB"/>
              </w:rPr>
              <w:t>Implementation features</w:t>
            </w:r>
          </w:p>
        </w:tc>
      </w:tr>
      <w:tr w:rsidRPr="00EF49AA" w:rsidR="00557656" w:rsidTr="00957A8C" w14:paraId="56E97916" w14:textId="77777777">
        <w:tc>
          <w:tcPr>
            <w:tcW w:w="4012" w:type="dxa"/>
            <w:tcBorders>
              <w:top w:val="single" w:color="auto" w:sz="4" w:space="0"/>
              <w:left w:val="single" w:color="auto" w:sz="4" w:space="0"/>
              <w:bottom w:val="single" w:color="auto" w:sz="4" w:space="0"/>
              <w:right w:val="nil"/>
            </w:tcBorders>
            <w:shd w:val="clear" w:color="auto" w:fill="D9E2F3" w:themeFill="accent1" w:themeFillTint="33"/>
          </w:tcPr>
          <w:p w:rsidRPr="00EF49AA" w:rsidR="00557656" w:rsidP="0088236A" w:rsidRDefault="00557656" w14:paraId="6A053E86" w14:textId="77777777">
            <w:pPr>
              <w:spacing w:before="60" w:after="60"/>
              <w:rPr>
                <w:rFonts w:ascii="Garamond" w:hAnsi="Garamond" w:eastAsiaTheme="minorHAnsi"/>
                <w:b/>
                <w:i/>
                <w:iCs/>
                <w:color w:val="000000" w:themeColor="text1"/>
                <w:lang w:val="en-GB" w:eastAsia="en-US"/>
              </w:rPr>
            </w:pPr>
            <w:r w:rsidRPr="00EF49AA">
              <w:rPr>
                <w:rStyle w:val="Regular-akapitZnak"/>
                <w:rFonts w:ascii="Garamond" w:hAnsi="Garamond" w:cs="Arial"/>
                <w:b/>
                <w:lang w:val="en-GB"/>
              </w:rPr>
              <w:t>4.1 Inclusiveness</w:t>
            </w:r>
          </w:p>
        </w:tc>
        <w:tc>
          <w:tcPr>
            <w:tcW w:w="5344" w:type="dxa"/>
            <w:tcBorders>
              <w:top w:val="single" w:color="auto" w:sz="4" w:space="0"/>
              <w:left w:val="nil"/>
              <w:bottom w:val="single" w:color="auto" w:sz="4" w:space="0"/>
              <w:right w:val="single" w:color="auto" w:sz="4" w:space="0"/>
            </w:tcBorders>
            <w:shd w:val="clear" w:color="auto" w:fill="D9E2F3" w:themeFill="accent1" w:themeFillTint="33"/>
          </w:tcPr>
          <w:p w:rsidRPr="0088236A" w:rsidR="00557656" w:rsidP="0088236A" w:rsidRDefault="00557656" w14:paraId="3A7C8AE6" w14:textId="6CF3E9ED">
            <w:pPr>
              <w:pStyle w:val="TableParagraph"/>
              <w:spacing w:line="276" w:lineRule="auto"/>
              <w:jc w:val="right"/>
              <w:rPr>
                <w:rFonts w:ascii="Garamond" w:hAnsi="Garamond" w:eastAsia="Times New Roman" w:cs="Times New Roman"/>
                <w:b/>
                <w:bCs/>
                <w:i/>
                <w:iCs/>
                <w:lang w:val="en-GB"/>
              </w:rPr>
            </w:pPr>
            <w:r w:rsidRPr="00EF49AA">
              <w:rPr>
                <w:rFonts w:ascii="Garamond" w:hAnsi="Garamond" w:eastAsia="Times New Roman" w:cs="Times New Roman"/>
                <w:b/>
                <w:bCs/>
                <w:i/>
                <w:iCs/>
                <w:lang w:val="en-GB"/>
              </w:rPr>
              <w:t>Max 250 words</w:t>
            </w:r>
          </w:p>
        </w:tc>
      </w:tr>
      <w:tr w:rsidRPr="00EF49AA" w:rsidR="00557656" w:rsidTr="00957A8C" w14:paraId="0EAC56D3" w14:textId="77777777">
        <w:trPr>
          <w:trHeight w:val="1263" w:hRule="exact"/>
        </w:trPr>
        <w:tc>
          <w:tcPr>
            <w:tcW w:w="9356" w:type="dxa"/>
            <w:gridSpan w:val="2"/>
            <w:tcBorders>
              <w:top w:val="single" w:color="auto" w:sz="4" w:space="0"/>
              <w:bottom w:val="single" w:color="auto" w:sz="4" w:space="0"/>
            </w:tcBorders>
            <w:shd w:val="clear" w:color="auto" w:fill="FFFFFF" w:themeFill="background1"/>
          </w:tcPr>
          <w:p w:rsidRPr="00EF49AA" w:rsidR="00557656" w:rsidP="00DC29B5" w:rsidRDefault="00557656" w14:paraId="55D73189" w14:textId="77777777">
            <w:pPr>
              <w:pStyle w:val="TableParagraph"/>
              <w:spacing w:line="276" w:lineRule="auto"/>
              <w:rPr>
                <w:rFonts w:ascii="Garamond" w:hAnsi="Garamond" w:eastAsia="Times New Roman" w:cs="Times New Roman"/>
                <w:i/>
                <w:iCs/>
                <w:lang w:val="en-GB"/>
              </w:rPr>
            </w:pPr>
          </w:p>
          <w:p w:rsidRPr="00EF49AA" w:rsidR="00557656" w:rsidP="00DC29B5" w:rsidRDefault="00557656" w14:paraId="5DF7591F" w14:textId="77777777">
            <w:pPr>
              <w:pStyle w:val="TableParagraph"/>
              <w:spacing w:line="276" w:lineRule="auto"/>
              <w:rPr>
                <w:rFonts w:ascii="Garamond" w:hAnsi="Garamond" w:eastAsia="Times New Roman" w:cs="Times New Roman"/>
                <w:i/>
                <w:iCs/>
                <w:lang w:val="en-GB"/>
              </w:rPr>
            </w:pPr>
          </w:p>
          <w:p w:rsidRPr="00EF49AA" w:rsidR="00557656" w:rsidP="00DC29B5" w:rsidRDefault="00557656" w14:paraId="7522EABA" w14:textId="77777777">
            <w:pPr>
              <w:pStyle w:val="TableParagraph"/>
              <w:spacing w:line="276" w:lineRule="auto"/>
              <w:rPr>
                <w:rFonts w:ascii="Garamond" w:hAnsi="Garamond" w:eastAsia="Times New Roman" w:cs="Times New Roman"/>
                <w:i/>
                <w:iCs/>
                <w:lang w:val="en-GB"/>
              </w:rPr>
            </w:pPr>
          </w:p>
          <w:p w:rsidRPr="00EF49AA" w:rsidR="00557656" w:rsidP="00DC29B5" w:rsidRDefault="00557656" w14:paraId="2DACB0AB" w14:textId="77777777">
            <w:pPr>
              <w:pStyle w:val="TableParagraph"/>
              <w:spacing w:line="276" w:lineRule="auto"/>
              <w:rPr>
                <w:rFonts w:ascii="Garamond" w:hAnsi="Garamond" w:eastAsia="Times New Roman" w:cs="Times New Roman"/>
                <w:i/>
                <w:iCs/>
                <w:lang w:val="en-GB"/>
              </w:rPr>
            </w:pPr>
          </w:p>
          <w:p w:rsidRPr="00EF49AA" w:rsidR="00EB54B6" w:rsidP="00DC29B5" w:rsidRDefault="00EB54B6" w14:paraId="1717FF5D" w14:textId="1F48247E">
            <w:pPr>
              <w:pStyle w:val="TableParagraph"/>
              <w:spacing w:line="276" w:lineRule="auto"/>
              <w:rPr>
                <w:rFonts w:ascii="Garamond" w:hAnsi="Garamond" w:eastAsia="Times New Roman" w:cs="Times New Roman"/>
                <w:i/>
                <w:iCs/>
                <w:lang w:val="en-GB"/>
              </w:rPr>
            </w:pPr>
          </w:p>
        </w:tc>
      </w:tr>
      <w:tr w:rsidRPr="00EF49AA" w:rsidR="00557656" w:rsidTr="00957A8C" w14:paraId="1C892FB9" w14:textId="77777777">
        <w:tc>
          <w:tcPr>
            <w:tcW w:w="4012" w:type="dxa"/>
            <w:tcBorders>
              <w:top w:val="single" w:color="auto" w:sz="4" w:space="0"/>
              <w:left w:val="single" w:color="auto" w:sz="4" w:space="0"/>
              <w:bottom w:val="single" w:color="auto" w:sz="4" w:space="0"/>
              <w:right w:val="nil"/>
            </w:tcBorders>
            <w:shd w:val="clear" w:color="auto" w:fill="D9E2F3" w:themeFill="accent1" w:themeFillTint="33"/>
          </w:tcPr>
          <w:p w:rsidRPr="00EF49AA" w:rsidR="00557656" w:rsidP="0088236A" w:rsidRDefault="00557656" w14:paraId="048B8D6F" w14:textId="77777777">
            <w:pPr>
              <w:spacing w:before="60" w:after="60"/>
              <w:rPr>
                <w:rFonts w:ascii="Garamond" w:hAnsi="Garamond" w:eastAsiaTheme="minorHAnsi"/>
                <w:b/>
                <w:bCs/>
                <w:i/>
                <w:iCs/>
                <w:color w:val="000000" w:themeColor="text1"/>
                <w:lang w:val="en-GB" w:eastAsia="en-US"/>
              </w:rPr>
            </w:pPr>
            <w:r w:rsidRPr="00EF49AA">
              <w:rPr>
                <w:rFonts w:ascii="Garamond" w:hAnsi="Garamond"/>
                <w:b/>
                <w:bCs/>
                <w:lang w:val="en-GB"/>
              </w:rPr>
              <w:t xml:space="preserve">4.2 Potential risks </w:t>
            </w:r>
          </w:p>
        </w:tc>
        <w:tc>
          <w:tcPr>
            <w:tcW w:w="5344" w:type="dxa"/>
            <w:tcBorders>
              <w:top w:val="single" w:color="auto" w:sz="4" w:space="0"/>
              <w:left w:val="nil"/>
              <w:bottom w:val="single" w:color="auto" w:sz="4" w:space="0"/>
              <w:right w:val="single" w:color="auto" w:sz="4" w:space="0"/>
            </w:tcBorders>
            <w:shd w:val="clear" w:color="auto" w:fill="D9E2F3" w:themeFill="accent1" w:themeFillTint="33"/>
          </w:tcPr>
          <w:p w:rsidRPr="00EF49AA" w:rsidR="00557656" w:rsidP="00DC29B5" w:rsidRDefault="00557656" w14:paraId="78BD9850" w14:textId="77777777">
            <w:pPr>
              <w:jc w:val="right"/>
              <w:rPr>
                <w:rFonts w:ascii="Garamond" w:hAnsi="Garamond" w:eastAsiaTheme="minorHAnsi"/>
                <w:b/>
                <w:bCs/>
                <w:i/>
                <w:iCs/>
                <w:color w:val="000000" w:themeColor="text1"/>
                <w:lang w:val="en-GB" w:eastAsia="en-US"/>
              </w:rPr>
            </w:pPr>
            <w:r w:rsidRPr="00EF49AA">
              <w:rPr>
                <w:rFonts w:ascii="Garamond" w:hAnsi="Garamond"/>
                <w:b/>
                <w:bCs/>
                <w:i/>
                <w:iCs/>
                <w:lang w:val="en-GB"/>
              </w:rPr>
              <w:t>Max 250 words</w:t>
            </w:r>
          </w:p>
        </w:tc>
      </w:tr>
      <w:tr w:rsidRPr="00EF49AA" w:rsidR="00557656" w:rsidTr="00957A8C" w14:paraId="013B335E" w14:textId="77777777">
        <w:trPr>
          <w:trHeight w:val="1146" w:hRule="exact"/>
        </w:trPr>
        <w:tc>
          <w:tcPr>
            <w:tcW w:w="9356" w:type="dxa"/>
            <w:gridSpan w:val="2"/>
            <w:tcBorders>
              <w:top w:val="single" w:color="auto" w:sz="4" w:space="0"/>
              <w:bottom w:val="single" w:color="auto" w:sz="4" w:space="0"/>
            </w:tcBorders>
          </w:tcPr>
          <w:p w:rsidRPr="00EF49AA" w:rsidR="00557656" w:rsidP="00DC29B5" w:rsidRDefault="00557656" w14:paraId="55F88D05" w14:textId="77777777">
            <w:pPr>
              <w:pStyle w:val="TableParagraph"/>
              <w:spacing w:line="276" w:lineRule="auto"/>
              <w:rPr>
                <w:rFonts w:ascii="Garamond" w:hAnsi="Garamond" w:eastAsia="Calibri" w:cs="Calibri"/>
                <w:lang w:val="en-GB"/>
              </w:rPr>
            </w:pPr>
          </w:p>
          <w:p w:rsidRPr="00EF49AA" w:rsidR="00557656" w:rsidP="00DC29B5" w:rsidRDefault="00557656" w14:paraId="3B46D73A" w14:textId="77777777">
            <w:pPr>
              <w:rPr>
                <w:rFonts w:ascii="Garamond" w:hAnsi="Garamond" w:eastAsiaTheme="minorHAnsi"/>
                <w:i/>
                <w:iCs/>
                <w:lang w:val="en-GB" w:eastAsia="en-US"/>
              </w:rPr>
            </w:pPr>
          </w:p>
          <w:p w:rsidRPr="00EF49AA" w:rsidR="00557656" w:rsidP="00DC29B5" w:rsidRDefault="00557656" w14:paraId="27BBA0D1" w14:textId="77777777">
            <w:pPr>
              <w:rPr>
                <w:rFonts w:ascii="Garamond" w:hAnsi="Garamond" w:eastAsiaTheme="minorHAnsi"/>
                <w:i/>
                <w:iCs/>
                <w:lang w:val="en-GB" w:eastAsia="en-US"/>
              </w:rPr>
            </w:pPr>
          </w:p>
          <w:p w:rsidRPr="00EF49AA" w:rsidR="00557656" w:rsidP="00DC29B5" w:rsidRDefault="00557656" w14:paraId="6415361C" w14:textId="77777777">
            <w:pPr>
              <w:pStyle w:val="TableParagraph"/>
              <w:spacing w:line="276" w:lineRule="auto"/>
              <w:rPr>
                <w:rFonts w:ascii="Garamond" w:hAnsi="Garamond"/>
                <w:i/>
                <w:iCs/>
                <w:lang w:val="en-GB"/>
              </w:rPr>
            </w:pPr>
          </w:p>
          <w:p w:rsidRPr="00EF49AA" w:rsidR="00557656" w:rsidP="00DC29B5" w:rsidRDefault="00557656" w14:paraId="1CC9B541" w14:textId="77777777">
            <w:pPr>
              <w:pStyle w:val="TableParagraph"/>
              <w:spacing w:line="276" w:lineRule="auto"/>
              <w:rPr>
                <w:rFonts w:ascii="Garamond" w:hAnsi="Garamond" w:eastAsia="Times New Roman" w:cs="Times New Roman"/>
                <w:lang w:val="en-GB"/>
              </w:rPr>
            </w:pPr>
          </w:p>
        </w:tc>
      </w:tr>
      <w:tr w:rsidRPr="005B630F" w:rsidR="00557656" w:rsidTr="00957A8C" w14:paraId="261FE414" w14:textId="77777777">
        <w:tc>
          <w:tcPr>
            <w:tcW w:w="9356" w:type="dxa"/>
            <w:gridSpan w:val="2"/>
            <w:tcBorders>
              <w:top w:val="single" w:color="auto" w:sz="4" w:space="0"/>
              <w:left w:val="single" w:color="auto" w:sz="4" w:space="0"/>
              <w:bottom w:val="single" w:color="auto" w:sz="4" w:space="0"/>
              <w:right w:val="single" w:color="auto" w:sz="4" w:space="0"/>
            </w:tcBorders>
            <w:shd w:val="clear" w:color="auto" w:fill="D9E2F3" w:themeFill="accent1" w:themeFillTint="33"/>
          </w:tcPr>
          <w:p w:rsidRPr="005B630F" w:rsidR="00557656" w:rsidP="0088236A" w:rsidRDefault="00557656" w14:paraId="572E4BD4" w14:textId="209B918D">
            <w:pPr>
              <w:spacing w:before="60" w:after="60"/>
              <w:ind w:right="-2"/>
              <w:rPr>
                <w:rFonts w:ascii="Garamond" w:hAnsi="Garamond"/>
                <w:b/>
                <w:bCs/>
                <w:i/>
                <w:iCs/>
                <w:lang w:val="en-GB"/>
              </w:rPr>
            </w:pPr>
            <w:r w:rsidRPr="005B630F">
              <w:rPr>
                <w:rFonts w:ascii="Garamond" w:hAnsi="Garamond"/>
                <w:b/>
                <w:bCs/>
                <w:lang w:val="en-GB"/>
              </w:rPr>
              <w:t xml:space="preserve">4.3 Involvement of national / regional stakeholders                                                      </w:t>
            </w:r>
            <w:r w:rsidRPr="005B630F">
              <w:rPr>
                <w:rFonts w:ascii="Garamond" w:hAnsi="Garamond"/>
                <w:b/>
                <w:bCs/>
                <w:i/>
                <w:iCs/>
                <w:lang w:val="en-GB"/>
              </w:rPr>
              <w:t>Max 500 words</w:t>
            </w:r>
          </w:p>
        </w:tc>
      </w:tr>
      <w:tr w:rsidRPr="00EF49AA" w:rsidR="00557656" w:rsidTr="00957A8C" w14:paraId="1373F2FB" w14:textId="77777777">
        <w:trPr>
          <w:cantSplit/>
          <w:trHeight w:val="1208" w:hRule="exact"/>
        </w:trPr>
        <w:tc>
          <w:tcPr>
            <w:tcW w:w="9356" w:type="dxa"/>
            <w:gridSpan w:val="2"/>
            <w:tcBorders>
              <w:top w:val="single" w:color="auto" w:sz="4" w:space="0"/>
            </w:tcBorders>
          </w:tcPr>
          <w:p w:rsidR="00557656" w:rsidP="00DC29B5" w:rsidRDefault="00557656" w14:paraId="708FE44C" w14:textId="77777777">
            <w:pPr>
              <w:spacing w:line="276" w:lineRule="auto"/>
              <w:rPr>
                <w:rFonts w:ascii="Garamond" w:hAnsi="Garamond"/>
                <w:i/>
                <w:iCs/>
                <w:color w:val="FF0000"/>
                <w:lang w:val="en-GB"/>
              </w:rPr>
            </w:pPr>
          </w:p>
          <w:p w:rsidR="0088236A" w:rsidP="00DC29B5" w:rsidRDefault="0088236A" w14:paraId="48502C2C" w14:textId="77777777">
            <w:pPr>
              <w:spacing w:line="276" w:lineRule="auto"/>
              <w:rPr>
                <w:rFonts w:ascii="Garamond" w:hAnsi="Garamond"/>
                <w:i/>
                <w:iCs/>
                <w:color w:val="FF0000"/>
                <w:lang w:val="en-GB"/>
              </w:rPr>
            </w:pPr>
          </w:p>
          <w:p w:rsidR="0088236A" w:rsidP="00DC29B5" w:rsidRDefault="0088236A" w14:paraId="1E37B76C" w14:textId="77777777">
            <w:pPr>
              <w:spacing w:line="276" w:lineRule="auto"/>
              <w:rPr>
                <w:rFonts w:ascii="Garamond" w:hAnsi="Garamond"/>
                <w:i/>
                <w:iCs/>
                <w:color w:val="FF0000"/>
                <w:lang w:val="en-GB"/>
              </w:rPr>
            </w:pPr>
          </w:p>
          <w:p w:rsidR="0088236A" w:rsidP="00DC29B5" w:rsidRDefault="0088236A" w14:paraId="270E129F" w14:textId="77777777">
            <w:pPr>
              <w:spacing w:line="276" w:lineRule="auto"/>
              <w:rPr>
                <w:rFonts w:ascii="Garamond" w:hAnsi="Garamond"/>
                <w:i/>
                <w:iCs/>
                <w:color w:val="FF0000"/>
                <w:lang w:val="en-GB"/>
              </w:rPr>
            </w:pPr>
          </w:p>
          <w:p w:rsidRPr="0088236A" w:rsidR="0088236A" w:rsidP="00DC29B5" w:rsidRDefault="0088236A" w14:paraId="5B958DF6" w14:textId="5A847875">
            <w:pPr>
              <w:spacing w:line="276" w:lineRule="auto"/>
              <w:rPr>
                <w:rFonts w:ascii="Garamond" w:hAnsi="Garamond"/>
                <w:i/>
                <w:iCs/>
                <w:color w:val="FF0000"/>
                <w:lang w:val="en-GB"/>
              </w:rPr>
            </w:pPr>
          </w:p>
        </w:tc>
      </w:tr>
    </w:tbl>
    <w:p w:rsidRPr="00EF49AA" w:rsidR="00557656" w:rsidP="002A0A00" w:rsidRDefault="00557656" w14:paraId="3D7818D1" w14:textId="77777777">
      <w:pPr>
        <w:spacing w:line="276" w:lineRule="auto"/>
        <w:jc w:val="both"/>
        <w:rPr>
          <w:rFonts w:ascii="Garamond" w:hAnsi="Garamond" w:eastAsia="Calibri" w:cs="Calibri"/>
          <w:b/>
          <w:i/>
          <w:iCs/>
          <w:color w:val="000000" w:themeColor="text1"/>
          <w:sz w:val="22"/>
          <w:szCs w:val="22"/>
          <w:lang w:eastAsia="en-US"/>
        </w:rPr>
      </w:pPr>
    </w:p>
    <w:p w:rsidRPr="00EF49AA" w:rsidR="0004697A" w:rsidP="0004697A" w:rsidRDefault="0004697A" w14:paraId="3E4BDB0E" w14:textId="7E51A946">
      <w:pPr>
        <w:spacing w:line="276" w:lineRule="auto"/>
        <w:jc w:val="both"/>
        <w:rPr>
          <w:rFonts w:ascii="Garamond" w:hAnsi="Garamond"/>
          <w:b/>
          <w:i/>
          <w:iCs/>
          <w:color w:val="000000" w:themeColor="text1"/>
          <w:sz w:val="22"/>
          <w:szCs w:val="22"/>
        </w:rPr>
      </w:pPr>
      <w:r w:rsidRPr="00EF49AA">
        <w:rPr>
          <w:rFonts w:ascii="Garamond" w:hAnsi="Garamond" w:eastAsia="Calibri" w:cs="Calibri"/>
          <w:b/>
          <w:i/>
          <w:iCs/>
          <w:color w:val="000000" w:themeColor="text1"/>
          <w:sz w:val="22"/>
          <w:szCs w:val="22"/>
          <w:lang w:eastAsia="en-US"/>
        </w:rPr>
        <w:t xml:space="preserve">Signature of </w:t>
      </w:r>
      <w:r w:rsidRPr="00EF49AA">
        <w:rPr>
          <w:rFonts w:ascii="Garamond" w:hAnsi="Garamond"/>
          <w:b/>
          <w:i/>
          <w:iCs/>
          <w:color w:val="000000" w:themeColor="text1"/>
          <w:sz w:val="22"/>
          <w:szCs w:val="22"/>
        </w:rPr>
        <w:t>a high-level legal representative of the requesting authority</w:t>
      </w:r>
    </w:p>
    <w:p w:rsidRPr="00EF49AA" w:rsidR="0004697A" w:rsidP="0004697A" w:rsidRDefault="0004697A" w14:paraId="7F1F7F26" w14:textId="77777777">
      <w:pPr>
        <w:spacing w:line="276" w:lineRule="auto"/>
        <w:jc w:val="both"/>
        <w:rPr>
          <w:rFonts w:ascii="Garamond" w:hAnsi="Garamond" w:eastAsia="Calibri" w:cs="Calibri"/>
          <w:b/>
          <w:i/>
          <w:iCs/>
          <w:color w:val="000000" w:themeColor="text1"/>
          <w:sz w:val="22"/>
          <w:szCs w:val="22"/>
          <w:lang w:eastAsia="en-US"/>
        </w:rPr>
      </w:pPr>
    </w:p>
    <w:tbl>
      <w:tblPr>
        <w:tblStyle w:val="TableGrid"/>
        <w:tblW w:w="9356" w:type="dxa"/>
        <w:tblInd w:w="-5" w:type="dxa"/>
        <w:tblLook w:val="04A0" w:firstRow="1" w:lastRow="0" w:firstColumn="1" w:lastColumn="0" w:noHBand="0" w:noVBand="1"/>
      </w:tblPr>
      <w:tblGrid>
        <w:gridCol w:w="9356"/>
      </w:tblGrid>
      <w:tr w:rsidRPr="00EF49AA" w:rsidR="0004697A" w:rsidTr="00957A8C" w14:paraId="4B85AA52" w14:textId="77777777">
        <w:trPr>
          <w:trHeight w:val="2008"/>
        </w:trPr>
        <w:tc>
          <w:tcPr>
            <w:tcW w:w="9356" w:type="dxa"/>
          </w:tcPr>
          <w:p w:rsidRPr="00EF49AA" w:rsidR="0004697A" w:rsidP="00DC29B5" w:rsidRDefault="0004697A" w14:paraId="765DD78D" w14:textId="77777777">
            <w:pPr>
              <w:spacing w:before="120" w:after="120"/>
              <w:rPr>
                <w:rFonts w:ascii="Garamond" w:hAnsi="Garamond"/>
                <w:lang w:val="en-GB"/>
              </w:rPr>
            </w:pPr>
            <w:r w:rsidRPr="00EF49AA">
              <w:rPr>
                <w:rFonts w:ascii="Garamond" w:hAnsi="Garamond"/>
                <w:lang w:val="en-GB"/>
              </w:rPr>
              <w:t>Done at (place)……………………………… on (date)…………………………</w:t>
            </w:r>
          </w:p>
          <w:p w:rsidRPr="00EF49AA" w:rsidR="0004697A" w:rsidP="00DC29B5" w:rsidRDefault="0004697A" w14:paraId="09233B14" w14:textId="77777777">
            <w:pPr>
              <w:spacing w:before="120" w:after="120"/>
              <w:rPr>
                <w:rFonts w:ascii="Garamond" w:hAnsi="Garamond"/>
                <w:lang w:val="en-GB"/>
              </w:rPr>
            </w:pPr>
            <w:r w:rsidRPr="00EF49AA">
              <w:rPr>
                <w:rFonts w:ascii="Garamond" w:hAnsi="Garamond"/>
                <w:lang w:val="en-GB"/>
              </w:rPr>
              <w:t>Name and surname:</w:t>
            </w:r>
          </w:p>
          <w:p w:rsidRPr="00EF49AA" w:rsidR="0004697A" w:rsidP="00DC29B5" w:rsidRDefault="0004697A" w14:paraId="279E35AD" w14:textId="77777777">
            <w:pPr>
              <w:spacing w:before="120" w:after="120"/>
              <w:rPr>
                <w:rFonts w:ascii="Garamond" w:hAnsi="Garamond"/>
                <w:lang w:val="en-GB"/>
              </w:rPr>
            </w:pPr>
            <w:r w:rsidRPr="00EF49AA">
              <w:rPr>
                <w:rFonts w:ascii="Garamond" w:hAnsi="Garamond"/>
                <w:lang w:val="en-GB"/>
              </w:rPr>
              <w:t>Job title</w:t>
            </w:r>
            <w:r w:rsidRPr="00EF49AA">
              <w:rPr>
                <w:lang w:val="en-GB"/>
              </w:rPr>
              <w:t>:</w:t>
            </w:r>
          </w:p>
          <w:p w:rsidRPr="00EF49AA" w:rsidR="0004697A" w:rsidP="00DC29B5" w:rsidRDefault="0004697A" w14:paraId="7B7DE54B" w14:textId="77777777">
            <w:pPr>
              <w:spacing w:before="120" w:after="120"/>
              <w:rPr>
                <w:rStyle w:val="Regular-akapitZnak"/>
                <w:rFonts w:ascii="Garamond" w:hAnsi="Garamond" w:cs="Arial"/>
                <w:b/>
                <w:lang w:val="en-GB"/>
              </w:rPr>
            </w:pPr>
            <w:r w:rsidRPr="00EF49AA">
              <w:rPr>
                <w:rFonts w:ascii="Garamond" w:hAnsi="Garamond"/>
                <w:lang w:val="en-GB"/>
              </w:rPr>
              <w:t>Signature:</w:t>
            </w:r>
          </w:p>
          <w:p w:rsidRPr="00EF49AA" w:rsidR="0004697A" w:rsidP="00DC29B5" w:rsidRDefault="0004697A" w14:paraId="27D257F9" w14:textId="77777777">
            <w:pPr>
              <w:rPr>
                <w:rFonts w:ascii="Garamond" w:hAnsi="Garamond"/>
                <w:lang w:val="en-GB"/>
              </w:rPr>
            </w:pPr>
          </w:p>
        </w:tc>
      </w:tr>
    </w:tbl>
    <w:p w:rsidRPr="00EF49AA" w:rsidR="003B0A78" w:rsidP="00AF424D" w:rsidRDefault="003B0A78" w14:paraId="431378D8" w14:textId="5D0FD1CE">
      <w:pPr>
        <w:spacing w:after="180" w:line="276" w:lineRule="auto"/>
        <w:rPr>
          <w:rStyle w:val="Regular-akapitZnak"/>
          <w:rFonts w:ascii="Garamond" w:hAnsi="Garamond" w:cs="Arial"/>
          <w:b/>
          <w:lang w:val="en-GB"/>
        </w:rPr>
      </w:pPr>
    </w:p>
    <w:sectPr w:rsidRPr="00EF49AA" w:rsidR="003B0A78" w:rsidSect="00203DE2">
      <w:headerReference w:type="default" r:id="rId21"/>
      <w:footerReference w:type="even" r:id="rId22"/>
      <w:footerReference w:type="default" r:id="rId23"/>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7F76" w:rsidP="008C3AA6" w:rsidRDefault="00427F76" w14:paraId="3E8899A1" w14:textId="77777777">
      <w:r>
        <w:separator/>
      </w:r>
    </w:p>
  </w:endnote>
  <w:endnote w:type="continuationSeparator" w:id="0">
    <w:p w:rsidR="00427F76" w:rsidP="008C3AA6" w:rsidRDefault="00427F76" w14:paraId="0E8013B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Arial"/>
    <w:panose1 w:val="020B0604020202020204"/>
    <w:charset w:val="00"/>
    <w:family w:val="swiss"/>
    <w:pitch w:val="variable"/>
    <w:sig w:usb0="A00002BF" w:usb1="5000E0FB" w:usb2="00000000" w:usb3="00000000" w:csb0="0000019F" w:csb1="00000000"/>
  </w:font>
  <w:font w:name="Times">
    <w:altName w:val="﷽﷽﷽﷽﷽﷽丿Ɛٍ"/>
    <w:panose1 w:val="00000500000000020000"/>
    <w:charset w:val="00"/>
    <w:family w:val="auto"/>
    <w:pitch w:val="variable"/>
    <w:sig w:usb0="E00002FF" w:usb1="5000205A" w:usb2="00000000" w:usb3="00000000" w:csb0="0000019F" w:csb1="00000000"/>
  </w:font>
  <w:font w:name="Lato">
    <w:altName w:val="Segoe U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7685976"/>
      <w:docPartObj>
        <w:docPartGallery w:val="Page Numbers (Bottom of Page)"/>
        <w:docPartUnique/>
      </w:docPartObj>
    </w:sdtPr>
    <w:sdtEndPr>
      <w:rPr>
        <w:rStyle w:val="PageNumber"/>
      </w:rPr>
    </w:sdtEndPr>
    <w:sdtContent>
      <w:p w:rsidR="00692CA4" w:rsidP="00A9012B" w:rsidRDefault="00692CA4" w14:paraId="1C9995EE" w14:textId="2C05106A">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92CA4" w:rsidRDefault="00692CA4" w14:paraId="77F567BC" w14:textId="77777777">
    <w:pPr>
      <w:pStyle w:val="Footer"/>
    </w:pPr>
  </w:p>
  <w:p w:rsidR="00692CA4" w:rsidRDefault="00692CA4" w14:paraId="0630724E"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07775399"/>
      <w:docPartObj>
        <w:docPartGallery w:val="Page Numbers (Bottom of Page)"/>
        <w:docPartUnique/>
      </w:docPartObj>
    </w:sdtPr>
    <w:sdtEndPr>
      <w:rPr>
        <w:rStyle w:val="PageNumber"/>
      </w:rPr>
    </w:sdtEndPr>
    <w:sdtContent>
      <w:p w:rsidR="00692CA4" w:rsidP="00A9012B" w:rsidRDefault="00692CA4" w14:paraId="262D4BB4" w14:textId="7D7D8E7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rsidR="00692CA4" w:rsidRDefault="00692CA4" w14:paraId="6F839663" w14:textId="77777777">
    <w:pPr>
      <w:pStyle w:val="Footer"/>
    </w:pPr>
  </w:p>
  <w:p w:rsidR="00692CA4" w:rsidRDefault="00692CA4" w14:paraId="7FCE814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7F76" w:rsidP="008C3AA6" w:rsidRDefault="00427F76" w14:paraId="207CB897" w14:textId="77777777">
      <w:r>
        <w:separator/>
      </w:r>
    </w:p>
  </w:footnote>
  <w:footnote w:type="continuationSeparator" w:id="0">
    <w:p w:rsidR="00427F76" w:rsidP="008C3AA6" w:rsidRDefault="00427F76" w14:paraId="164AA69A" w14:textId="77777777">
      <w:r>
        <w:continuationSeparator/>
      </w:r>
    </w:p>
  </w:footnote>
  <w:footnote w:id="1">
    <w:p w:rsidRPr="00B27493" w:rsidR="00692CA4" w:rsidP="00A15326" w:rsidRDefault="00692CA4" w14:paraId="677C1F9D" w14:textId="77777777">
      <w:pPr>
        <w:pStyle w:val="FootnoteText"/>
        <w:spacing w:after="0"/>
        <w:rPr>
          <w:rFonts w:ascii="Garamond" w:hAnsi="Garamond"/>
          <w:sz w:val="16"/>
          <w:szCs w:val="16"/>
          <w:lang w:val="en-GB"/>
        </w:rPr>
      </w:pPr>
      <w:r w:rsidRPr="00B27493">
        <w:rPr>
          <w:rStyle w:val="FootnoteReference"/>
          <w:rFonts w:ascii="Garamond" w:hAnsi="Garamond"/>
          <w:sz w:val="16"/>
          <w:szCs w:val="16"/>
        </w:rPr>
        <w:footnoteRef/>
      </w:r>
      <w:r w:rsidRPr="00B1722B">
        <w:rPr>
          <w:rFonts w:ascii="Garamond" w:hAnsi="Garamond"/>
          <w:sz w:val="16"/>
          <w:szCs w:val="16"/>
          <w:lang w:val="en-GB"/>
        </w:rPr>
        <w:t xml:space="preserve"> </w:t>
      </w:r>
      <w:r w:rsidRPr="00B27493">
        <w:rPr>
          <w:rFonts w:ascii="Garamond" w:hAnsi="Garamond"/>
          <w:sz w:val="16"/>
          <w:szCs w:val="16"/>
          <w:lang w:val="en-GB"/>
        </w:rPr>
        <w:t>European Commission, Science, Research and Innovation Performance of the EU, 2020</w:t>
      </w:r>
    </w:p>
  </w:footnote>
  <w:footnote w:id="2">
    <w:p w:rsidRPr="00B27493" w:rsidR="00692CA4" w:rsidP="00A15326" w:rsidRDefault="00692CA4" w14:paraId="039E7C48" w14:textId="58A01352">
      <w:pPr>
        <w:pStyle w:val="FootnoteText"/>
        <w:spacing w:after="0"/>
        <w:rPr>
          <w:lang w:val="en-US"/>
        </w:rPr>
      </w:pPr>
      <w:r w:rsidRPr="00B27493">
        <w:rPr>
          <w:rStyle w:val="FootnoteReference"/>
          <w:rFonts w:ascii="Garamond" w:hAnsi="Garamond"/>
          <w:sz w:val="16"/>
          <w:szCs w:val="16"/>
          <w:lang w:val="en-GB"/>
        </w:rPr>
        <w:footnoteRef/>
      </w:r>
      <w:r w:rsidRPr="00B27493">
        <w:rPr>
          <w:rFonts w:ascii="Garamond" w:hAnsi="Garamond"/>
          <w:sz w:val="16"/>
          <w:szCs w:val="16"/>
          <w:lang w:val="en-GB"/>
        </w:rPr>
        <w:t xml:space="preserve"> European Commission, Second policy brief Impact of reform policies on national R&amp;I systems and their effectiveness,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2CA4" w:rsidP="00DD7D06" w:rsidRDefault="00692CA4" w14:paraId="0ED6B653" w14:textId="32A0BF98">
    <w:pPr>
      <w:pStyle w:val="Header"/>
      <w:tabs>
        <w:tab w:val="right" w:pos="9638"/>
      </w:tabs>
    </w:pPr>
    <w:r>
      <w:rPr>
        <w:sz w:val="16"/>
        <w:szCs w:val="16"/>
      </w:rPr>
      <w:t>Call for</w:t>
    </w:r>
    <w:r w:rsidRPr="00DD7D06">
      <w:rPr>
        <w:sz w:val="16"/>
        <w:szCs w:val="16"/>
      </w:rPr>
      <w:t xml:space="preserve"> EoI</w:t>
    </w:r>
    <w:r>
      <w:rPr>
        <w:lang w:val="en-US"/>
      </w:rPr>
      <w:tab/>
    </w:r>
    <w:r>
      <w:rPr>
        <w:lang w:val="en-US"/>
      </w:rPr>
      <w:tab/>
    </w:r>
  </w:p>
  <w:p w:rsidRPr="00501C44" w:rsidR="00692CA4" w:rsidRDefault="00692CA4" w14:paraId="5E87DF96" w14:textId="5E1D50D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F1404"/>
    <w:multiLevelType w:val="multilevel"/>
    <w:tmpl w:val="2A6A71A0"/>
    <w:lvl w:ilvl="0">
      <w:start w:val="1"/>
      <w:numFmt w:val="bullet"/>
      <w:lvlText w:val=""/>
      <w:lvlJc w:val="left"/>
      <w:pPr>
        <w:ind w:left="72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 w15:restartNumberingAfterBreak="0">
    <w:nsid w:val="0F7E0ED9"/>
    <w:multiLevelType w:val="hybridMultilevel"/>
    <w:tmpl w:val="E0A269B0"/>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9E4C1F"/>
    <w:multiLevelType w:val="multilevel"/>
    <w:tmpl w:val="2F448E00"/>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B7D3240"/>
    <w:multiLevelType w:val="multilevel"/>
    <w:tmpl w:val="4BEE5898"/>
    <w:lvl w:ilvl="0">
      <w:start w:val="1"/>
      <w:numFmt w:val="decimal"/>
      <w:lvlText w:val="%1"/>
      <w:lvlJc w:val="left"/>
      <w:pPr>
        <w:ind w:left="360" w:hanging="360"/>
      </w:pPr>
      <w:rPr>
        <w:rFonts w:hint="default"/>
      </w:rPr>
    </w:lvl>
    <w:lvl w:ilvl="1">
      <w:start w:val="2"/>
      <w:numFmt w:val="none"/>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715AB4"/>
    <w:multiLevelType w:val="hybridMultilevel"/>
    <w:tmpl w:val="E0F2448E"/>
    <w:lvl w:ilvl="0" w:tplc="8C80978A">
      <w:start w:val="1"/>
      <w:numFmt w:val="bullet"/>
      <w:pStyle w:val="Bullet1"/>
      <w:lvlText w:val=""/>
      <w:lvlJc w:val="left"/>
      <w:pPr>
        <w:ind w:left="720" w:hanging="360"/>
      </w:pPr>
      <w:rPr>
        <w:rFonts w:hint="default" w:ascii="Symbol" w:hAnsi="Symbol"/>
        <w:color w:val="4472C4" w:themeColor="accent1"/>
        <w:spacing w:val="30"/>
      </w:rPr>
    </w:lvl>
    <w:lvl w:ilvl="1" w:tplc="65586054">
      <w:start w:val="1"/>
      <w:numFmt w:val="bullet"/>
      <w:pStyle w:val="Bullet2"/>
      <w:lvlText w:val="­"/>
      <w:lvlJc w:val="left"/>
      <w:pPr>
        <w:ind w:left="1440" w:hanging="360"/>
      </w:pPr>
      <w:rPr>
        <w:rFonts w:hint="default" w:ascii="Courier New" w:hAnsi="Courier New"/>
        <w:color w:val="4472C4" w:themeColor="accent1"/>
      </w:rPr>
    </w:lvl>
    <w:lvl w:ilvl="2" w:tplc="4E2C6CE2">
      <w:start w:val="1"/>
      <w:numFmt w:val="bullet"/>
      <w:pStyle w:val="Bullet3"/>
      <w:lvlText w:val="◦"/>
      <w:lvlJc w:val="left"/>
      <w:pPr>
        <w:ind w:left="2160" w:hanging="360"/>
      </w:pPr>
      <w:rPr>
        <w:b w:val="0"/>
        <w:bCs w:val="0"/>
        <w:i w:val="0"/>
        <w:iCs w:val="0"/>
        <w:caps w:val="0"/>
        <w:smallCaps w:val="0"/>
        <w:strike w:val="0"/>
        <w:dstrike w:val="0"/>
        <w:vanish w:val="0"/>
        <w:color w:val="4472C4"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FA403FD"/>
    <w:multiLevelType w:val="multilevel"/>
    <w:tmpl w:val="98ACA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5C82E84"/>
    <w:multiLevelType w:val="hybridMultilevel"/>
    <w:tmpl w:val="8D3A4ED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2BCB3839"/>
    <w:multiLevelType w:val="multilevel"/>
    <w:tmpl w:val="594E9A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FA2698"/>
    <w:multiLevelType w:val="multilevel"/>
    <w:tmpl w:val="5BECC2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8D47C3"/>
    <w:multiLevelType w:val="hybridMultilevel"/>
    <w:tmpl w:val="B054FC70"/>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30EE4A54"/>
    <w:multiLevelType w:val="hybridMultilevel"/>
    <w:tmpl w:val="6C348B04"/>
    <w:lvl w:ilvl="0" w:tplc="7B061DA6">
      <w:start w:val="1"/>
      <w:numFmt w:val="bullet"/>
      <w:lvlText w:val="•"/>
      <w:lvlJc w:val="left"/>
      <w:pPr>
        <w:ind w:left="720" w:hanging="720"/>
      </w:pPr>
      <w:rPr>
        <w:rFonts w:hint="default" w:ascii="Garamond" w:hAnsi="Garamond" w:eastAsia="Times New Roman" w:cs="Times New Roman"/>
      </w:rPr>
    </w:lvl>
    <w:lvl w:ilvl="1" w:tplc="08090003" w:tentative="1">
      <w:start w:val="1"/>
      <w:numFmt w:val="bullet"/>
      <w:lvlText w:val="o"/>
      <w:lvlJc w:val="left"/>
      <w:pPr>
        <w:ind w:left="720" w:hanging="360"/>
      </w:pPr>
      <w:rPr>
        <w:rFonts w:hint="default" w:ascii="Courier New" w:hAnsi="Courier New" w:cs="Courier New"/>
      </w:rPr>
    </w:lvl>
    <w:lvl w:ilvl="2" w:tplc="08090005" w:tentative="1">
      <w:start w:val="1"/>
      <w:numFmt w:val="bullet"/>
      <w:lvlText w:val=""/>
      <w:lvlJc w:val="left"/>
      <w:pPr>
        <w:ind w:left="1440" w:hanging="360"/>
      </w:pPr>
      <w:rPr>
        <w:rFonts w:hint="default" w:ascii="Wingdings" w:hAnsi="Wingdings"/>
      </w:rPr>
    </w:lvl>
    <w:lvl w:ilvl="3" w:tplc="08090001" w:tentative="1">
      <w:start w:val="1"/>
      <w:numFmt w:val="bullet"/>
      <w:lvlText w:val=""/>
      <w:lvlJc w:val="left"/>
      <w:pPr>
        <w:ind w:left="2160" w:hanging="360"/>
      </w:pPr>
      <w:rPr>
        <w:rFonts w:hint="default" w:ascii="Symbol" w:hAnsi="Symbol"/>
      </w:rPr>
    </w:lvl>
    <w:lvl w:ilvl="4" w:tplc="08090003" w:tentative="1">
      <w:start w:val="1"/>
      <w:numFmt w:val="bullet"/>
      <w:lvlText w:val="o"/>
      <w:lvlJc w:val="left"/>
      <w:pPr>
        <w:ind w:left="2880" w:hanging="360"/>
      </w:pPr>
      <w:rPr>
        <w:rFonts w:hint="default" w:ascii="Courier New" w:hAnsi="Courier New" w:cs="Courier New"/>
      </w:rPr>
    </w:lvl>
    <w:lvl w:ilvl="5" w:tplc="08090005" w:tentative="1">
      <w:start w:val="1"/>
      <w:numFmt w:val="bullet"/>
      <w:lvlText w:val=""/>
      <w:lvlJc w:val="left"/>
      <w:pPr>
        <w:ind w:left="3600" w:hanging="360"/>
      </w:pPr>
      <w:rPr>
        <w:rFonts w:hint="default" w:ascii="Wingdings" w:hAnsi="Wingdings"/>
      </w:rPr>
    </w:lvl>
    <w:lvl w:ilvl="6" w:tplc="08090001" w:tentative="1">
      <w:start w:val="1"/>
      <w:numFmt w:val="bullet"/>
      <w:lvlText w:val=""/>
      <w:lvlJc w:val="left"/>
      <w:pPr>
        <w:ind w:left="4320" w:hanging="360"/>
      </w:pPr>
      <w:rPr>
        <w:rFonts w:hint="default" w:ascii="Symbol" w:hAnsi="Symbol"/>
      </w:rPr>
    </w:lvl>
    <w:lvl w:ilvl="7" w:tplc="08090003" w:tentative="1">
      <w:start w:val="1"/>
      <w:numFmt w:val="bullet"/>
      <w:lvlText w:val="o"/>
      <w:lvlJc w:val="left"/>
      <w:pPr>
        <w:ind w:left="5040" w:hanging="360"/>
      </w:pPr>
      <w:rPr>
        <w:rFonts w:hint="default" w:ascii="Courier New" w:hAnsi="Courier New" w:cs="Courier New"/>
      </w:rPr>
    </w:lvl>
    <w:lvl w:ilvl="8" w:tplc="08090005" w:tentative="1">
      <w:start w:val="1"/>
      <w:numFmt w:val="bullet"/>
      <w:lvlText w:val=""/>
      <w:lvlJc w:val="left"/>
      <w:pPr>
        <w:ind w:left="5760" w:hanging="360"/>
      </w:pPr>
      <w:rPr>
        <w:rFonts w:hint="default" w:ascii="Wingdings" w:hAnsi="Wingdings"/>
      </w:rPr>
    </w:lvl>
  </w:abstractNum>
  <w:abstractNum w:abstractNumId="11" w15:restartNumberingAfterBreak="0">
    <w:nsid w:val="31967182"/>
    <w:multiLevelType w:val="hybridMultilevel"/>
    <w:tmpl w:val="D8105A78"/>
    <w:lvl w:ilvl="0" w:tplc="7B061DA6">
      <w:start w:val="1"/>
      <w:numFmt w:val="bullet"/>
      <w:lvlText w:val="•"/>
      <w:lvlJc w:val="left"/>
      <w:pPr>
        <w:ind w:left="1440" w:hanging="720"/>
      </w:pPr>
      <w:rPr>
        <w:rFonts w:hint="default" w:ascii="Garamond" w:hAnsi="Garamond" w:eastAsia="Times New Roman" w:cs="Times New Roman"/>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32BF0664"/>
    <w:multiLevelType w:val="multilevel"/>
    <w:tmpl w:val="A592742E"/>
    <w:lvl w:ilvl="0">
      <w:start w:val="1"/>
      <w:numFmt w:val="bullet"/>
      <w:lvlText w:val=""/>
      <w:lvlJc w:val="left"/>
      <w:pPr>
        <w:ind w:left="1080" w:hanging="360"/>
      </w:pPr>
      <w:rPr>
        <w:rFonts w:hint="default" w:ascii="Symbol" w:hAnsi="Symbol"/>
        <w:color w:val="000000" w:themeColor="text1"/>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3" w15:restartNumberingAfterBreak="0">
    <w:nsid w:val="37810E35"/>
    <w:multiLevelType w:val="multilevel"/>
    <w:tmpl w:val="34586454"/>
    <w:lvl w:ilvl="0">
      <w:start w:val="1"/>
      <w:numFmt w:val="decimal"/>
      <w:lvlText w:val="%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14" w15:restartNumberingAfterBreak="0">
    <w:nsid w:val="3AAC1520"/>
    <w:multiLevelType w:val="hybridMultilevel"/>
    <w:tmpl w:val="2FF4E8EC"/>
    <w:lvl w:ilvl="0" w:tplc="08090001">
      <w:start w:val="1"/>
      <w:numFmt w:val="bullet"/>
      <w:lvlText w:val=""/>
      <w:lvlJc w:val="left"/>
      <w:pPr>
        <w:ind w:left="360" w:hanging="360"/>
      </w:pPr>
      <w:rPr>
        <w:rFonts w:hint="default" w:ascii="Symbol" w:hAnsi="Symbol"/>
        <w:b/>
        <w:bCs/>
      </w:rPr>
    </w:lvl>
    <w:lvl w:ilvl="1" w:tplc="08090005">
      <w:start w:val="1"/>
      <w:numFmt w:val="bullet"/>
      <w:lvlText w:val=""/>
      <w:lvlJc w:val="left"/>
      <w:pPr>
        <w:ind w:left="1080" w:hanging="360"/>
      </w:pPr>
      <w:rPr>
        <w:rFonts w:hint="default" w:ascii="Wingdings" w:hAnsi="Wingdings"/>
      </w:rPr>
    </w:lvl>
    <w:lvl w:ilvl="2" w:tplc="08090005" w:tentative="1">
      <w:start w:val="1"/>
      <w:numFmt w:val="bullet"/>
      <w:lvlText w:val=""/>
      <w:lvlJc w:val="left"/>
      <w:pPr>
        <w:ind w:left="1800" w:hanging="360"/>
      </w:pPr>
      <w:rPr>
        <w:rFonts w:hint="default" w:ascii="Wingdings" w:hAnsi="Wingdings" w:cs="Wingdings"/>
      </w:rPr>
    </w:lvl>
    <w:lvl w:ilvl="3" w:tplc="08090001" w:tentative="1">
      <w:start w:val="1"/>
      <w:numFmt w:val="bullet"/>
      <w:lvlText w:val=""/>
      <w:lvlJc w:val="left"/>
      <w:pPr>
        <w:ind w:left="2520" w:hanging="360"/>
      </w:pPr>
      <w:rPr>
        <w:rFonts w:hint="default" w:ascii="Symbol" w:hAnsi="Symbol" w:cs="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cs="Wingdings"/>
      </w:rPr>
    </w:lvl>
    <w:lvl w:ilvl="6" w:tplc="08090001" w:tentative="1">
      <w:start w:val="1"/>
      <w:numFmt w:val="bullet"/>
      <w:lvlText w:val=""/>
      <w:lvlJc w:val="left"/>
      <w:pPr>
        <w:ind w:left="4680" w:hanging="360"/>
      </w:pPr>
      <w:rPr>
        <w:rFonts w:hint="default" w:ascii="Symbol" w:hAnsi="Symbol" w:cs="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cs="Wingdings"/>
      </w:rPr>
    </w:lvl>
  </w:abstractNum>
  <w:abstractNum w:abstractNumId="15" w15:restartNumberingAfterBreak="0">
    <w:nsid w:val="3DF5323E"/>
    <w:multiLevelType w:val="hybridMultilevel"/>
    <w:tmpl w:val="579A00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F6377A3"/>
    <w:multiLevelType w:val="multilevel"/>
    <w:tmpl w:val="04C2F9B6"/>
    <w:lvl w:ilvl="0">
      <w:start w:val="1"/>
      <w:numFmt w:val="decimal"/>
      <w:lvlText w:val="1.%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17" w15:restartNumberingAfterBreak="0">
    <w:nsid w:val="42975ED3"/>
    <w:multiLevelType w:val="multilevel"/>
    <w:tmpl w:val="DB5861EE"/>
    <w:lvl w:ilvl="0">
      <w:start w:val="1"/>
      <w:numFmt w:val="decimal"/>
      <w:pStyle w:val="PIR"/>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44344FBC"/>
    <w:multiLevelType w:val="multilevel"/>
    <w:tmpl w:val="3A006E40"/>
    <w:lvl w:ilvl="0">
      <w:start w:val="1"/>
      <w:numFmt w:val="bullet"/>
      <w:lvlText w:val="o"/>
      <w:lvlJc w:val="left"/>
      <w:pPr>
        <w:ind w:left="1919" w:hanging="360"/>
      </w:pPr>
      <w:rPr>
        <w:rFonts w:hint="default" w:ascii="Courier New" w:hAnsi="Courier New" w:cs="Courier New"/>
      </w:rPr>
    </w:lvl>
    <w:lvl w:ilvl="1">
      <w:start w:val="1"/>
      <w:numFmt w:val="bullet"/>
      <w:lvlText w:val="o"/>
      <w:lvlJc w:val="left"/>
      <w:pPr>
        <w:ind w:left="2639" w:hanging="360"/>
      </w:pPr>
      <w:rPr>
        <w:rFonts w:ascii="Courier New" w:hAnsi="Courier New" w:eastAsia="Courier New" w:cs="Courier New"/>
      </w:rPr>
    </w:lvl>
    <w:lvl w:ilvl="2">
      <w:start w:val="1"/>
      <w:numFmt w:val="bullet"/>
      <w:lvlText w:val="▪"/>
      <w:lvlJc w:val="left"/>
      <w:pPr>
        <w:ind w:left="3359" w:hanging="360"/>
      </w:pPr>
      <w:rPr>
        <w:rFonts w:ascii="Noto Sans Symbols" w:hAnsi="Noto Sans Symbols" w:eastAsia="Noto Sans Symbols" w:cs="Noto Sans Symbols"/>
      </w:rPr>
    </w:lvl>
    <w:lvl w:ilvl="3">
      <w:start w:val="1"/>
      <w:numFmt w:val="bullet"/>
      <w:lvlText w:val="●"/>
      <w:lvlJc w:val="left"/>
      <w:pPr>
        <w:ind w:left="4079" w:hanging="360"/>
      </w:pPr>
      <w:rPr>
        <w:rFonts w:ascii="Noto Sans Symbols" w:hAnsi="Noto Sans Symbols" w:eastAsia="Noto Sans Symbols" w:cs="Noto Sans Symbols"/>
      </w:rPr>
    </w:lvl>
    <w:lvl w:ilvl="4">
      <w:start w:val="1"/>
      <w:numFmt w:val="bullet"/>
      <w:lvlText w:val="o"/>
      <w:lvlJc w:val="left"/>
      <w:pPr>
        <w:ind w:left="4799" w:hanging="360"/>
      </w:pPr>
      <w:rPr>
        <w:rFonts w:ascii="Courier New" w:hAnsi="Courier New" w:eastAsia="Courier New" w:cs="Courier New"/>
      </w:rPr>
    </w:lvl>
    <w:lvl w:ilvl="5">
      <w:start w:val="1"/>
      <w:numFmt w:val="bullet"/>
      <w:lvlText w:val="▪"/>
      <w:lvlJc w:val="left"/>
      <w:pPr>
        <w:ind w:left="5519" w:hanging="360"/>
      </w:pPr>
      <w:rPr>
        <w:rFonts w:ascii="Noto Sans Symbols" w:hAnsi="Noto Sans Symbols" w:eastAsia="Noto Sans Symbols" w:cs="Noto Sans Symbols"/>
      </w:rPr>
    </w:lvl>
    <w:lvl w:ilvl="6">
      <w:start w:val="1"/>
      <w:numFmt w:val="bullet"/>
      <w:lvlText w:val="●"/>
      <w:lvlJc w:val="left"/>
      <w:pPr>
        <w:ind w:left="6239" w:hanging="360"/>
      </w:pPr>
      <w:rPr>
        <w:rFonts w:ascii="Noto Sans Symbols" w:hAnsi="Noto Sans Symbols" w:eastAsia="Noto Sans Symbols" w:cs="Noto Sans Symbols"/>
      </w:rPr>
    </w:lvl>
    <w:lvl w:ilvl="7">
      <w:start w:val="1"/>
      <w:numFmt w:val="bullet"/>
      <w:lvlText w:val="o"/>
      <w:lvlJc w:val="left"/>
      <w:pPr>
        <w:ind w:left="6959" w:hanging="360"/>
      </w:pPr>
      <w:rPr>
        <w:rFonts w:ascii="Courier New" w:hAnsi="Courier New" w:eastAsia="Courier New" w:cs="Courier New"/>
      </w:rPr>
    </w:lvl>
    <w:lvl w:ilvl="8">
      <w:start w:val="1"/>
      <w:numFmt w:val="bullet"/>
      <w:lvlText w:val="▪"/>
      <w:lvlJc w:val="left"/>
      <w:pPr>
        <w:ind w:left="7679" w:hanging="360"/>
      </w:pPr>
      <w:rPr>
        <w:rFonts w:ascii="Noto Sans Symbols" w:hAnsi="Noto Sans Symbols" w:eastAsia="Noto Sans Symbols" w:cs="Noto Sans Symbols"/>
      </w:rPr>
    </w:lvl>
  </w:abstractNum>
  <w:abstractNum w:abstractNumId="19" w15:restartNumberingAfterBreak="0">
    <w:nsid w:val="461C6AFF"/>
    <w:multiLevelType w:val="multilevel"/>
    <w:tmpl w:val="FF9C9388"/>
    <w:lvl w:ilvl="0">
      <w:start w:val="1"/>
      <w:numFmt w:val="bullet"/>
      <w:lvlText w:val="o"/>
      <w:lvlJc w:val="left"/>
      <w:pPr>
        <w:ind w:left="-720" w:hanging="360"/>
      </w:pPr>
      <w:rPr>
        <w:rFonts w:hint="default" w:ascii="Courier New" w:hAnsi="Courier New" w:cs="Courier New"/>
      </w:rPr>
    </w:lvl>
    <w:lvl w:ilvl="1">
      <w:start w:val="1"/>
      <w:numFmt w:val="bullet"/>
      <w:lvlText w:val="o"/>
      <w:lvlJc w:val="left"/>
      <w:pPr>
        <w:ind w:left="0" w:hanging="360"/>
      </w:pPr>
      <w:rPr>
        <w:rFonts w:ascii="Courier New" w:hAnsi="Courier New" w:eastAsia="Courier New" w:cs="Courier New"/>
      </w:rPr>
    </w:lvl>
    <w:lvl w:ilvl="2">
      <w:start w:val="1"/>
      <w:numFmt w:val="bullet"/>
      <w:lvlText w:val="▪"/>
      <w:lvlJc w:val="left"/>
      <w:pPr>
        <w:ind w:left="720" w:hanging="360"/>
      </w:pPr>
      <w:rPr>
        <w:rFonts w:ascii="Noto Sans Symbols" w:hAnsi="Noto Sans Symbols" w:eastAsia="Noto Sans Symbols" w:cs="Noto Sans Symbols"/>
      </w:rPr>
    </w:lvl>
    <w:lvl w:ilvl="3">
      <w:start w:val="1"/>
      <w:numFmt w:val="bullet"/>
      <w:lvlText w:val="●"/>
      <w:lvlJc w:val="left"/>
      <w:pPr>
        <w:ind w:left="1440" w:hanging="360"/>
      </w:pPr>
      <w:rPr>
        <w:rFonts w:ascii="Noto Sans Symbols" w:hAnsi="Noto Sans Symbols" w:eastAsia="Noto Sans Symbols" w:cs="Noto Sans Symbols"/>
      </w:rPr>
    </w:lvl>
    <w:lvl w:ilvl="4">
      <w:start w:val="1"/>
      <w:numFmt w:val="bullet"/>
      <w:lvlText w:val="o"/>
      <w:lvlJc w:val="left"/>
      <w:pPr>
        <w:ind w:left="2160" w:hanging="360"/>
      </w:pPr>
      <w:rPr>
        <w:rFonts w:ascii="Courier New" w:hAnsi="Courier New" w:eastAsia="Courier New" w:cs="Courier New"/>
      </w:rPr>
    </w:lvl>
    <w:lvl w:ilvl="5">
      <w:start w:val="1"/>
      <w:numFmt w:val="bullet"/>
      <w:lvlText w:val="▪"/>
      <w:lvlJc w:val="left"/>
      <w:pPr>
        <w:ind w:left="2880" w:hanging="360"/>
      </w:pPr>
      <w:rPr>
        <w:rFonts w:ascii="Noto Sans Symbols" w:hAnsi="Noto Sans Symbols" w:eastAsia="Noto Sans Symbols" w:cs="Noto Sans Symbols"/>
      </w:rPr>
    </w:lvl>
    <w:lvl w:ilvl="6">
      <w:start w:val="1"/>
      <w:numFmt w:val="bullet"/>
      <w:lvlText w:val="●"/>
      <w:lvlJc w:val="left"/>
      <w:pPr>
        <w:ind w:left="3600" w:hanging="360"/>
      </w:pPr>
      <w:rPr>
        <w:rFonts w:ascii="Noto Sans Symbols" w:hAnsi="Noto Sans Symbols" w:eastAsia="Noto Sans Symbols" w:cs="Noto Sans Symbols"/>
      </w:rPr>
    </w:lvl>
    <w:lvl w:ilvl="7">
      <w:start w:val="1"/>
      <w:numFmt w:val="bullet"/>
      <w:lvlText w:val="o"/>
      <w:lvlJc w:val="left"/>
      <w:pPr>
        <w:ind w:left="4320" w:hanging="360"/>
      </w:pPr>
      <w:rPr>
        <w:rFonts w:ascii="Courier New" w:hAnsi="Courier New" w:eastAsia="Courier New" w:cs="Courier New"/>
      </w:rPr>
    </w:lvl>
    <w:lvl w:ilvl="8">
      <w:start w:val="1"/>
      <w:numFmt w:val="bullet"/>
      <w:lvlText w:val="▪"/>
      <w:lvlJc w:val="left"/>
      <w:pPr>
        <w:ind w:left="5040" w:hanging="360"/>
      </w:pPr>
      <w:rPr>
        <w:rFonts w:ascii="Noto Sans Symbols" w:hAnsi="Noto Sans Symbols" w:eastAsia="Noto Sans Symbols" w:cs="Noto Sans Symbols"/>
      </w:rPr>
    </w:lvl>
  </w:abstractNum>
  <w:abstractNum w:abstractNumId="20" w15:restartNumberingAfterBreak="0">
    <w:nsid w:val="46420F4F"/>
    <w:multiLevelType w:val="multilevel"/>
    <w:tmpl w:val="04C2F9B6"/>
    <w:lvl w:ilvl="0">
      <w:start w:val="1"/>
      <w:numFmt w:val="decimal"/>
      <w:lvlText w:val="1.%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1" w15:restartNumberingAfterBreak="0">
    <w:nsid w:val="47746EDF"/>
    <w:multiLevelType w:val="multilevel"/>
    <w:tmpl w:val="48AC84C2"/>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4A8773A0"/>
    <w:multiLevelType w:val="multilevel"/>
    <w:tmpl w:val="1D5246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0F3001"/>
    <w:multiLevelType w:val="hybridMultilevel"/>
    <w:tmpl w:val="951243D2"/>
    <w:lvl w:ilvl="0" w:tplc="7B061DA6">
      <w:start w:val="1"/>
      <w:numFmt w:val="bullet"/>
      <w:lvlText w:val="•"/>
      <w:lvlJc w:val="left"/>
      <w:pPr>
        <w:ind w:left="720" w:hanging="720"/>
      </w:pPr>
      <w:rPr>
        <w:rFonts w:hint="default" w:ascii="Garamond" w:hAnsi="Garamond" w:eastAsia="Times New Roman" w:cs="Times New Roman"/>
      </w:rPr>
    </w:lvl>
    <w:lvl w:ilvl="1" w:tplc="08090003" w:tentative="1">
      <w:start w:val="1"/>
      <w:numFmt w:val="bullet"/>
      <w:lvlText w:val="o"/>
      <w:lvlJc w:val="left"/>
      <w:pPr>
        <w:ind w:left="720" w:hanging="360"/>
      </w:pPr>
      <w:rPr>
        <w:rFonts w:hint="default" w:ascii="Courier New" w:hAnsi="Courier New" w:cs="Courier New"/>
      </w:rPr>
    </w:lvl>
    <w:lvl w:ilvl="2" w:tplc="08090005" w:tentative="1">
      <w:start w:val="1"/>
      <w:numFmt w:val="bullet"/>
      <w:lvlText w:val=""/>
      <w:lvlJc w:val="left"/>
      <w:pPr>
        <w:ind w:left="1440" w:hanging="360"/>
      </w:pPr>
      <w:rPr>
        <w:rFonts w:hint="default" w:ascii="Wingdings" w:hAnsi="Wingdings"/>
      </w:rPr>
    </w:lvl>
    <w:lvl w:ilvl="3" w:tplc="08090001" w:tentative="1">
      <w:start w:val="1"/>
      <w:numFmt w:val="bullet"/>
      <w:lvlText w:val=""/>
      <w:lvlJc w:val="left"/>
      <w:pPr>
        <w:ind w:left="2160" w:hanging="360"/>
      </w:pPr>
      <w:rPr>
        <w:rFonts w:hint="default" w:ascii="Symbol" w:hAnsi="Symbol"/>
      </w:rPr>
    </w:lvl>
    <w:lvl w:ilvl="4" w:tplc="08090003" w:tentative="1">
      <w:start w:val="1"/>
      <w:numFmt w:val="bullet"/>
      <w:lvlText w:val="o"/>
      <w:lvlJc w:val="left"/>
      <w:pPr>
        <w:ind w:left="2880" w:hanging="360"/>
      </w:pPr>
      <w:rPr>
        <w:rFonts w:hint="default" w:ascii="Courier New" w:hAnsi="Courier New" w:cs="Courier New"/>
      </w:rPr>
    </w:lvl>
    <w:lvl w:ilvl="5" w:tplc="08090005" w:tentative="1">
      <w:start w:val="1"/>
      <w:numFmt w:val="bullet"/>
      <w:lvlText w:val=""/>
      <w:lvlJc w:val="left"/>
      <w:pPr>
        <w:ind w:left="3600" w:hanging="360"/>
      </w:pPr>
      <w:rPr>
        <w:rFonts w:hint="default" w:ascii="Wingdings" w:hAnsi="Wingdings"/>
      </w:rPr>
    </w:lvl>
    <w:lvl w:ilvl="6" w:tplc="08090001" w:tentative="1">
      <w:start w:val="1"/>
      <w:numFmt w:val="bullet"/>
      <w:lvlText w:val=""/>
      <w:lvlJc w:val="left"/>
      <w:pPr>
        <w:ind w:left="4320" w:hanging="360"/>
      </w:pPr>
      <w:rPr>
        <w:rFonts w:hint="default" w:ascii="Symbol" w:hAnsi="Symbol"/>
      </w:rPr>
    </w:lvl>
    <w:lvl w:ilvl="7" w:tplc="08090003" w:tentative="1">
      <w:start w:val="1"/>
      <w:numFmt w:val="bullet"/>
      <w:lvlText w:val="o"/>
      <w:lvlJc w:val="left"/>
      <w:pPr>
        <w:ind w:left="5040" w:hanging="360"/>
      </w:pPr>
      <w:rPr>
        <w:rFonts w:hint="default" w:ascii="Courier New" w:hAnsi="Courier New" w:cs="Courier New"/>
      </w:rPr>
    </w:lvl>
    <w:lvl w:ilvl="8" w:tplc="08090005" w:tentative="1">
      <w:start w:val="1"/>
      <w:numFmt w:val="bullet"/>
      <w:lvlText w:val=""/>
      <w:lvlJc w:val="left"/>
      <w:pPr>
        <w:ind w:left="5760" w:hanging="360"/>
      </w:pPr>
      <w:rPr>
        <w:rFonts w:hint="default" w:ascii="Wingdings" w:hAnsi="Wingdings"/>
      </w:rPr>
    </w:lvl>
  </w:abstractNum>
  <w:abstractNum w:abstractNumId="24" w15:restartNumberingAfterBreak="0">
    <w:nsid w:val="53D30B94"/>
    <w:multiLevelType w:val="multilevel"/>
    <w:tmpl w:val="DEB21398"/>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596E1BD1"/>
    <w:multiLevelType w:val="hybridMultilevel"/>
    <w:tmpl w:val="B16273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D072853"/>
    <w:multiLevelType w:val="multilevel"/>
    <w:tmpl w:val="04C2F9B6"/>
    <w:lvl w:ilvl="0">
      <w:start w:val="1"/>
      <w:numFmt w:val="decimal"/>
      <w:lvlText w:val="1.%1."/>
      <w:lvlJc w:val="left"/>
      <w:pPr>
        <w:ind w:left="36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abstractNum w:abstractNumId="27" w15:restartNumberingAfterBreak="0">
    <w:nsid w:val="635E5E93"/>
    <w:multiLevelType w:val="multilevel"/>
    <w:tmpl w:val="5CB64C5E"/>
    <w:lvl w:ilvl="0">
      <w:start w:val="1"/>
      <w:numFmt w:val="bullet"/>
      <w:lvlText w:val="-"/>
      <w:lvlJc w:val="left"/>
      <w:pPr>
        <w:ind w:left="1080" w:hanging="360"/>
      </w:pPr>
      <w:rPr>
        <w:color w:val="000000" w:themeColor="text1"/>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8" w15:restartNumberingAfterBreak="0">
    <w:nsid w:val="6417147A"/>
    <w:multiLevelType w:val="multilevel"/>
    <w:tmpl w:val="CB24BB8E"/>
    <w:lvl w:ilvl="0">
      <w:start w:val="1"/>
      <w:numFmt w:val="decimal"/>
      <w:pStyle w:val="ListNumber4"/>
      <w:lvlText w:val="%1."/>
      <w:lvlJc w:val="left"/>
      <w:pPr>
        <w:tabs>
          <w:tab w:val="num" w:pos="284"/>
        </w:tabs>
        <w:ind w:left="284" w:hanging="284"/>
      </w:pPr>
      <w:rPr>
        <w:rFonts w:hint="default" w:ascii="Times New Roman" w:hAnsi="Times New Roman"/>
        <w:b w:val="0"/>
        <w:i w:val="0"/>
        <w:sz w:val="22"/>
      </w:rPr>
    </w:lvl>
    <w:lvl w:ilvl="1">
      <w:start w:val="1"/>
      <w:numFmt w:val="lowerLetter"/>
      <w:lvlText w:val="%2)"/>
      <w:lvlJc w:val="left"/>
      <w:pPr>
        <w:tabs>
          <w:tab w:val="num" w:pos="567"/>
        </w:tabs>
        <w:ind w:left="567" w:hanging="283"/>
      </w:pPr>
      <w:rPr>
        <w:rFonts w:hint="default" w:ascii="Times New Roman" w:hAnsi="Times New Roman"/>
        <w:b w:val="0"/>
        <w:i w:val="0"/>
        <w:color w:val="auto"/>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9425AE3"/>
    <w:multiLevelType w:val="multilevel"/>
    <w:tmpl w:val="E2849AA4"/>
    <w:lvl w:ilvl="0">
      <w:start w:val="2"/>
      <w:numFmt w:val="decimal"/>
      <w:pStyle w:val="Section-Subheadline"/>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770B21C4"/>
    <w:multiLevelType w:val="multilevel"/>
    <w:tmpl w:val="05F01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CB87FF4"/>
    <w:multiLevelType w:val="multilevel"/>
    <w:tmpl w:val="012A0FA6"/>
    <w:lvl w:ilvl="0">
      <w:start w:val="21"/>
      <w:numFmt w:val="bullet"/>
      <w:lvlText w:val="-"/>
      <w:lvlJc w:val="left"/>
      <w:pPr>
        <w:ind w:left="1800" w:hanging="360"/>
      </w:pPr>
      <w:rPr>
        <w:rFonts w:hint="default" w:ascii="Times New Roman" w:hAnsi="Times New Roman" w:eastAsia="Times New Roman" w:cs="Times New Roman"/>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32" w15:restartNumberingAfterBreak="0">
    <w:nsid w:val="7E7B0EA2"/>
    <w:multiLevelType w:val="multilevel"/>
    <w:tmpl w:val="5BECC2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FE67B7D"/>
    <w:multiLevelType w:val="multilevel"/>
    <w:tmpl w:val="93C2DDE8"/>
    <w:lvl w:ilvl="0">
      <w:start w:val="1"/>
      <w:numFmt w:val="bullet"/>
      <w:lvlText w:val="•"/>
      <w:lvlJc w:val="left"/>
      <w:pPr>
        <w:ind w:left="360" w:hanging="360"/>
      </w:pPr>
      <w:rPr>
        <w:rFonts w:ascii="Times New Roman" w:hAnsi="Times New Roman" w:eastAsia="Times New Roman" w:cs="Times New Roman"/>
      </w:rPr>
    </w:lvl>
    <w:lvl w:ilvl="1">
      <w:start w:val="1"/>
      <w:numFmt w:val="bullet"/>
      <w:lvlText w:val=""/>
      <w:lvlJc w:val="left"/>
      <w:pPr>
        <w:ind w:left="1080" w:hanging="360"/>
      </w:pPr>
      <w:rPr>
        <w:rFonts w:hint="default" w:ascii="Symbol" w:hAnsi="Symbol"/>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abstractNumId w:val="4"/>
  </w:num>
  <w:num w:numId="2">
    <w:abstractNumId w:val="27"/>
  </w:num>
  <w:num w:numId="3">
    <w:abstractNumId w:val="14"/>
  </w:num>
  <w:num w:numId="4">
    <w:abstractNumId w:val="13"/>
  </w:num>
  <w:num w:numId="5">
    <w:abstractNumId w:val="29"/>
  </w:num>
  <w:num w:numId="6">
    <w:abstractNumId w:val="17"/>
  </w:num>
  <w:num w:numId="7">
    <w:abstractNumId w:val="28"/>
  </w:num>
  <w:num w:numId="8">
    <w:abstractNumId w:val="18"/>
  </w:num>
  <w:num w:numId="9">
    <w:abstractNumId w:val="19"/>
  </w:num>
  <w:num w:numId="10">
    <w:abstractNumId w:val="31"/>
  </w:num>
  <w:num w:numId="11">
    <w:abstractNumId w:val="25"/>
  </w:num>
  <w:num w:numId="12">
    <w:abstractNumId w:val="16"/>
  </w:num>
  <w:num w:numId="13">
    <w:abstractNumId w:val="33"/>
  </w:num>
  <w:num w:numId="14">
    <w:abstractNumId w:val="20"/>
  </w:num>
  <w:num w:numId="15">
    <w:abstractNumId w:val="15"/>
  </w:num>
  <w:num w:numId="16">
    <w:abstractNumId w:val="11"/>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0"/>
  </w:num>
  <w:num w:numId="20">
    <w:abstractNumId w:val="21"/>
  </w:num>
  <w:num w:numId="21">
    <w:abstractNumId w:val="21"/>
  </w:num>
  <w:num w:numId="22">
    <w:abstractNumId w:val="6"/>
  </w:num>
  <w:num w:numId="23">
    <w:abstractNumId w:val="21"/>
  </w:num>
  <w:num w:numId="24">
    <w:abstractNumId w:val="24"/>
  </w:num>
  <w:num w:numId="25">
    <w:abstractNumId w:val="2"/>
  </w:num>
  <w:num w:numId="26">
    <w:abstractNumId w:val="0"/>
  </w:num>
  <w:num w:numId="27">
    <w:abstractNumId w:val="26"/>
  </w:num>
  <w:num w:numId="28">
    <w:abstractNumId w:val="1"/>
  </w:num>
  <w:num w:numId="29">
    <w:abstractNumId w:val="9"/>
  </w:num>
  <w:num w:numId="30">
    <w:abstractNumId w:val="8"/>
  </w:num>
  <w:num w:numId="31">
    <w:abstractNumId w:val="22"/>
  </w:num>
  <w:num w:numId="32">
    <w:abstractNumId w:val="7"/>
  </w:num>
  <w:num w:numId="33">
    <w:abstractNumId w:val="5"/>
  </w:num>
  <w:num w:numId="34">
    <w:abstractNumId w:val="30"/>
  </w:num>
  <w:num w:numId="35">
    <w:abstractNumId w:val="3"/>
  </w:num>
  <w:num w:numId="36">
    <w:abstractNumId w:val="32"/>
  </w:num>
  <w:num w:numId="3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doNotDisplayPageBoundaries/>
  <w:activeWritingStyle w:lang="fr-BE" w:vendorID="64" w:dllVersion="6" w:nlCheck="1" w:checkStyle="0" w:appName="MSWord"/>
  <w:activeWritingStyle w:lang="en-US" w:vendorID="64" w:dllVersion="6" w:nlCheck="1" w:checkStyle="1" w:appName="MSWord"/>
  <w:activeWritingStyle w:lang="en-GB" w:vendorID="64" w:dllVersion="6" w:nlCheck="1" w:checkStyle="1" w:appName="MSWord"/>
  <w:activeWritingStyle w:lang="en-GB" w:vendorID="64" w:dllVersion="4096" w:nlCheck="1" w:checkStyle="0" w:appName="MSWord"/>
  <w:activeWritingStyle w:lang="en-US" w:vendorID="64" w:dllVersion="4096" w:nlCheck="1" w:checkStyle="0" w:appName="MSWord"/>
  <w:activeWritingStyle w:lang="pl-PL" w:vendorID="64" w:dllVersion="4096" w:nlCheck="1" w:checkStyle="0" w:appName="MSWord"/>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B83"/>
    <w:rsid w:val="000010BB"/>
    <w:rsid w:val="00002EB6"/>
    <w:rsid w:val="00003964"/>
    <w:rsid w:val="00004385"/>
    <w:rsid w:val="00005EB7"/>
    <w:rsid w:val="0000635A"/>
    <w:rsid w:val="0001059D"/>
    <w:rsid w:val="00011519"/>
    <w:rsid w:val="000123EE"/>
    <w:rsid w:val="00012929"/>
    <w:rsid w:val="00012C76"/>
    <w:rsid w:val="00013261"/>
    <w:rsid w:val="0001693B"/>
    <w:rsid w:val="00020469"/>
    <w:rsid w:val="0002153A"/>
    <w:rsid w:val="000217C9"/>
    <w:rsid w:val="000218FB"/>
    <w:rsid w:val="000233D2"/>
    <w:rsid w:val="00024EC0"/>
    <w:rsid w:val="000265D7"/>
    <w:rsid w:val="00027853"/>
    <w:rsid w:val="00030D69"/>
    <w:rsid w:val="00031325"/>
    <w:rsid w:val="0003186D"/>
    <w:rsid w:val="0003362F"/>
    <w:rsid w:val="0003366F"/>
    <w:rsid w:val="0003395C"/>
    <w:rsid w:val="000348C9"/>
    <w:rsid w:val="00034B15"/>
    <w:rsid w:val="00035662"/>
    <w:rsid w:val="000356B6"/>
    <w:rsid w:val="00035C09"/>
    <w:rsid w:val="00037493"/>
    <w:rsid w:val="00037D9D"/>
    <w:rsid w:val="00040EF1"/>
    <w:rsid w:val="00041B88"/>
    <w:rsid w:val="00043782"/>
    <w:rsid w:val="0004397C"/>
    <w:rsid w:val="00044DAD"/>
    <w:rsid w:val="0004613F"/>
    <w:rsid w:val="0004697A"/>
    <w:rsid w:val="00051B94"/>
    <w:rsid w:val="00051D38"/>
    <w:rsid w:val="000520F6"/>
    <w:rsid w:val="000572C5"/>
    <w:rsid w:val="00057757"/>
    <w:rsid w:val="00061E6A"/>
    <w:rsid w:val="00062A30"/>
    <w:rsid w:val="00064BFF"/>
    <w:rsid w:val="00064D90"/>
    <w:rsid w:val="0006706E"/>
    <w:rsid w:val="000671E6"/>
    <w:rsid w:val="00067769"/>
    <w:rsid w:val="000677B8"/>
    <w:rsid w:val="00070227"/>
    <w:rsid w:val="0007576C"/>
    <w:rsid w:val="000759B7"/>
    <w:rsid w:val="00075F43"/>
    <w:rsid w:val="000769D9"/>
    <w:rsid w:val="00077756"/>
    <w:rsid w:val="0008019B"/>
    <w:rsid w:val="00080F15"/>
    <w:rsid w:val="000822FC"/>
    <w:rsid w:val="00082FB8"/>
    <w:rsid w:val="00084559"/>
    <w:rsid w:val="000845E9"/>
    <w:rsid w:val="00084994"/>
    <w:rsid w:val="00084E7C"/>
    <w:rsid w:val="0008554B"/>
    <w:rsid w:val="00085613"/>
    <w:rsid w:val="00085ED4"/>
    <w:rsid w:val="00086AA8"/>
    <w:rsid w:val="00086BD0"/>
    <w:rsid w:val="00087379"/>
    <w:rsid w:val="00087F80"/>
    <w:rsid w:val="000902F7"/>
    <w:rsid w:val="00091891"/>
    <w:rsid w:val="00091902"/>
    <w:rsid w:val="00092012"/>
    <w:rsid w:val="000928E1"/>
    <w:rsid w:val="00092B46"/>
    <w:rsid w:val="00093215"/>
    <w:rsid w:val="000935E5"/>
    <w:rsid w:val="00095321"/>
    <w:rsid w:val="0009565A"/>
    <w:rsid w:val="000A036A"/>
    <w:rsid w:val="000A060D"/>
    <w:rsid w:val="000A235B"/>
    <w:rsid w:val="000A250C"/>
    <w:rsid w:val="000A34D2"/>
    <w:rsid w:val="000A4CF5"/>
    <w:rsid w:val="000A5598"/>
    <w:rsid w:val="000A5877"/>
    <w:rsid w:val="000A5EEF"/>
    <w:rsid w:val="000A74C2"/>
    <w:rsid w:val="000A7D69"/>
    <w:rsid w:val="000A7F47"/>
    <w:rsid w:val="000B222F"/>
    <w:rsid w:val="000B3F33"/>
    <w:rsid w:val="000B440F"/>
    <w:rsid w:val="000B636D"/>
    <w:rsid w:val="000B66E0"/>
    <w:rsid w:val="000B6C4C"/>
    <w:rsid w:val="000B740B"/>
    <w:rsid w:val="000B7ABA"/>
    <w:rsid w:val="000B7F11"/>
    <w:rsid w:val="000C0B25"/>
    <w:rsid w:val="000C0D09"/>
    <w:rsid w:val="000C0E49"/>
    <w:rsid w:val="000C185C"/>
    <w:rsid w:val="000C2037"/>
    <w:rsid w:val="000C29C7"/>
    <w:rsid w:val="000C2DE4"/>
    <w:rsid w:val="000C3FD1"/>
    <w:rsid w:val="000C4483"/>
    <w:rsid w:val="000C46DA"/>
    <w:rsid w:val="000C473B"/>
    <w:rsid w:val="000C5358"/>
    <w:rsid w:val="000C6B3E"/>
    <w:rsid w:val="000D0B85"/>
    <w:rsid w:val="000D121B"/>
    <w:rsid w:val="000D1668"/>
    <w:rsid w:val="000D2785"/>
    <w:rsid w:val="000D354D"/>
    <w:rsid w:val="000D35A1"/>
    <w:rsid w:val="000D3801"/>
    <w:rsid w:val="000D3DA4"/>
    <w:rsid w:val="000D464C"/>
    <w:rsid w:val="000D4AAD"/>
    <w:rsid w:val="000D4C1B"/>
    <w:rsid w:val="000D5386"/>
    <w:rsid w:val="000D559C"/>
    <w:rsid w:val="000D71EF"/>
    <w:rsid w:val="000E1372"/>
    <w:rsid w:val="000E18D8"/>
    <w:rsid w:val="000E1AC4"/>
    <w:rsid w:val="000E215D"/>
    <w:rsid w:val="000E26F5"/>
    <w:rsid w:val="000E3E1F"/>
    <w:rsid w:val="000E4D50"/>
    <w:rsid w:val="000E4F75"/>
    <w:rsid w:val="000E55FE"/>
    <w:rsid w:val="000E690D"/>
    <w:rsid w:val="000E765F"/>
    <w:rsid w:val="000F1914"/>
    <w:rsid w:val="000F1A36"/>
    <w:rsid w:val="000F1ACA"/>
    <w:rsid w:val="000F254A"/>
    <w:rsid w:val="000F3867"/>
    <w:rsid w:val="000F4ABE"/>
    <w:rsid w:val="000F4D9B"/>
    <w:rsid w:val="000F5F59"/>
    <w:rsid w:val="000F64B7"/>
    <w:rsid w:val="000F6B5E"/>
    <w:rsid w:val="000F6F77"/>
    <w:rsid w:val="00100706"/>
    <w:rsid w:val="001007BE"/>
    <w:rsid w:val="0010133C"/>
    <w:rsid w:val="001018D9"/>
    <w:rsid w:val="00102BAC"/>
    <w:rsid w:val="0010305D"/>
    <w:rsid w:val="001036C7"/>
    <w:rsid w:val="00103828"/>
    <w:rsid w:val="00104CA0"/>
    <w:rsid w:val="00105569"/>
    <w:rsid w:val="00106A12"/>
    <w:rsid w:val="00106A3F"/>
    <w:rsid w:val="00106DDB"/>
    <w:rsid w:val="00107F41"/>
    <w:rsid w:val="00110253"/>
    <w:rsid w:val="00111D06"/>
    <w:rsid w:val="001123AD"/>
    <w:rsid w:val="001126DF"/>
    <w:rsid w:val="00113B97"/>
    <w:rsid w:val="00113E92"/>
    <w:rsid w:val="00113F38"/>
    <w:rsid w:val="00116045"/>
    <w:rsid w:val="001167B2"/>
    <w:rsid w:val="001170DE"/>
    <w:rsid w:val="00117A0A"/>
    <w:rsid w:val="00117CB1"/>
    <w:rsid w:val="00117FA9"/>
    <w:rsid w:val="0012082A"/>
    <w:rsid w:val="00122528"/>
    <w:rsid w:val="00122B87"/>
    <w:rsid w:val="00123F5A"/>
    <w:rsid w:val="0012408F"/>
    <w:rsid w:val="00124830"/>
    <w:rsid w:val="001269A4"/>
    <w:rsid w:val="0012702F"/>
    <w:rsid w:val="00127185"/>
    <w:rsid w:val="00130277"/>
    <w:rsid w:val="00132D57"/>
    <w:rsid w:val="00132F41"/>
    <w:rsid w:val="001331FA"/>
    <w:rsid w:val="00133495"/>
    <w:rsid w:val="00133CEB"/>
    <w:rsid w:val="001346B1"/>
    <w:rsid w:val="00136385"/>
    <w:rsid w:val="0013685C"/>
    <w:rsid w:val="00136896"/>
    <w:rsid w:val="00136F80"/>
    <w:rsid w:val="00140CA1"/>
    <w:rsid w:val="00141284"/>
    <w:rsid w:val="00141860"/>
    <w:rsid w:val="00142836"/>
    <w:rsid w:val="001431A3"/>
    <w:rsid w:val="00143404"/>
    <w:rsid w:val="00143930"/>
    <w:rsid w:val="00143A9D"/>
    <w:rsid w:val="00144E3C"/>
    <w:rsid w:val="00144F66"/>
    <w:rsid w:val="00146AF2"/>
    <w:rsid w:val="0014717C"/>
    <w:rsid w:val="00147BB3"/>
    <w:rsid w:val="0015036C"/>
    <w:rsid w:val="0015108E"/>
    <w:rsid w:val="00152292"/>
    <w:rsid w:val="0015232A"/>
    <w:rsid w:val="00153F47"/>
    <w:rsid w:val="0015653E"/>
    <w:rsid w:val="00156D67"/>
    <w:rsid w:val="0015783E"/>
    <w:rsid w:val="00157A56"/>
    <w:rsid w:val="001608A3"/>
    <w:rsid w:val="001620F5"/>
    <w:rsid w:val="00162459"/>
    <w:rsid w:val="00162754"/>
    <w:rsid w:val="00163435"/>
    <w:rsid w:val="0016495C"/>
    <w:rsid w:val="0016692F"/>
    <w:rsid w:val="00166D11"/>
    <w:rsid w:val="001672A5"/>
    <w:rsid w:val="00167B83"/>
    <w:rsid w:val="00170A6E"/>
    <w:rsid w:val="001716CE"/>
    <w:rsid w:val="00171742"/>
    <w:rsid w:val="00171C5D"/>
    <w:rsid w:val="001755C0"/>
    <w:rsid w:val="00175BE5"/>
    <w:rsid w:val="0017622E"/>
    <w:rsid w:val="00180469"/>
    <w:rsid w:val="00180E07"/>
    <w:rsid w:val="0018114E"/>
    <w:rsid w:val="001812C9"/>
    <w:rsid w:val="00182DE7"/>
    <w:rsid w:val="00183299"/>
    <w:rsid w:val="00184961"/>
    <w:rsid w:val="001873E5"/>
    <w:rsid w:val="00187CBD"/>
    <w:rsid w:val="00190456"/>
    <w:rsid w:val="00191768"/>
    <w:rsid w:val="00191792"/>
    <w:rsid w:val="001925D7"/>
    <w:rsid w:val="0019303E"/>
    <w:rsid w:val="00193C44"/>
    <w:rsid w:val="00197815"/>
    <w:rsid w:val="001A094A"/>
    <w:rsid w:val="001A0A5C"/>
    <w:rsid w:val="001A323E"/>
    <w:rsid w:val="001A35F6"/>
    <w:rsid w:val="001A446F"/>
    <w:rsid w:val="001A46E5"/>
    <w:rsid w:val="001A5B0B"/>
    <w:rsid w:val="001A5B68"/>
    <w:rsid w:val="001A5FEC"/>
    <w:rsid w:val="001A774B"/>
    <w:rsid w:val="001A7A3E"/>
    <w:rsid w:val="001B3AF2"/>
    <w:rsid w:val="001B511A"/>
    <w:rsid w:val="001B58CE"/>
    <w:rsid w:val="001B632F"/>
    <w:rsid w:val="001B7676"/>
    <w:rsid w:val="001C114A"/>
    <w:rsid w:val="001C5BFC"/>
    <w:rsid w:val="001C6A4B"/>
    <w:rsid w:val="001C763A"/>
    <w:rsid w:val="001D1A94"/>
    <w:rsid w:val="001D298F"/>
    <w:rsid w:val="001D2A37"/>
    <w:rsid w:val="001D2CA3"/>
    <w:rsid w:val="001D5385"/>
    <w:rsid w:val="001D6F3D"/>
    <w:rsid w:val="001D709F"/>
    <w:rsid w:val="001D792C"/>
    <w:rsid w:val="001E029B"/>
    <w:rsid w:val="001E0475"/>
    <w:rsid w:val="001E069B"/>
    <w:rsid w:val="001E0D4D"/>
    <w:rsid w:val="001E12B4"/>
    <w:rsid w:val="001E15DC"/>
    <w:rsid w:val="001E3730"/>
    <w:rsid w:val="001E3A6B"/>
    <w:rsid w:val="001E5986"/>
    <w:rsid w:val="001E5BE9"/>
    <w:rsid w:val="001E5C60"/>
    <w:rsid w:val="001E60AA"/>
    <w:rsid w:val="001E7289"/>
    <w:rsid w:val="001F02CF"/>
    <w:rsid w:val="001F1464"/>
    <w:rsid w:val="001F3A78"/>
    <w:rsid w:val="001F4A45"/>
    <w:rsid w:val="001F5231"/>
    <w:rsid w:val="001F608D"/>
    <w:rsid w:val="001F6AE2"/>
    <w:rsid w:val="0020186B"/>
    <w:rsid w:val="0020204D"/>
    <w:rsid w:val="00202B32"/>
    <w:rsid w:val="002036E9"/>
    <w:rsid w:val="00203DE2"/>
    <w:rsid w:val="0020554E"/>
    <w:rsid w:val="00206BED"/>
    <w:rsid w:val="002071B3"/>
    <w:rsid w:val="002075E3"/>
    <w:rsid w:val="00207C16"/>
    <w:rsid w:val="002100B6"/>
    <w:rsid w:val="002102D6"/>
    <w:rsid w:val="002118C0"/>
    <w:rsid w:val="00211E4C"/>
    <w:rsid w:val="002144ED"/>
    <w:rsid w:val="00215936"/>
    <w:rsid w:val="0021644E"/>
    <w:rsid w:val="00216ECA"/>
    <w:rsid w:val="00217093"/>
    <w:rsid w:val="00217A4A"/>
    <w:rsid w:val="0022087D"/>
    <w:rsid w:val="002212AA"/>
    <w:rsid w:val="00221503"/>
    <w:rsid w:val="00221F83"/>
    <w:rsid w:val="0022223C"/>
    <w:rsid w:val="00225796"/>
    <w:rsid w:val="00226600"/>
    <w:rsid w:val="00227CFF"/>
    <w:rsid w:val="0023111C"/>
    <w:rsid w:val="002316DB"/>
    <w:rsid w:val="0023201A"/>
    <w:rsid w:val="002321F3"/>
    <w:rsid w:val="00234995"/>
    <w:rsid w:val="00237775"/>
    <w:rsid w:val="0024043A"/>
    <w:rsid w:val="0024094B"/>
    <w:rsid w:val="00240FD5"/>
    <w:rsid w:val="002414D2"/>
    <w:rsid w:val="002444DE"/>
    <w:rsid w:val="00244C46"/>
    <w:rsid w:val="00245091"/>
    <w:rsid w:val="002474DA"/>
    <w:rsid w:val="0025038B"/>
    <w:rsid w:val="002514CE"/>
    <w:rsid w:val="0025255B"/>
    <w:rsid w:val="00252718"/>
    <w:rsid w:val="0025281C"/>
    <w:rsid w:val="00252C82"/>
    <w:rsid w:val="00253F65"/>
    <w:rsid w:val="00254138"/>
    <w:rsid w:val="002546E9"/>
    <w:rsid w:val="00254994"/>
    <w:rsid w:val="00256A5D"/>
    <w:rsid w:val="00256C1B"/>
    <w:rsid w:val="0025712E"/>
    <w:rsid w:val="002579B6"/>
    <w:rsid w:val="00257F67"/>
    <w:rsid w:val="00260703"/>
    <w:rsid w:val="00261552"/>
    <w:rsid w:val="00261788"/>
    <w:rsid w:val="00262468"/>
    <w:rsid w:val="002629DA"/>
    <w:rsid w:val="00263BCD"/>
    <w:rsid w:val="0026423D"/>
    <w:rsid w:val="00265765"/>
    <w:rsid w:val="00267F12"/>
    <w:rsid w:val="0027065D"/>
    <w:rsid w:val="002707D4"/>
    <w:rsid w:val="0027286F"/>
    <w:rsid w:val="00272BD7"/>
    <w:rsid w:val="00272C1A"/>
    <w:rsid w:val="00272F4A"/>
    <w:rsid w:val="00272FA6"/>
    <w:rsid w:val="00272FAD"/>
    <w:rsid w:val="0027337A"/>
    <w:rsid w:val="00273528"/>
    <w:rsid w:val="00275ED0"/>
    <w:rsid w:val="00276076"/>
    <w:rsid w:val="00276B93"/>
    <w:rsid w:val="0027740D"/>
    <w:rsid w:val="0028091E"/>
    <w:rsid w:val="00281745"/>
    <w:rsid w:val="00281EDA"/>
    <w:rsid w:val="00282FA4"/>
    <w:rsid w:val="0028307B"/>
    <w:rsid w:val="00283213"/>
    <w:rsid w:val="0028461F"/>
    <w:rsid w:val="0028530D"/>
    <w:rsid w:val="002856D1"/>
    <w:rsid w:val="002857E4"/>
    <w:rsid w:val="00286396"/>
    <w:rsid w:val="0028745D"/>
    <w:rsid w:val="002901ED"/>
    <w:rsid w:val="002906E3"/>
    <w:rsid w:val="00292ACF"/>
    <w:rsid w:val="00292FE0"/>
    <w:rsid w:val="00293DA3"/>
    <w:rsid w:val="00294358"/>
    <w:rsid w:val="00294672"/>
    <w:rsid w:val="0029498B"/>
    <w:rsid w:val="00295A59"/>
    <w:rsid w:val="00295AB2"/>
    <w:rsid w:val="002A00E6"/>
    <w:rsid w:val="002A0290"/>
    <w:rsid w:val="002A0A00"/>
    <w:rsid w:val="002A0B17"/>
    <w:rsid w:val="002A0F2D"/>
    <w:rsid w:val="002A3494"/>
    <w:rsid w:val="002A4243"/>
    <w:rsid w:val="002A44D7"/>
    <w:rsid w:val="002A4706"/>
    <w:rsid w:val="002A585E"/>
    <w:rsid w:val="002A60CB"/>
    <w:rsid w:val="002A63FD"/>
    <w:rsid w:val="002A79E7"/>
    <w:rsid w:val="002B01A6"/>
    <w:rsid w:val="002B048D"/>
    <w:rsid w:val="002B0702"/>
    <w:rsid w:val="002B083F"/>
    <w:rsid w:val="002B0865"/>
    <w:rsid w:val="002B3369"/>
    <w:rsid w:val="002B39C9"/>
    <w:rsid w:val="002B3D8E"/>
    <w:rsid w:val="002B557E"/>
    <w:rsid w:val="002B6424"/>
    <w:rsid w:val="002B6EDE"/>
    <w:rsid w:val="002B7E11"/>
    <w:rsid w:val="002C0043"/>
    <w:rsid w:val="002C0643"/>
    <w:rsid w:val="002C17E2"/>
    <w:rsid w:val="002C1D1B"/>
    <w:rsid w:val="002C2EC3"/>
    <w:rsid w:val="002C2FC7"/>
    <w:rsid w:val="002C3BEB"/>
    <w:rsid w:val="002C3DE3"/>
    <w:rsid w:val="002C3F84"/>
    <w:rsid w:val="002C4038"/>
    <w:rsid w:val="002C570B"/>
    <w:rsid w:val="002C5F49"/>
    <w:rsid w:val="002D00B0"/>
    <w:rsid w:val="002D00F7"/>
    <w:rsid w:val="002D06B5"/>
    <w:rsid w:val="002D2217"/>
    <w:rsid w:val="002D236B"/>
    <w:rsid w:val="002D3150"/>
    <w:rsid w:val="002D3555"/>
    <w:rsid w:val="002D52A0"/>
    <w:rsid w:val="002D6261"/>
    <w:rsid w:val="002E0443"/>
    <w:rsid w:val="002E0F30"/>
    <w:rsid w:val="002E134F"/>
    <w:rsid w:val="002E1B3F"/>
    <w:rsid w:val="002E4C68"/>
    <w:rsid w:val="002E5AF3"/>
    <w:rsid w:val="002E625A"/>
    <w:rsid w:val="002E645D"/>
    <w:rsid w:val="002E6682"/>
    <w:rsid w:val="002E772F"/>
    <w:rsid w:val="002F0B2E"/>
    <w:rsid w:val="002F0C14"/>
    <w:rsid w:val="002F0D08"/>
    <w:rsid w:val="002F0D1F"/>
    <w:rsid w:val="002F2472"/>
    <w:rsid w:val="002F252F"/>
    <w:rsid w:val="002F2791"/>
    <w:rsid w:val="002F41AC"/>
    <w:rsid w:val="002F4309"/>
    <w:rsid w:val="002F5012"/>
    <w:rsid w:val="002F5AD6"/>
    <w:rsid w:val="002F7D54"/>
    <w:rsid w:val="00302810"/>
    <w:rsid w:val="00303256"/>
    <w:rsid w:val="00303AA2"/>
    <w:rsid w:val="00303BB4"/>
    <w:rsid w:val="003063CB"/>
    <w:rsid w:val="00306DE4"/>
    <w:rsid w:val="003076FA"/>
    <w:rsid w:val="00314467"/>
    <w:rsid w:val="00314FA9"/>
    <w:rsid w:val="00315E5C"/>
    <w:rsid w:val="003162C2"/>
    <w:rsid w:val="00320426"/>
    <w:rsid w:val="0032061F"/>
    <w:rsid w:val="0032086F"/>
    <w:rsid w:val="00321D14"/>
    <w:rsid w:val="003223B3"/>
    <w:rsid w:val="0032390F"/>
    <w:rsid w:val="00325017"/>
    <w:rsid w:val="003259B4"/>
    <w:rsid w:val="00325D54"/>
    <w:rsid w:val="00325F87"/>
    <w:rsid w:val="00327EB9"/>
    <w:rsid w:val="0033004C"/>
    <w:rsid w:val="003306A3"/>
    <w:rsid w:val="003306A9"/>
    <w:rsid w:val="00330B1C"/>
    <w:rsid w:val="00330EFA"/>
    <w:rsid w:val="0033153B"/>
    <w:rsid w:val="0033180B"/>
    <w:rsid w:val="00332344"/>
    <w:rsid w:val="00332B85"/>
    <w:rsid w:val="00332EE2"/>
    <w:rsid w:val="00333259"/>
    <w:rsid w:val="00333B0B"/>
    <w:rsid w:val="0033416D"/>
    <w:rsid w:val="003342AA"/>
    <w:rsid w:val="00335550"/>
    <w:rsid w:val="00335CF9"/>
    <w:rsid w:val="00336AF7"/>
    <w:rsid w:val="003378A0"/>
    <w:rsid w:val="00337E1D"/>
    <w:rsid w:val="00337ED0"/>
    <w:rsid w:val="00340FC1"/>
    <w:rsid w:val="003414B7"/>
    <w:rsid w:val="00341801"/>
    <w:rsid w:val="003418AF"/>
    <w:rsid w:val="00341B03"/>
    <w:rsid w:val="003420B1"/>
    <w:rsid w:val="00344333"/>
    <w:rsid w:val="00344756"/>
    <w:rsid w:val="0034531F"/>
    <w:rsid w:val="003457EF"/>
    <w:rsid w:val="003470C0"/>
    <w:rsid w:val="00350674"/>
    <w:rsid w:val="00351625"/>
    <w:rsid w:val="00352D3E"/>
    <w:rsid w:val="00353288"/>
    <w:rsid w:val="0035448F"/>
    <w:rsid w:val="00355901"/>
    <w:rsid w:val="00360DF2"/>
    <w:rsid w:val="00360EDC"/>
    <w:rsid w:val="00361BE6"/>
    <w:rsid w:val="0036243B"/>
    <w:rsid w:val="003632B1"/>
    <w:rsid w:val="00363547"/>
    <w:rsid w:val="00363DC2"/>
    <w:rsid w:val="00364C0D"/>
    <w:rsid w:val="00366878"/>
    <w:rsid w:val="0036725A"/>
    <w:rsid w:val="003722DC"/>
    <w:rsid w:val="003735F6"/>
    <w:rsid w:val="00373A65"/>
    <w:rsid w:val="0037411D"/>
    <w:rsid w:val="00376404"/>
    <w:rsid w:val="003779AA"/>
    <w:rsid w:val="00377D83"/>
    <w:rsid w:val="00382143"/>
    <w:rsid w:val="00383DEC"/>
    <w:rsid w:val="003846A0"/>
    <w:rsid w:val="0038483E"/>
    <w:rsid w:val="00384BCB"/>
    <w:rsid w:val="0038504C"/>
    <w:rsid w:val="00385A85"/>
    <w:rsid w:val="00386553"/>
    <w:rsid w:val="00386870"/>
    <w:rsid w:val="003871BC"/>
    <w:rsid w:val="003871C5"/>
    <w:rsid w:val="003877F1"/>
    <w:rsid w:val="00387CED"/>
    <w:rsid w:val="00387D02"/>
    <w:rsid w:val="00390505"/>
    <w:rsid w:val="00392579"/>
    <w:rsid w:val="00393C13"/>
    <w:rsid w:val="00397D71"/>
    <w:rsid w:val="00397E37"/>
    <w:rsid w:val="003A0AC1"/>
    <w:rsid w:val="003A0C3B"/>
    <w:rsid w:val="003A10B9"/>
    <w:rsid w:val="003A17ED"/>
    <w:rsid w:val="003A2851"/>
    <w:rsid w:val="003A2DC2"/>
    <w:rsid w:val="003A2EFC"/>
    <w:rsid w:val="003A30E2"/>
    <w:rsid w:val="003A454D"/>
    <w:rsid w:val="003A4EBB"/>
    <w:rsid w:val="003B02BF"/>
    <w:rsid w:val="003B0907"/>
    <w:rsid w:val="003B0A78"/>
    <w:rsid w:val="003B0D3C"/>
    <w:rsid w:val="003B0F0C"/>
    <w:rsid w:val="003B115B"/>
    <w:rsid w:val="003B2952"/>
    <w:rsid w:val="003B2B18"/>
    <w:rsid w:val="003B2BEF"/>
    <w:rsid w:val="003B2E4C"/>
    <w:rsid w:val="003B3470"/>
    <w:rsid w:val="003B684A"/>
    <w:rsid w:val="003B7A31"/>
    <w:rsid w:val="003B7C3C"/>
    <w:rsid w:val="003C0FF8"/>
    <w:rsid w:val="003C1160"/>
    <w:rsid w:val="003C1189"/>
    <w:rsid w:val="003C13E1"/>
    <w:rsid w:val="003C1CD1"/>
    <w:rsid w:val="003C1D0A"/>
    <w:rsid w:val="003C254C"/>
    <w:rsid w:val="003C4991"/>
    <w:rsid w:val="003C4EF1"/>
    <w:rsid w:val="003C6219"/>
    <w:rsid w:val="003C65F6"/>
    <w:rsid w:val="003C782A"/>
    <w:rsid w:val="003C7B35"/>
    <w:rsid w:val="003C7E1C"/>
    <w:rsid w:val="003D2B37"/>
    <w:rsid w:val="003D39EB"/>
    <w:rsid w:val="003D3C2E"/>
    <w:rsid w:val="003D3EA8"/>
    <w:rsid w:val="003D3F49"/>
    <w:rsid w:val="003D72CB"/>
    <w:rsid w:val="003D76BE"/>
    <w:rsid w:val="003E01F1"/>
    <w:rsid w:val="003E06F5"/>
    <w:rsid w:val="003E1DE2"/>
    <w:rsid w:val="003E1F2C"/>
    <w:rsid w:val="003E1F6D"/>
    <w:rsid w:val="003E2953"/>
    <w:rsid w:val="003E54B0"/>
    <w:rsid w:val="003E56DD"/>
    <w:rsid w:val="003E6041"/>
    <w:rsid w:val="003E66E6"/>
    <w:rsid w:val="003E6746"/>
    <w:rsid w:val="003E6C44"/>
    <w:rsid w:val="003E75AF"/>
    <w:rsid w:val="003F0960"/>
    <w:rsid w:val="003F0A10"/>
    <w:rsid w:val="003F1A45"/>
    <w:rsid w:val="003F1ED8"/>
    <w:rsid w:val="003F2B34"/>
    <w:rsid w:val="003F3687"/>
    <w:rsid w:val="003F3757"/>
    <w:rsid w:val="003F3EFA"/>
    <w:rsid w:val="003F41BF"/>
    <w:rsid w:val="003F4375"/>
    <w:rsid w:val="003F4A9E"/>
    <w:rsid w:val="003F5FEE"/>
    <w:rsid w:val="003F5FFC"/>
    <w:rsid w:val="003F6309"/>
    <w:rsid w:val="003F76F5"/>
    <w:rsid w:val="00401B1D"/>
    <w:rsid w:val="00402E7D"/>
    <w:rsid w:val="0040585C"/>
    <w:rsid w:val="0040674B"/>
    <w:rsid w:val="0041098B"/>
    <w:rsid w:val="00410F8A"/>
    <w:rsid w:val="00411C8B"/>
    <w:rsid w:val="00412193"/>
    <w:rsid w:val="00416F2A"/>
    <w:rsid w:val="0041782C"/>
    <w:rsid w:val="00420965"/>
    <w:rsid w:val="00420978"/>
    <w:rsid w:val="00420D93"/>
    <w:rsid w:val="00421758"/>
    <w:rsid w:val="00422193"/>
    <w:rsid w:val="004226FE"/>
    <w:rsid w:val="00427CD5"/>
    <w:rsid w:val="00427F76"/>
    <w:rsid w:val="004310B8"/>
    <w:rsid w:val="0043128B"/>
    <w:rsid w:val="0043249B"/>
    <w:rsid w:val="0043251C"/>
    <w:rsid w:val="0043296D"/>
    <w:rsid w:val="00432AD6"/>
    <w:rsid w:val="00432EFB"/>
    <w:rsid w:val="004331EB"/>
    <w:rsid w:val="0043409C"/>
    <w:rsid w:val="004344A8"/>
    <w:rsid w:val="004348E1"/>
    <w:rsid w:val="00436491"/>
    <w:rsid w:val="0043655D"/>
    <w:rsid w:val="00436D74"/>
    <w:rsid w:val="004371C5"/>
    <w:rsid w:val="004403C0"/>
    <w:rsid w:val="004407C3"/>
    <w:rsid w:val="00440C52"/>
    <w:rsid w:val="00442100"/>
    <w:rsid w:val="00442CF2"/>
    <w:rsid w:val="00442DC0"/>
    <w:rsid w:val="0044302A"/>
    <w:rsid w:val="00443923"/>
    <w:rsid w:val="00444B55"/>
    <w:rsid w:val="00444BC5"/>
    <w:rsid w:val="004452E9"/>
    <w:rsid w:val="00446016"/>
    <w:rsid w:val="004462B7"/>
    <w:rsid w:val="004472FE"/>
    <w:rsid w:val="00450328"/>
    <w:rsid w:val="00450BCE"/>
    <w:rsid w:val="00450F3F"/>
    <w:rsid w:val="0045145C"/>
    <w:rsid w:val="00451764"/>
    <w:rsid w:val="00451B88"/>
    <w:rsid w:val="00452498"/>
    <w:rsid w:val="0045381C"/>
    <w:rsid w:val="00453EE8"/>
    <w:rsid w:val="00453FE0"/>
    <w:rsid w:val="00454D3D"/>
    <w:rsid w:val="00456246"/>
    <w:rsid w:val="0045650D"/>
    <w:rsid w:val="00460FD1"/>
    <w:rsid w:val="00461819"/>
    <w:rsid w:val="00461E12"/>
    <w:rsid w:val="00464907"/>
    <w:rsid w:val="00464D98"/>
    <w:rsid w:val="00464E30"/>
    <w:rsid w:val="00465B3C"/>
    <w:rsid w:val="00467BBB"/>
    <w:rsid w:val="00471794"/>
    <w:rsid w:val="004737FC"/>
    <w:rsid w:val="00476792"/>
    <w:rsid w:val="00477559"/>
    <w:rsid w:val="004801AD"/>
    <w:rsid w:val="00480E8C"/>
    <w:rsid w:val="00481DA8"/>
    <w:rsid w:val="00486592"/>
    <w:rsid w:val="00486671"/>
    <w:rsid w:val="004866AD"/>
    <w:rsid w:val="004902FE"/>
    <w:rsid w:val="00490423"/>
    <w:rsid w:val="00490652"/>
    <w:rsid w:val="004944B3"/>
    <w:rsid w:val="00495853"/>
    <w:rsid w:val="00497577"/>
    <w:rsid w:val="00497EBA"/>
    <w:rsid w:val="004A16D8"/>
    <w:rsid w:val="004A20B6"/>
    <w:rsid w:val="004A2AEE"/>
    <w:rsid w:val="004A2B1E"/>
    <w:rsid w:val="004A35B8"/>
    <w:rsid w:val="004A3988"/>
    <w:rsid w:val="004A44EC"/>
    <w:rsid w:val="004A48B3"/>
    <w:rsid w:val="004A54AF"/>
    <w:rsid w:val="004A563D"/>
    <w:rsid w:val="004A658B"/>
    <w:rsid w:val="004B1186"/>
    <w:rsid w:val="004B1307"/>
    <w:rsid w:val="004B14B4"/>
    <w:rsid w:val="004B1C1E"/>
    <w:rsid w:val="004B1E32"/>
    <w:rsid w:val="004B3A7D"/>
    <w:rsid w:val="004B4153"/>
    <w:rsid w:val="004B44A7"/>
    <w:rsid w:val="004B5016"/>
    <w:rsid w:val="004B5275"/>
    <w:rsid w:val="004B5C76"/>
    <w:rsid w:val="004B65C2"/>
    <w:rsid w:val="004B6957"/>
    <w:rsid w:val="004B79B6"/>
    <w:rsid w:val="004C06D6"/>
    <w:rsid w:val="004C157A"/>
    <w:rsid w:val="004C1A3B"/>
    <w:rsid w:val="004C1ECA"/>
    <w:rsid w:val="004C2E69"/>
    <w:rsid w:val="004C3D99"/>
    <w:rsid w:val="004C418E"/>
    <w:rsid w:val="004C46AB"/>
    <w:rsid w:val="004C4C92"/>
    <w:rsid w:val="004C4FA3"/>
    <w:rsid w:val="004C5440"/>
    <w:rsid w:val="004C744E"/>
    <w:rsid w:val="004C7F11"/>
    <w:rsid w:val="004D04B9"/>
    <w:rsid w:val="004D0599"/>
    <w:rsid w:val="004D17DA"/>
    <w:rsid w:val="004D18F2"/>
    <w:rsid w:val="004D19E9"/>
    <w:rsid w:val="004D3649"/>
    <w:rsid w:val="004D4276"/>
    <w:rsid w:val="004D458D"/>
    <w:rsid w:val="004D5731"/>
    <w:rsid w:val="004D6A49"/>
    <w:rsid w:val="004D7534"/>
    <w:rsid w:val="004D7F49"/>
    <w:rsid w:val="004E2210"/>
    <w:rsid w:val="004E2CDA"/>
    <w:rsid w:val="004E3435"/>
    <w:rsid w:val="004E3A9D"/>
    <w:rsid w:val="004E4DE2"/>
    <w:rsid w:val="004E5422"/>
    <w:rsid w:val="004E5DB4"/>
    <w:rsid w:val="004E5FF8"/>
    <w:rsid w:val="004E7233"/>
    <w:rsid w:val="004E7C0F"/>
    <w:rsid w:val="004F033B"/>
    <w:rsid w:val="004F075F"/>
    <w:rsid w:val="004F08B9"/>
    <w:rsid w:val="004F1690"/>
    <w:rsid w:val="004F2DC8"/>
    <w:rsid w:val="004F59CB"/>
    <w:rsid w:val="004F6DCB"/>
    <w:rsid w:val="004F6F28"/>
    <w:rsid w:val="004F7EEA"/>
    <w:rsid w:val="0050096D"/>
    <w:rsid w:val="005010CF"/>
    <w:rsid w:val="0050189C"/>
    <w:rsid w:val="00501C44"/>
    <w:rsid w:val="00501E64"/>
    <w:rsid w:val="005032BE"/>
    <w:rsid w:val="00503E9B"/>
    <w:rsid w:val="00505792"/>
    <w:rsid w:val="00505A54"/>
    <w:rsid w:val="005075CD"/>
    <w:rsid w:val="00507918"/>
    <w:rsid w:val="00507BC3"/>
    <w:rsid w:val="00510454"/>
    <w:rsid w:val="00510AC5"/>
    <w:rsid w:val="00510D79"/>
    <w:rsid w:val="00511338"/>
    <w:rsid w:val="00512306"/>
    <w:rsid w:val="0051405F"/>
    <w:rsid w:val="005145BB"/>
    <w:rsid w:val="00515323"/>
    <w:rsid w:val="00515357"/>
    <w:rsid w:val="00515F0A"/>
    <w:rsid w:val="005161F2"/>
    <w:rsid w:val="00517955"/>
    <w:rsid w:val="00520D6C"/>
    <w:rsid w:val="0052146C"/>
    <w:rsid w:val="00521A6C"/>
    <w:rsid w:val="00522A44"/>
    <w:rsid w:val="00523690"/>
    <w:rsid w:val="00523B18"/>
    <w:rsid w:val="0052406E"/>
    <w:rsid w:val="0052429A"/>
    <w:rsid w:val="005245F4"/>
    <w:rsid w:val="0052529E"/>
    <w:rsid w:val="0052560F"/>
    <w:rsid w:val="00526AB3"/>
    <w:rsid w:val="005273AD"/>
    <w:rsid w:val="00530134"/>
    <w:rsid w:val="005303DB"/>
    <w:rsid w:val="00530C1E"/>
    <w:rsid w:val="00531A86"/>
    <w:rsid w:val="005328C4"/>
    <w:rsid w:val="0053324B"/>
    <w:rsid w:val="00533D73"/>
    <w:rsid w:val="005360CA"/>
    <w:rsid w:val="005366A2"/>
    <w:rsid w:val="00541051"/>
    <w:rsid w:val="00542A44"/>
    <w:rsid w:val="00542A71"/>
    <w:rsid w:val="00542D0C"/>
    <w:rsid w:val="00542E30"/>
    <w:rsid w:val="0054410B"/>
    <w:rsid w:val="005454E2"/>
    <w:rsid w:val="00545A5D"/>
    <w:rsid w:val="00545C2D"/>
    <w:rsid w:val="0054688A"/>
    <w:rsid w:val="00546FF1"/>
    <w:rsid w:val="0054758C"/>
    <w:rsid w:val="00551C1C"/>
    <w:rsid w:val="00552FF8"/>
    <w:rsid w:val="0055345B"/>
    <w:rsid w:val="00553598"/>
    <w:rsid w:val="0055433E"/>
    <w:rsid w:val="005543CF"/>
    <w:rsid w:val="005547EF"/>
    <w:rsid w:val="005558B5"/>
    <w:rsid w:val="00555EBE"/>
    <w:rsid w:val="00556A0C"/>
    <w:rsid w:val="00556AA5"/>
    <w:rsid w:val="00556C2E"/>
    <w:rsid w:val="005572DF"/>
    <w:rsid w:val="00557656"/>
    <w:rsid w:val="005612F4"/>
    <w:rsid w:val="00562769"/>
    <w:rsid w:val="00562A7F"/>
    <w:rsid w:val="005640E9"/>
    <w:rsid w:val="00566837"/>
    <w:rsid w:val="00567CF9"/>
    <w:rsid w:val="00567DF5"/>
    <w:rsid w:val="00567EB6"/>
    <w:rsid w:val="005706A5"/>
    <w:rsid w:val="00570A4C"/>
    <w:rsid w:val="00571417"/>
    <w:rsid w:val="00572C4F"/>
    <w:rsid w:val="00572EC7"/>
    <w:rsid w:val="00572FD5"/>
    <w:rsid w:val="0057316D"/>
    <w:rsid w:val="0057371C"/>
    <w:rsid w:val="00573787"/>
    <w:rsid w:val="00573E62"/>
    <w:rsid w:val="00575137"/>
    <w:rsid w:val="00577180"/>
    <w:rsid w:val="005774EF"/>
    <w:rsid w:val="00581780"/>
    <w:rsid w:val="0058362C"/>
    <w:rsid w:val="00583790"/>
    <w:rsid w:val="00584E36"/>
    <w:rsid w:val="0058507D"/>
    <w:rsid w:val="005854C4"/>
    <w:rsid w:val="00585ACB"/>
    <w:rsid w:val="00585FDB"/>
    <w:rsid w:val="00586D3E"/>
    <w:rsid w:val="00586EA3"/>
    <w:rsid w:val="00587744"/>
    <w:rsid w:val="00591265"/>
    <w:rsid w:val="00591315"/>
    <w:rsid w:val="00591D65"/>
    <w:rsid w:val="00592D13"/>
    <w:rsid w:val="00594C74"/>
    <w:rsid w:val="005960E1"/>
    <w:rsid w:val="0059621A"/>
    <w:rsid w:val="00596DC6"/>
    <w:rsid w:val="00597BDD"/>
    <w:rsid w:val="005A0E01"/>
    <w:rsid w:val="005A12C0"/>
    <w:rsid w:val="005A199E"/>
    <w:rsid w:val="005A1C26"/>
    <w:rsid w:val="005A2551"/>
    <w:rsid w:val="005A2F5B"/>
    <w:rsid w:val="005A2F72"/>
    <w:rsid w:val="005A38E4"/>
    <w:rsid w:val="005A4241"/>
    <w:rsid w:val="005A61E9"/>
    <w:rsid w:val="005A6806"/>
    <w:rsid w:val="005B0865"/>
    <w:rsid w:val="005B390A"/>
    <w:rsid w:val="005B3EEB"/>
    <w:rsid w:val="005B4306"/>
    <w:rsid w:val="005B490F"/>
    <w:rsid w:val="005B4B31"/>
    <w:rsid w:val="005B4D2B"/>
    <w:rsid w:val="005B4D95"/>
    <w:rsid w:val="005B630F"/>
    <w:rsid w:val="005B7129"/>
    <w:rsid w:val="005C0B29"/>
    <w:rsid w:val="005C0DD1"/>
    <w:rsid w:val="005C0F20"/>
    <w:rsid w:val="005C20D4"/>
    <w:rsid w:val="005C28E3"/>
    <w:rsid w:val="005C2C45"/>
    <w:rsid w:val="005C444B"/>
    <w:rsid w:val="005C66CE"/>
    <w:rsid w:val="005D0632"/>
    <w:rsid w:val="005D163A"/>
    <w:rsid w:val="005D3869"/>
    <w:rsid w:val="005D47E8"/>
    <w:rsid w:val="005D4CB2"/>
    <w:rsid w:val="005D5113"/>
    <w:rsid w:val="005D55C2"/>
    <w:rsid w:val="005D56FC"/>
    <w:rsid w:val="005D5E1B"/>
    <w:rsid w:val="005D5FFE"/>
    <w:rsid w:val="005D685D"/>
    <w:rsid w:val="005D6E37"/>
    <w:rsid w:val="005E1885"/>
    <w:rsid w:val="005E1A99"/>
    <w:rsid w:val="005E22B0"/>
    <w:rsid w:val="005E4749"/>
    <w:rsid w:val="005E4B99"/>
    <w:rsid w:val="005E5622"/>
    <w:rsid w:val="005E61D7"/>
    <w:rsid w:val="005E634E"/>
    <w:rsid w:val="005E6A9C"/>
    <w:rsid w:val="005F0AE3"/>
    <w:rsid w:val="005F43BF"/>
    <w:rsid w:val="005F617D"/>
    <w:rsid w:val="00601F4A"/>
    <w:rsid w:val="0060225F"/>
    <w:rsid w:val="00602B9E"/>
    <w:rsid w:val="006033D1"/>
    <w:rsid w:val="00603D3A"/>
    <w:rsid w:val="0060507C"/>
    <w:rsid w:val="006058B4"/>
    <w:rsid w:val="00606904"/>
    <w:rsid w:val="0060698F"/>
    <w:rsid w:val="006078FB"/>
    <w:rsid w:val="00607B1E"/>
    <w:rsid w:val="00607E61"/>
    <w:rsid w:val="006111C4"/>
    <w:rsid w:val="006118DB"/>
    <w:rsid w:val="00611FE6"/>
    <w:rsid w:val="00612569"/>
    <w:rsid w:val="006129EB"/>
    <w:rsid w:val="006135B4"/>
    <w:rsid w:val="00614B15"/>
    <w:rsid w:val="00614B4C"/>
    <w:rsid w:val="00615096"/>
    <w:rsid w:val="00615D64"/>
    <w:rsid w:val="006209F8"/>
    <w:rsid w:val="006212E8"/>
    <w:rsid w:val="00622B5B"/>
    <w:rsid w:val="006236E9"/>
    <w:rsid w:val="00624868"/>
    <w:rsid w:val="00625223"/>
    <w:rsid w:val="0062540A"/>
    <w:rsid w:val="00625442"/>
    <w:rsid w:val="006262EB"/>
    <w:rsid w:val="00630089"/>
    <w:rsid w:val="00631816"/>
    <w:rsid w:val="0063265A"/>
    <w:rsid w:val="00632C1A"/>
    <w:rsid w:val="00634554"/>
    <w:rsid w:val="00634D90"/>
    <w:rsid w:val="00634FDA"/>
    <w:rsid w:val="00635911"/>
    <w:rsid w:val="006364A9"/>
    <w:rsid w:val="00637475"/>
    <w:rsid w:val="00640E59"/>
    <w:rsid w:val="0064129A"/>
    <w:rsid w:val="00641C7F"/>
    <w:rsid w:val="00642642"/>
    <w:rsid w:val="00644222"/>
    <w:rsid w:val="0064481D"/>
    <w:rsid w:val="006452C6"/>
    <w:rsid w:val="00645A14"/>
    <w:rsid w:val="00645B6A"/>
    <w:rsid w:val="00646B79"/>
    <w:rsid w:val="00646BAB"/>
    <w:rsid w:val="00646F43"/>
    <w:rsid w:val="0065131D"/>
    <w:rsid w:val="00655524"/>
    <w:rsid w:val="006556D4"/>
    <w:rsid w:val="00656E40"/>
    <w:rsid w:val="00660202"/>
    <w:rsid w:val="0066152A"/>
    <w:rsid w:val="00661836"/>
    <w:rsid w:val="00662026"/>
    <w:rsid w:val="006620DC"/>
    <w:rsid w:val="00662575"/>
    <w:rsid w:val="006627FA"/>
    <w:rsid w:val="00664C25"/>
    <w:rsid w:val="00664C4F"/>
    <w:rsid w:val="006650FB"/>
    <w:rsid w:val="006664E2"/>
    <w:rsid w:val="0066691B"/>
    <w:rsid w:val="00666A2D"/>
    <w:rsid w:val="00666EF4"/>
    <w:rsid w:val="00667D47"/>
    <w:rsid w:val="00670571"/>
    <w:rsid w:val="00670895"/>
    <w:rsid w:val="00670F56"/>
    <w:rsid w:val="00673E15"/>
    <w:rsid w:val="00674B24"/>
    <w:rsid w:val="0067568A"/>
    <w:rsid w:val="00675D3E"/>
    <w:rsid w:val="00676212"/>
    <w:rsid w:val="00676508"/>
    <w:rsid w:val="006766E1"/>
    <w:rsid w:val="00677DCC"/>
    <w:rsid w:val="00680674"/>
    <w:rsid w:val="00680AAB"/>
    <w:rsid w:val="0068217E"/>
    <w:rsid w:val="006827E9"/>
    <w:rsid w:val="006829A2"/>
    <w:rsid w:val="006831AD"/>
    <w:rsid w:val="00684420"/>
    <w:rsid w:val="0068609E"/>
    <w:rsid w:val="006861AF"/>
    <w:rsid w:val="0068649E"/>
    <w:rsid w:val="00687362"/>
    <w:rsid w:val="00687BC6"/>
    <w:rsid w:val="006907FC"/>
    <w:rsid w:val="00690970"/>
    <w:rsid w:val="00691A75"/>
    <w:rsid w:val="00691F5D"/>
    <w:rsid w:val="0069273C"/>
    <w:rsid w:val="00692784"/>
    <w:rsid w:val="00692B81"/>
    <w:rsid w:val="00692CA4"/>
    <w:rsid w:val="0069499F"/>
    <w:rsid w:val="00697412"/>
    <w:rsid w:val="00697EB7"/>
    <w:rsid w:val="006A1AED"/>
    <w:rsid w:val="006A3EAE"/>
    <w:rsid w:val="006A4CEC"/>
    <w:rsid w:val="006A5BC0"/>
    <w:rsid w:val="006A7C34"/>
    <w:rsid w:val="006B0449"/>
    <w:rsid w:val="006B1ECC"/>
    <w:rsid w:val="006B270F"/>
    <w:rsid w:val="006B2D71"/>
    <w:rsid w:val="006B3564"/>
    <w:rsid w:val="006B3631"/>
    <w:rsid w:val="006B4498"/>
    <w:rsid w:val="006B489A"/>
    <w:rsid w:val="006B5799"/>
    <w:rsid w:val="006B59E9"/>
    <w:rsid w:val="006B69EF"/>
    <w:rsid w:val="006B7A66"/>
    <w:rsid w:val="006B7C0B"/>
    <w:rsid w:val="006C0B9F"/>
    <w:rsid w:val="006C1F25"/>
    <w:rsid w:val="006C2025"/>
    <w:rsid w:val="006C29A3"/>
    <w:rsid w:val="006C2DE1"/>
    <w:rsid w:val="006C2E51"/>
    <w:rsid w:val="006C3302"/>
    <w:rsid w:val="006C3DD8"/>
    <w:rsid w:val="006C516C"/>
    <w:rsid w:val="006C57FE"/>
    <w:rsid w:val="006C5C4D"/>
    <w:rsid w:val="006C735D"/>
    <w:rsid w:val="006C7EBD"/>
    <w:rsid w:val="006D02A6"/>
    <w:rsid w:val="006D118D"/>
    <w:rsid w:val="006D3677"/>
    <w:rsid w:val="006D3F7F"/>
    <w:rsid w:val="006D45D6"/>
    <w:rsid w:val="006D46FB"/>
    <w:rsid w:val="006D491F"/>
    <w:rsid w:val="006D539D"/>
    <w:rsid w:val="006D6A26"/>
    <w:rsid w:val="006D6E67"/>
    <w:rsid w:val="006E0767"/>
    <w:rsid w:val="006E0F0A"/>
    <w:rsid w:val="006E108A"/>
    <w:rsid w:val="006E143B"/>
    <w:rsid w:val="006E150B"/>
    <w:rsid w:val="006E167F"/>
    <w:rsid w:val="006E2718"/>
    <w:rsid w:val="006E2920"/>
    <w:rsid w:val="006E3997"/>
    <w:rsid w:val="006E3BD4"/>
    <w:rsid w:val="006E3E76"/>
    <w:rsid w:val="006E3EAD"/>
    <w:rsid w:val="006E43DE"/>
    <w:rsid w:val="006E5BFD"/>
    <w:rsid w:val="006E5F7B"/>
    <w:rsid w:val="006E68C7"/>
    <w:rsid w:val="006E6B2B"/>
    <w:rsid w:val="006E743E"/>
    <w:rsid w:val="006F06E0"/>
    <w:rsid w:val="006F1994"/>
    <w:rsid w:val="006F283E"/>
    <w:rsid w:val="006F295D"/>
    <w:rsid w:val="006F31BE"/>
    <w:rsid w:val="006F4400"/>
    <w:rsid w:val="006F5D8F"/>
    <w:rsid w:val="006F76CF"/>
    <w:rsid w:val="006F7F61"/>
    <w:rsid w:val="00700D58"/>
    <w:rsid w:val="00702549"/>
    <w:rsid w:val="007040C9"/>
    <w:rsid w:val="00705D59"/>
    <w:rsid w:val="00706225"/>
    <w:rsid w:val="00706D37"/>
    <w:rsid w:val="00706EA3"/>
    <w:rsid w:val="00707493"/>
    <w:rsid w:val="00707A2B"/>
    <w:rsid w:val="00707D01"/>
    <w:rsid w:val="0071443B"/>
    <w:rsid w:val="00715626"/>
    <w:rsid w:val="00715EF1"/>
    <w:rsid w:val="00716816"/>
    <w:rsid w:val="00716958"/>
    <w:rsid w:val="00716CCB"/>
    <w:rsid w:val="00717871"/>
    <w:rsid w:val="007204DA"/>
    <w:rsid w:val="0072168E"/>
    <w:rsid w:val="00721820"/>
    <w:rsid w:val="00721C58"/>
    <w:rsid w:val="00721D32"/>
    <w:rsid w:val="00721D9F"/>
    <w:rsid w:val="007221E1"/>
    <w:rsid w:val="0072260F"/>
    <w:rsid w:val="0072268E"/>
    <w:rsid w:val="00724B2C"/>
    <w:rsid w:val="007254FD"/>
    <w:rsid w:val="007258CE"/>
    <w:rsid w:val="00726386"/>
    <w:rsid w:val="007267B3"/>
    <w:rsid w:val="0073197A"/>
    <w:rsid w:val="00732DEA"/>
    <w:rsid w:val="007331DF"/>
    <w:rsid w:val="007333F3"/>
    <w:rsid w:val="007334B1"/>
    <w:rsid w:val="00733C9C"/>
    <w:rsid w:val="007346A1"/>
    <w:rsid w:val="0073547D"/>
    <w:rsid w:val="00736A38"/>
    <w:rsid w:val="00736B69"/>
    <w:rsid w:val="007378E3"/>
    <w:rsid w:val="00737E22"/>
    <w:rsid w:val="00740412"/>
    <w:rsid w:val="00740667"/>
    <w:rsid w:val="0074098E"/>
    <w:rsid w:val="00741E35"/>
    <w:rsid w:val="00742774"/>
    <w:rsid w:val="0074485E"/>
    <w:rsid w:val="00744D15"/>
    <w:rsid w:val="0074529F"/>
    <w:rsid w:val="007455B0"/>
    <w:rsid w:val="00745B23"/>
    <w:rsid w:val="0074659C"/>
    <w:rsid w:val="00747233"/>
    <w:rsid w:val="00747F41"/>
    <w:rsid w:val="00750317"/>
    <w:rsid w:val="00751DA0"/>
    <w:rsid w:val="00752062"/>
    <w:rsid w:val="00753233"/>
    <w:rsid w:val="00754219"/>
    <w:rsid w:val="00760771"/>
    <w:rsid w:val="00761486"/>
    <w:rsid w:val="007619A9"/>
    <w:rsid w:val="00761BA5"/>
    <w:rsid w:val="00763F64"/>
    <w:rsid w:val="00764E03"/>
    <w:rsid w:val="00765B65"/>
    <w:rsid w:val="00765CB1"/>
    <w:rsid w:val="00766861"/>
    <w:rsid w:val="00767AF7"/>
    <w:rsid w:val="00767CC2"/>
    <w:rsid w:val="00767F12"/>
    <w:rsid w:val="00770271"/>
    <w:rsid w:val="00770760"/>
    <w:rsid w:val="00770E9F"/>
    <w:rsid w:val="007710C7"/>
    <w:rsid w:val="00771927"/>
    <w:rsid w:val="00771C23"/>
    <w:rsid w:val="00771FCE"/>
    <w:rsid w:val="007729CB"/>
    <w:rsid w:val="0077402A"/>
    <w:rsid w:val="007754D9"/>
    <w:rsid w:val="007764B9"/>
    <w:rsid w:val="007771D2"/>
    <w:rsid w:val="00777230"/>
    <w:rsid w:val="00777459"/>
    <w:rsid w:val="007804D5"/>
    <w:rsid w:val="00780DFF"/>
    <w:rsid w:val="00780FB5"/>
    <w:rsid w:val="00782683"/>
    <w:rsid w:val="00782A04"/>
    <w:rsid w:val="007831F0"/>
    <w:rsid w:val="00783D9B"/>
    <w:rsid w:val="00783DAB"/>
    <w:rsid w:val="007846B1"/>
    <w:rsid w:val="00784A5D"/>
    <w:rsid w:val="00784DCD"/>
    <w:rsid w:val="00786483"/>
    <w:rsid w:val="007905EA"/>
    <w:rsid w:val="00790718"/>
    <w:rsid w:val="0079208E"/>
    <w:rsid w:val="00794564"/>
    <w:rsid w:val="00794DE9"/>
    <w:rsid w:val="007953D3"/>
    <w:rsid w:val="007954F1"/>
    <w:rsid w:val="007956F5"/>
    <w:rsid w:val="00796ED7"/>
    <w:rsid w:val="00797AB1"/>
    <w:rsid w:val="007A02B7"/>
    <w:rsid w:val="007A1660"/>
    <w:rsid w:val="007A39AF"/>
    <w:rsid w:val="007A43DB"/>
    <w:rsid w:val="007A4E66"/>
    <w:rsid w:val="007A50CB"/>
    <w:rsid w:val="007A555F"/>
    <w:rsid w:val="007A581D"/>
    <w:rsid w:val="007A5D3B"/>
    <w:rsid w:val="007A5DC1"/>
    <w:rsid w:val="007A6A87"/>
    <w:rsid w:val="007A75F0"/>
    <w:rsid w:val="007B00F4"/>
    <w:rsid w:val="007B07BA"/>
    <w:rsid w:val="007B2CF0"/>
    <w:rsid w:val="007B3FD1"/>
    <w:rsid w:val="007B4FD1"/>
    <w:rsid w:val="007B6604"/>
    <w:rsid w:val="007B79AF"/>
    <w:rsid w:val="007C05DB"/>
    <w:rsid w:val="007C1854"/>
    <w:rsid w:val="007C1FD6"/>
    <w:rsid w:val="007C2F19"/>
    <w:rsid w:val="007C34F9"/>
    <w:rsid w:val="007C43AC"/>
    <w:rsid w:val="007C4A02"/>
    <w:rsid w:val="007C58C0"/>
    <w:rsid w:val="007C704B"/>
    <w:rsid w:val="007D06DC"/>
    <w:rsid w:val="007D0825"/>
    <w:rsid w:val="007D0E61"/>
    <w:rsid w:val="007D2100"/>
    <w:rsid w:val="007D2653"/>
    <w:rsid w:val="007D277D"/>
    <w:rsid w:val="007D5754"/>
    <w:rsid w:val="007D6C04"/>
    <w:rsid w:val="007D72F4"/>
    <w:rsid w:val="007D76AE"/>
    <w:rsid w:val="007E0BB9"/>
    <w:rsid w:val="007E0CA9"/>
    <w:rsid w:val="007E1855"/>
    <w:rsid w:val="007E3D43"/>
    <w:rsid w:val="007E4F64"/>
    <w:rsid w:val="007E5111"/>
    <w:rsid w:val="007E5AB1"/>
    <w:rsid w:val="007E6AC3"/>
    <w:rsid w:val="007E7F0A"/>
    <w:rsid w:val="007F13A8"/>
    <w:rsid w:val="007F19D9"/>
    <w:rsid w:val="007F1C57"/>
    <w:rsid w:val="007F225C"/>
    <w:rsid w:val="007F3EBD"/>
    <w:rsid w:val="007F5DD1"/>
    <w:rsid w:val="007F5EF0"/>
    <w:rsid w:val="00800E90"/>
    <w:rsid w:val="00800F25"/>
    <w:rsid w:val="00801F44"/>
    <w:rsid w:val="0080339C"/>
    <w:rsid w:val="00805611"/>
    <w:rsid w:val="00807E65"/>
    <w:rsid w:val="0081111E"/>
    <w:rsid w:val="00812593"/>
    <w:rsid w:val="00812847"/>
    <w:rsid w:val="00813D85"/>
    <w:rsid w:val="0081487C"/>
    <w:rsid w:val="00814EB6"/>
    <w:rsid w:val="00814F90"/>
    <w:rsid w:val="008151DB"/>
    <w:rsid w:val="008174D9"/>
    <w:rsid w:val="008212D7"/>
    <w:rsid w:val="00821872"/>
    <w:rsid w:val="00821BF6"/>
    <w:rsid w:val="00824816"/>
    <w:rsid w:val="0082523C"/>
    <w:rsid w:val="00825DBD"/>
    <w:rsid w:val="00825E33"/>
    <w:rsid w:val="00826B8F"/>
    <w:rsid w:val="008271FF"/>
    <w:rsid w:val="008313CF"/>
    <w:rsid w:val="00831922"/>
    <w:rsid w:val="0083271C"/>
    <w:rsid w:val="008361E2"/>
    <w:rsid w:val="00836715"/>
    <w:rsid w:val="008367B4"/>
    <w:rsid w:val="00836B22"/>
    <w:rsid w:val="00836B45"/>
    <w:rsid w:val="008376EC"/>
    <w:rsid w:val="00837745"/>
    <w:rsid w:val="00840B9D"/>
    <w:rsid w:val="008410EE"/>
    <w:rsid w:val="00841D16"/>
    <w:rsid w:val="00841D4F"/>
    <w:rsid w:val="008426F6"/>
    <w:rsid w:val="00842F18"/>
    <w:rsid w:val="00843233"/>
    <w:rsid w:val="00843680"/>
    <w:rsid w:val="008439C8"/>
    <w:rsid w:val="00844444"/>
    <w:rsid w:val="008446BF"/>
    <w:rsid w:val="00845467"/>
    <w:rsid w:val="0084558C"/>
    <w:rsid w:val="008461ED"/>
    <w:rsid w:val="0084654C"/>
    <w:rsid w:val="00850A8C"/>
    <w:rsid w:val="00850D29"/>
    <w:rsid w:val="00851487"/>
    <w:rsid w:val="00852846"/>
    <w:rsid w:val="00852BAD"/>
    <w:rsid w:val="00852C40"/>
    <w:rsid w:val="00853F90"/>
    <w:rsid w:val="0085418F"/>
    <w:rsid w:val="00854A92"/>
    <w:rsid w:val="00854DC2"/>
    <w:rsid w:val="00856C49"/>
    <w:rsid w:val="00857621"/>
    <w:rsid w:val="008638E1"/>
    <w:rsid w:val="00865F64"/>
    <w:rsid w:val="008700BB"/>
    <w:rsid w:val="00871806"/>
    <w:rsid w:val="00873577"/>
    <w:rsid w:val="00873A4C"/>
    <w:rsid w:val="008741E8"/>
    <w:rsid w:val="00875051"/>
    <w:rsid w:val="00875CE1"/>
    <w:rsid w:val="00876551"/>
    <w:rsid w:val="00876B48"/>
    <w:rsid w:val="008772C8"/>
    <w:rsid w:val="00880311"/>
    <w:rsid w:val="0088032E"/>
    <w:rsid w:val="00880EC2"/>
    <w:rsid w:val="00881D9E"/>
    <w:rsid w:val="00881EA0"/>
    <w:rsid w:val="0088236A"/>
    <w:rsid w:val="00884920"/>
    <w:rsid w:val="008852BE"/>
    <w:rsid w:val="008854AB"/>
    <w:rsid w:val="00885E2D"/>
    <w:rsid w:val="008862DD"/>
    <w:rsid w:val="008870D0"/>
    <w:rsid w:val="008927B6"/>
    <w:rsid w:val="00893400"/>
    <w:rsid w:val="00893413"/>
    <w:rsid w:val="00893F0C"/>
    <w:rsid w:val="008944DE"/>
    <w:rsid w:val="00895600"/>
    <w:rsid w:val="00895742"/>
    <w:rsid w:val="00895895"/>
    <w:rsid w:val="00896887"/>
    <w:rsid w:val="008968E0"/>
    <w:rsid w:val="00897061"/>
    <w:rsid w:val="008978A4"/>
    <w:rsid w:val="00897AE6"/>
    <w:rsid w:val="00897DFE"/>
    <w:rsid w:val="008A1302"/>
    <w:rsid w:val="008A189F"/>
    <w:rsid w:val="008A19F1"/>
    <w:rsid w:val="008A2267"/>
    <w:rsid w:val="008A2B03"/>
    <w:rsid w:val="008A3672"/>
    <w:rsid w:val="008A3C11"/>
    <w:rsid w:val="008A447F"/>
    <w:rsid w:val="008A7720"/>
    <w:rsid w:val="008B04F0"/>
    <w:rsid w:val="008B0AB7"/>
    <w:rsid w:val="008B170D"/>
    <w:rsid w:val="008B1A76"/>
    <w:rsid w:val="008B28EB"/>
    <w:rsid w:val="008B402D"/>
    <w:rsid w:val="008B4F5F"/>
    <w:rsid w:val="008B4F7F"/>
    <w:rsid w:val="008B575C"/>
    <w:rsid w:val="008B5BD8"/>
    <w:rsid w:val="008B5E91"/>
    <w:rsid w:val="008B5F40"/>
    <w:rsid w:val="008B6603"/>
    <w:rsid w:val="008B67B8"/>
    <w:rsid w:val="008B6A5E"/>
    <w:rsid w:val="008B6BEC"/>
    <w:rsid w:val="008B6EE2"/>
    <w:rsid w:val="008B6FE0"/>
    <w:rsid w:val="008C0030"/>
    <w:rsid w:val="008C181C"/>
    <w:rsid w:val="008C18BD"/>
    <w:rsid w:val="008C204E"/>
    <w:rsid w:val="008C22F4"/>
    <w:rsid w:val="008C2387"/>
    <w:rsid w:val="008C3AA6"/>
    <w:rsid w:val="008C4708"/>
    <w:rsid w:val="008C4921"/>
    <w:rsid w:val="008C4F59"/>
    <w:rsid w:val="008C66BB"/>
    <w:rsid w:val="008C66D2"/>
    <w:rsid w:val="008C6A8A"/>
    <w:rsid w:val="008C7968"/>
    <w:rsid w:val="008D071E"/>
    <w:rsid w:val="008D10CD"/>
    <w:rsid w:val="008D278C"/>
    <w:rsid w:val="008D30E8"/>
    <w:rsid w:val="008D3753"/>
    <w:rsid w:val="008D649C"/>
    <w:rsid w:val="008D65F2"/>
    <w:rsid w:val="008D6D31"/>
    <w:rsid w:val="008E0D43"/>
    <w:rsid w:val="008E27EF"/>
    <w:rsid w:val="008E4656"/>
    <w:rsid w:val="008E6303"/>
    <w:rsid w:val="008E7B67"/>
    <w:rsid w:val="008F0481"/>
    <w:rsid w:val="008F08AD"/>
    <w:rsid w:val="008F21F5"/>
    <w:rsid w:val="008F2389"/>
    <w:rsid w:val="008F2819"/>
    <w:rsid w:val="008F2B20"/>
    <w:rsid w:val="008F2D6C"/>
    <w:rsid w:val="008F4B84"/>
    <w:rsid w:val="008F4C7A"/>
    <w:rsid w:val="008F5430"/>
    <w:rsid w:val="008F5A64"/>
    <w:rsid w:val="008F5B3E"/>
    <w:rsid w:val="008F5CCC"/>
    <w:rsid w:val="008F6452"/>
    <w:rsid w:val="008F682F"/>
    <w:rsid w:val="008F6B1C"/>
    <w:rsid w:val="008F6B30"/>
    <w:rsid w:val="008F7EA5"/>
    <w:rsid w:val="0090153F"/>
    <w:rsid w:val="0090287A"/>
    <w:rsid w:val="00902D87"/>
    <w:rsid w:val="009031D0"/>
    <w:rsid w:val="00904D43"/>
    <w:rsid w:val="00905B1B"/>
    <w:rsid w:val="009079ED"/>
    <w:rsid w:val="009105BC"/>
    <w:rsid w:val="0091124A"/>
    <w:rsid w:val="00911327"/>
    <w:rsid w:val="00911C85"/>
    <w:rsid w:val="009123CF"/>
    <w:rsid w:val="00912E5A"/>
    <w:rsid w:val="00913FFA"/>
    <w:rsid w:val="00914DBD"/>
    <w:rsid w:val="00915315"/>
    <w:rsid w:val="00920800"/>
    <w:rsid w:val="0092153A"/>
    <w:rsid w:val="00921934"/>
    <w:rsid w:val="00921B06"/>
    <w:rsid w:val="00923907"/>
    <w:rsid w:val="00923BD5"/>
    <w:rsid w:val="00924BBC"/>
    <w:rsid w:val="00925D7F"/>
    <w:rsid w:val="009260C0"/>
    <w:rsid w:val="00927AE0"/>
    <w:rsid w:val="0093084F"/>
    <w:rsid w:val="00930F38"/>
    <w:rsid w:val="009310DA"/>
    <w:rsid w:val="0093165C"/>
    <w:rsid w:val="00931E87"/>
    <w:rsid w:val="00933450"/>
    <w:rsid w:val="00933930"/>
    <w:rsid w:val="00933953"/>
    <w:rsid w:val="00933DB5"/>
    <w:rsid w:val="009349CF"/>
    <w:rsid w:val="00934E64"/>
    <w:rsid w:val="0093549C"/>
    <w:rsid w:val="009356E1"/>
    <w:rsid w:val="009359BE"/>
    <w:rsid w:val="00936763"/>
    <w:rsid w:val="0093762F"/>
    <w:rsid w:val="009377F5"/>
    <w:rsid w:val="00937EB0"/>
    <w:rsid w:val="00937F07"/>
    <w:rsid w:val="00940579"/>
    <w:rsid w:val="009411C8"/>
    <w:rsid w:val="00942CE1"/>
    <w:rsid w:val="00943B1F"/>
    <w:rsid w:val="00944413"/>
    <w:rsid w:val="00944ED0"/>
    <w:rsid w:val="009450A3"/>
    <w:rsid w:val="009457D7"/>
    <w:rsid w:val="00946CC8"/>
    <w:rsid w:val="009473BE"/>
    <w:rsid w:val="00950645"/>
    <w:rsid w:val="0095120B"/>
    <w:rsid w:val="00951434"/>
    <w:rsid w:val="00951673"/>
    <w:rsid w:val="00951C53"/>
    <w:rsid w:val="0095226B"/>
    <w:rsid w:val="00952500"/>
    <w:rsid w:val="009540E1"/>
    <w:rsid w:val="00955CA6"/>
    <w:rsid w:val="009566FC"/>
    <w:rsid w:val="009569AF"/>
    <w:rsid w:val="00957A8C"/>
    <w:rsid w:val="00963208"/>
    <w:rsid w:val="00963B8E"/>
    <w:rsid w:val="009645A0"/>
    <w:rsid w:val="009648FE"/>
    <w:rsid w:val="00965DAF"/>
    <w:rsid w:val="009677CE"/>
    <w:rsid w:val="009701F0"/>
    <w:rsid w:val="009702F5"/>
    <w:rsid w:val="00970514"/>
    <w:rsid w:val="009707A1"/>
    <w:rsid w:val="0097089C"/>
    <w:rsid w:val="0097279F"/>
    <w:rsid w:val="00972C3D"/>
    <w:rsid w:val="00973C0C"/>
    <w:rsid w:val="0097513C"/>
    <w:rsid w:val="00975AE0"/>
    <w:rsid w:val="009763BD"/>
    <w:rsid w:val="0097697C"/>
    <w:rsid w:val="00976A4A"/>
    <w:rsid w:val="0098041A"/>
    <w:rsid w:val="009808FB"/>
    <w:rsid w:val="00980B74"/>
    <w:rsid w:val="00981346"/>
    <w:rsid w:val="009813FC"/>
    <w:rsid w:val="00982048"/>
    <w:rsid w:val="009830D0"/>
    <w:rsid w:val="009833BD"/>
    <w:rsid w:val="009840FF"/>
    <w:rsid w:val="0098480C"/>
    <w:rsid w:val="00987EC0"/>
    <w:rsid w:val="0099068F"/>
    <w:rsid w:val="009926F0"/>
    <w:rsid w:val="00992DF5"/>
    <w:rsid w:val="00992F4C"/>
    <w:rsid w:val="00993C01"/>
    <w:rsid w:val="00993E93"/>
    <w:rsid w:val="0099697E"/>
    <w:rsid w:val="00996A83"/>
    <w:rsid w:val="00997749"/>
    <w:rsid w:val="00997B44"/>
    <w:rsid w:val="009A08E1"/>
    <w:rsid w:val="009A0D58"/>
    <w:rsid w:val="009A10F6"/>
    <w:rsid w:val="009A4152"/>
    <w:rsid w:val="009A463F"/>
    <w:rsid w:val="009A4A5A"/>
    <w:rsid w:val="009A4E83"/>
    <w:rsid w:val="009A543D"/>
    <w:rsid w:val="009A7393"/>
    <w:rsid w:val="009A78AB"/>
    <w:rsid w:val="009B0BDD"/>
    <w:rsid w:val="009B146F"/>
    <w:rsid w:val="009B183D"/>
    <w:rsid w:val="009B2794"/>
    <w:rsid w:val="009B3A9E"/>
    <w:rsid w:val="009B4C06"/>
    <w:rsid w:val="009B4C34"/>
    <w:rsid w:val="009B4D9D"/>
    <w:rsid w:val="009C01C5"/>
    <w:rsid w:val="009C0484"/>
    <w:rsid w:val="009C1725"/>
    <w:rsid w:val="009C249B"/>
    <w:rsid w:val="009C2AC6"/>
    <w:rsid w:val="009C389B"/>
    <w:rsid w:val="009C60F4"/>
    <w:rsid w:val="009C64BB"/>
    <w:rsid w:val="009C6C8F"/>
    <w:rsid w:val="009C70FC"/>
    <w:rsid w:val="009C74A6"/>
    <w:rsid w:val="009D08E8"/>
    <w:rsid w:val="009D0D7C"/>
    <w:rsid w:val="009D0EC6"/>
    <w:rsid w:val="009D1219"/>
    <w:rsid w:val="009D1C41"/>
    <w:rsid w:val="009D24A0"/>
    <w:rsid w:val="009D2A1D"/>
    <w:rsid w:val="009D2C26"/>
    <w:rsid w:val="009D2DA4"/>
    <w:rsid w:val="009D3EA2"/>
    <w:rsid w:val="009D441E"/>
    <w:rsid w:val="009D52D4"/>
    <w:rsid w:val="009D5DEE"/>
    <w:rsid w:val="009D733F"/>
    <w:rsid w:val="009D7965"/>
    <w:rsid w:val="009E01FA"/>
    <w:rsid w:val="009E07E9"/>
    <w:rsid w:val="009E0ECA"/>
    <w:rsid w:val="009E1DE6"/>
    <w:rsid w:val="009E3BAC"/>
    <w:rsid w:val="009E43E2"/>
    <w:rsid w:val="009E52C3"/>
    <w:rsid w:val="009E68AD"/>
    <w:rsid w:val="009E6C87"/>
    <w:rsid w:val="009E7C1F"/>
    <w:rsid w:val="009F095F"/>
    <w:rsid w:val="009F2A58"/>
    <w:rsid w:val="009F2E54"/>
    <w:rsid w:val="009F3ADA"/>
    <w:rsid w:val="009F3B40"/>
    <w:rsid w:val="009F4586"/>
    <w:rsid w:val="009F548E"/>
    <w:rsid w:val="009F5C03"/>
    <w:rsid w:val="009F603C"/>
    <w:rsid w:val="009F72C1"/>
    <w:rsid w:val="009F7AC8"/>
    <w:rsid w:val="009F7F65"/>
    <w:rsid w:val="00A00A7C"/>
    <w:rsid w:val="00A02FCC"/>
    <w:rsid w:val="00A05B1D"/>
    <w:rsid w:val="00A05F63"/>
    <w:rsid w:val="00A061B4"/>
    <w:rsid w:val="00A06956"/>
    <w:rsid w:val="00A06BC6"/>
    <w:rsid w:val="00A10898"/>
    <w:rsid w:val="00A1224C"/>
    <w:rsid w:val="00A12316"/>
    <w:rsid w:val="00A13100"/>
    <w:rsid w:val="00A13C2D"/>
    <w:rsid w:val="00A13CA7"/>
    <w:rsid w:val="00A1466E"/>
    <w:rsid w:val="00A15326"/>
    <w:rsid w:val="00A154D9"/>
    <w:rsid w:val="00A1587E"/>
    <w:rsid w:val="00A2000C"/>
    <w:rsid w:val="00A222C1"/>
    <w:rsid w:val="00A22661"/>
    <w:rsid w:val="00A23D95"/>
    <w:rsid w:val="00A240E9"/>
    <w:rsid w:val="00A257C0"/>
    <w:rsid w:val="00A25BFF"/>
    <w:rsid w:val="00A25E25"/>
    <w:rsid w:val="00A2689D"/>
    <w:rsid w:val="00A272A5"/>
    <w:rsid w:val="00A27B99"/>
    <w:rsid w:val="00A307BB"/>
    <w:rsid w:val="00A3116A"/>
    <w:rsid w:val="00A31605"/>
    <w:rsid w:val="00A318FA"/>
    <w:rsid w:val="00A32440"/>
    <w:rsid w:val="00A32CCA"/>
    <w:rsid w:val="00A34FC5"/>
    <w:rsid w:val="00A35439"/>
    <w:rsid w:val="00A35826"/>
    <w:rsid w:val="00A35AC0"/>
    <w:rsid w:val="00A3617C"/>
    <w:rsid w:val="00A3761C"/>
    <w:rsid w:val="00A40537"/>
    <w:rsid w:val="00A42509"/>
    <w:rsid w:val="00A429EF"/>
    <w:rsid w:val="00A430BF"/>
    <w:rsid w:val="00A4343D"/>
    <w:rsid w:val="00A43588"/>
    <w:rsid w:val="00A44CCE"/>
    <w:rsid w:val="00A4603E"/>
    <w:rsid w:val="00A463AC"/>
    <w:rsid w:val="00A46685"/>
    <w:rsid w:val="00A47F45"/>
    <w:rsid w:val="00A47FE0"/>
    <w:rsid w:val="00A504AB"/>
    <w:rsid w:val="00A510EC"/>
    <w:rsid w:val="00A531D8"/>
    <w:rsid w:val="00A555C3"/>
    <w:rsid w:val="00A56818"/>
    <w:rsid w:val="00A57DDC"/>
    <w:rsid w:val="00A62A2B"/>
    <w:rsid w:val="00A630A3"/>
    <w:rsid w:val="00A6510F"/>
    <w:rsid w:val="00A65889"/>
    <w:rsid w:val="00A65D70"/>
    <w:rsid w:val="00A67001"/>
    <w:rsid w:val="00A6753F"/>
    <w:rsid w:val="00A6769B"/>
    <w:rsid w:val="00A676AB"/>
    <w:rsid w:val="00A70374"/>
    <w:rsid w:val="00A706C4"/>
    <w:rsid w:val="00A71A7C"/>
    <w:rsid w:val="00A71CC3"/>
    <w:rsid w:val="00A7229A"/>
    <w:rsid w:val="00A723BD"/>
    <w:rsid w:val="00A72CA6"/>
    <w:rsid w:val="00A72F1F"/>
    <w:rsid w:val="00A73A08"/>
    <w:rsid w:val="00A74542"/>
    <w:rsid w:val="00A75414"/>
    <w:rsid w:val="00A80639"/>
    <w:rsid w:val="00A80B7E"/>
    <w:rsid w:val="00A825E4"/>
    <w:rsid w:val="00A8392A"/>
    <w:rsid w:val="00A8401F"/>
    <w:rsid w:val="00A840EC"/>
    <w:rsid w:val="00A85137"/>
    <w:rsid w:val="00A85783"/>
    <w:rsid w:val="00A9012B"/>
    <w:rsid w:val="00A904CF"/>
    <w:rsid w:val="00A90734"/>
    <w:rsid w:val="00A90D30"/>
    <w:rsid w:val="00A919D9"/>
    <w:rsid w:val="00A91F33"/>
    <w:rsid w:val="00A92176"/>
    <w:rsid w:val="00A930CD"/>
    <w:rsid w:val="00A93E9D"/>
    <w:rsid w:val="00A93EE7"/>
    <w:rsid w:val="00A94B48"/>
    <w:rsid w:val="00A96059"/>
    <w:rsid w:val="00A96D1D"/>
    <w:rsid w:val="00A96DB0"/>
    <w:rsid w:val="00A97B3A"/>
    <w:rsid w:val="00AA0554"/>
    <w:rsid w:val="00AA065A"/>
    <w:rsid w:val="00AA17FA"/>
    <w:rsid w:val="00AA19F7"/>
    <w:rsid w:val="00AA314B"/>
    <w:rsid w:val="00AA4EA9"/>
    <w:rsid w:val="00AA562D"/>
    <w:rsid w:val="00AA5BF1"/>
    <w:rsid w:val="00AA5EE0"/>
    <w:rsid w:val="00AA6DBC"/>
    <w:rsid w:val="00AA7715"/>
    <w:rsid w:val="00AB0444"/>
    <w:rsid w:val="00AB1B5B"/>
    <w:rsid w:val="00AB213C"/>
    <w:rsid w:val="00AB2753"/>
    <w:rsid w:val="00AB2C79"/>
    <w:rsid w:val="00AB39A6"/>
    <w:rsid w:val="00AB541D"/>
    <w:rsid w:val="00AB5DDA"/>
    <w:rsid w:val="00AB61D9"/>
    <w:rsid w:val="00AB78D9"/>
    <w:rsid w:val="00AB79E7"/>
    <w:rsid w:val="00AC0BB4"/>
    <w:rsid w:val="00AC0FC5"/>
    <w:rsid w:val="00AC22F6"/>
    <w:rsid w:val="00AC231A"/>
    <w:rsid w:val="00AC318D"/>
    <w:rsid w:val="00AC3B00"/>
    <w:rsid w:val="00AC5025"/>
    <w:rsid w:val="00AC5857"/>
    <w:rsid w:val="00AC61D3"/>
    <w:rsid w:val="00AC6782"/>
    <w:rsid w:val="00AD0027"/>
    <w:rsid w:val="00AD0181"/>
    <w:rsid w:val="00AD18A3"/>
    <w:rsid w:val="00AD246F"/>
    <w:rsid w:val="00AD2A82"/>
    <w:rsid w:val="00AD3103"/>
    <w:rsid w:val="00AD32D7"/>
    <w:rsid w:val="00AD3BED"/>
    <w:rsid w:val="00AD3DFA"/>
    <w:rsid w:val="00AD558C"/>
    <w:rsid w:val="00AD5F65"/>
    <w:rsid w:val="00AD7031"/>
    <w:rsid w:val="00AE1257"/>
    <w:rsid w:val="00AE12D4"/>
    <w:rsid w:val="00AE1F7B"/>
    <w:rsid w:val="00AE4538"/>
    <w:rsid w:val="00AE4945"/>
    <w:rsid w:val="00AE595B"/>
    <w:rsid w:val="00AE5F4A"/>
    <w:rsid w:val="00AE6A9A"/>
    <w:rsid w:val="00AE7062"/>
    <w:rsid w:val="00AE7789"/>
    <w:rsid w:val="00AF045F"/>
    <w:rsid w:val="00AF048D"/>
    <w:rsid w:val="00AF06B6"/>
    <w:rsid w:val="00AF0EA3"/>
    <w:rsid w:val="00AF15DD"/>
    <w:rsid w:val="00AF1E5F"/>
    <w:rsid w:val="00AF1F77"/>
    <w:rsid w:val="00AF350E"/>
    <w:rsid w:val="00AF379A"/>
    <w:rsid w:val="00AF424D"/>
    <w:rsid w:val="00B00724"/>
    <w:rsid w:val="00B02710"/>
    <w:rsid w:val="00B036BC"/>
    <w:rsid w:val="00B03808"/>
    <w:rsid w:val="00B0449D"/>
    <w:rsid w:val="00B05B20"/>
    <w:rsid w:val="00B061B1"/>
    <w:rsid w:val="00B06E97"/>
    <w:rsid w:val="00B10592"/>
    <w:rsid w:val="00B12F3B"/>
    <w:rsid w:val="00B134B0"/>
    <w:rsid w:val="00B152B9"/>
    <w:rsid w:val="00B16DE1"/>
    <w:rsid w:val="00B1722B"/>
    <w:rsid w:val="00B1764C"/>
    <w:rsid w:val="00B17753"/>
    <w:rsid w:val="00B20723"/>
    <w:rsid w:val="00B20875"/>
    <w:rsid w:val="00B20B28"/>
    <w:rsid w:val="00B21272"/>
    <w:rsid w:val="00B233E7"/>
    <w:rsid w:val="00B235AA"/>
    <w:rsid w:val="00B23F1E"/>
    <w:rsid w:val="00B25278"/>
    <w:rsid w:val="00B25A0B"/>
    <w:rsid w:val="00B25D68"/>
    <w:rsid w:val="00B25D69"/>
    <w:rsid w:val="00B27338"/>
    <w:rsid w:val="00B27493"/>
    <w:rsid w:val="00B309D2"/>
    <w:rsid w:val="00B31E2C"/>
    <w:rsid w:val="00B31EC1"/>
    <w:rsid w:val="00B33A5F"/>
    <w:rsid w:val="00B33CBC"/>
    <w:rsid w:val="00B33F66"/>
    <w:rsid w:val="00B34286"/>
    <w:rsid w:val="00B346F6"/>
    <w:rsid w:val="00B34B9D"/>
    <w:rsid w:val="00B35594"/>
    <w:rsid w:val="00B35FC3"/>
    <w:rsid w:val="00B363DC"/>
    <w:rsid w:val="00B367CD"/>
    <w:rsid w:val="00B3735E"/>
    <w:rsid w:val="00B40FED"/>
    <w:rsid w:val="00B41ED7"/>
    <w:rsid w:val="00B429FB"/>
    <w:rsid w:val="00B43047"/>
    <w:rsid w:val="00B4331D"/>
    <w:rsid w:val="00B445E4"/>
    <w:rsid w:val="00B44C2F"/>
    <w:rsid w:val="00B44E76"/>
    <w:rsid w:val="00B45698"/>
    <w:rsid w:val="00B45BE9"/>
    <w:rsid w:val="00B46DBF"/>
    <w:rsid w:val="00B47B14"/>
    <w:rsid w:val="00B502BB"/>
    <w:rsid w:val="00B51798"/>
    <w:rsid w:val="00B519DF"/>
    <w:rsid w:val="00B5625D"/>
    <w:rsid w:val="00B56BFC"/>
    <w:rsid w:val="00B604C5"/>
    <w:rsid w:val="00B6105E"/>
    <w:rsid w:val="00B62A29"/>
    <w:rsid w:val="00B6359F"/>
    <w:rsid w:val="00B636D3"/>
    <w:rsid w:val="00B63C40"/>
    <w:rsid w:val="00B643D6"/>
    <w:rsid w:val="00B70747"/>
    <w:rsid w:val="00B7233E"/>
    <w:rsid w:val="00B72915"/>
    <w:rsid w:val="00B7299A"/>
    <w:rsid w:val="00B73993"/>
    <w:rsid w:val="00B753A8"/>
    <w:rsid w:val="00B761DF"/>
    <w:rsid w:val="00B763A1"/>
    <w:rsid w:val="00B7653C"/>
    <w:rsid w:val="00B76A22"/>
    <w:rsid w:val="00B76F63"/>
    <w:rsid w:val="00B8084A"/>
    <w:rsid w:val="00B8099D"/>
    <w:rsid w:val="00B8120C"/>
    <w:rsid w:val="00B82DA9"/>
    <w:rsid w:val="00B83510"/>
    <w:rsid w:val="00B83FCC"/>
    <w:rsid w:val="00B84739"/>
    <w:rsid w:val="00B87B1C"/>
    <w:rsid w:val="00B90058"/>
    <w:rsid w:val="00B91560"/>
    <w:rsid w:val="00B928B1"/>
    <w:rsid w:val="00B928B3"/>
    <w:rsid w:val="00B936AA"/>
    <w:rsid w:val="00B95229"/>
    <w:rsid w:val="00B968E3"/>
    <w:rsid w:val="00BA0128"/>
    <w:rsid w:val="00BA0A75"/>
    <w:rsid w:val="00BA0F6A"/>
    <w:rsid w:val="00BA16F7"/>
    <w:rsid w:val="00BA1A9C"/>
    <w:rsid w:val="00BA3331"/>
    <w:rsid w:val="00BA51B9"/>
    <w:rsid w:val="00BA57EC"/>
    <w:rsid w:val="00BA5B65"/>
    <w:rsid w:val="00BA5D92"/>
    <w:rsid w:val="00BA6102"/>
    <w:rsid w:val="00BA6E8C"/>
    <w:rsid w:val="00BB0167"/>
    <w:rsid w:val="00BB0187"/>
    <w:rsid w:val="00BB1486"/>
    <w:rsid w:val="00BB1490"/>
    <w:rsid w:val="00BB23CA"/>
    <w:rsid w:val="00BB268E"/>
    <w:rsid w:val="00BB3081"/>
    <w:rsid w:val="00BB3AF5"/>
    <w:rsid w:val="00BB3EBE"/>
    <w:rsid w:val="00BB46D1"/>
    <w:rsid w:val="00BB5654"/>
    <w:rsid w:val="00BB5CEB"/>
    <w:rsid w:val="00BB773C"/>
    <w:rsid w:val="00BB78E5"/>
    <w:rsid w:val="00BB7980"/>
    <w:rsid w:val="00BB7FB2"/>
    <w:rsid w:val="00BC0491"/>
    <w:rsid w:val="00BC2341"/>
    <w:rsid w:val="00BC436B"/>
    <w:rsid w:val="00BC5012"/>
    <w:rsid w:val="00BC550D"/>
    <w:rsid w:val="00BC64AC"/>
    <w:rsid w:val="00BD0A75"/>
    <w:rsid w:val="00BD1065"/>
    <w:rsid w:val="00BD1C08"/>
    <w:rsid w:val="00BD1F6F"/>
    <w:rsid w:val="00BD20F4"/>
    <w:rsid w:val="00BD5294"/>
    <w:rsid w:val="00BD5A1C"/>
    <w:rsid w:val="00BD71FF"/>
    <w:rsid w:val="00BD7DED"/>
    <w:rsid w:val="00BE061A"/>
    <w:rsid w:val="00BE21AA"/>
    <w:rsid w:val="00BE37C1"/>
    <w:rsid w:val="00BE40FB"/>
    <w:rsid w:val="00BE430C"/>
    <w:rsid w:val="00BE4E7C"/>
    <w:rsid w:val="00BE52D9"/>
    <w:rsid w:val="00BE68D2"/>
    <w:rsid w:val="00BE6BB2"/>
    <w:rsid w:val="00BE70D0"/>
    <w:rsid w:val="00BF17CA"/>
    <w:rsid w:val="00BF33CD"/>
    <w:rsid w:val="00BF358B"/>
    <w:rsid w:val="00BF4446"/>
    <w:rsid w:val="00BF4611"/>
    <w:rsid w:val="00BF4EFF"/>
    <w:rsid w:val="00BF5B76"/>
    <w:rsid w:val="00BF77DF"/>
    <w:rsid w:val="00C00A72"/>
    <w:rsid w:val="00C0255E"/>
    <w:rsid w:val="00C02B9F"/>
    <w:rsid w:val="00C03786"/>
    <w:rsid w:val="00C0383B"/>
    <w:rsid w:val="00C06B2B"/>
    <w:rsid w:val="00C06D6E"/>
    <w:rsid w:val="00C07C53"/>
    <w:rsid w:val="00C1058D"/>
    <w:rsid w:val="00C10DB8"/>
    <w:rsid w:val="00C12BA8"/>
    <w:rsid w:val="00C12C3A"/>
    <w:rsid w:val="00C1356D"/>
    <w:rsid w:val="00C13952"/>
    <w:rsid w:val="00C1401F"/>
    <w:rsid w:val="00C1476D"/>
    <w:rsid w:val="00C14C2D"/>
    <w:rsid w:val="00C153DF"/>
    <w:rsid w:val="00C15930"/>
    <w:rsid w:val="00C15F6C"/>
    <w:rsid w:val="00C164B8"/>
    <w:rsid w:val="00C179DF"/>
    <w:rsid w:val="00C21E58"/>
    <w:rsid w:val="00C22194"/>
    <w:rsid w:val="00C22248"/>
    <w:rsid w:val="00C2277D"/>
    <w:rsid w:val="00C22A6D"/>
    <w:rsid w:val="00C23A54"/>
    <w:rsid w:val="00C24148"/>
    <w:rsid w:val="00C259EE"/>
    <w:rsid w:val="00C273A3"/>
    <w:rsid w:val="00C326F1"/>
    <w:rsid w:val="00C336D9"/>
    <w:rsid w:val="00C340B0"/>
    <w:rsid w:val="00C34FA6"/>
    <w:rsid w:val="00C35939"/>
    <w:rsid w:val="00C35A1E"/>
    <w:rsid w:val="00C36C85"/>
    <w:rsid w:val="00C36D07"/>
    <w:rsid w:val="00C400C4"/>
    <w:rsid w:val="00C4032C"/>
    <w:rsid w:val="00C4081B"/>
    <w:rsid w:val="00C418B5"/>
    <w:rsid w:val="00C41B93"/>
    <w:rsid w:val="00C4234E"/>
    <w:rsid w:val="00C42921"/>
    <w:rsid w:val="00C455F1"/>
    <w:rsid w:val="00C46E34"/>
    <w:rsid w:val="00C47DF2"/>
    <w:rsid w:val="00C5040E"/>
    <w:rsid w:val="00C514EB"/>
    <w:rsid w:val="00C51762"/>
    <w:rsid w:val="00C51DA1"/>
    <w:rsid w:val="00C528CC"/>
    <w:rsid w:val="00C565ED"/>
    <w:rsid w:val="00C5674A"/>
    <w:rsid w:val="00C56EA7"/>
    <w:rsid w:val="00C572E2"/>
    <w:rsid w:val="00C57C9E"/>
    <w:rsid w:val="00C6055F"/>
    <w:rsid w:val="00C61A3D"/>
    <w:rsid w:val="00C62680"/>
    <w:rsid w:val="00C626D2"/>
    <w:rsid w:val="00C62F4A"/>
    <w:rsid w:val="00C647A7"/>
    <w:rsid w:val="00C648EB"/>
    <w:rsid w:val="00C64F13"/>
    <w:rsid w:val="00C65668"/>
    <w:rsid w:val="00C65F73"/>
    <w:rsid w:val="00C669A0"/>
    <w:rsid w:val="00C71295"/>
    <w:rsid w:val="00C71595"/>
    <w:rsid w:val="00C71741"/>
    <w:rsid w:val="00C72A55"/>
    <w:rsid w:val="00C7419B"/>
    <w:rsid w:val="00C74454"/>
    <w:rsid w:val="00C74680"/>
    <w:rsid w:val="00C758A9"/>
    <w:rsid w:val="00C76B82"/>
    <w:rsid w:val="00C772B6"/>
    <w:rsid w:val="00C77464"/>
    <w:rsid w:val="00C77C4B"/>
    <w:rsid w:val="00C77CD2"/>
    <w:rsid w:val="00C77D0F"/>
    <w:rsid w:val="00C8071B"/>
    <w:rsid w:val="00C81142"/>
    <w:rsid w:val="00C8272B"/>
    <w:rsid w:val="00C8274F"/>
    <w:rsid w:val="00C84E9F"/>
    <w:rsid w:val="00C85A2D"/>
    <w:rsid w:val="00C8651A"/>
    <w:rsid w:val="00C86BDC"/>
    <w:rsid w:val="00C90737"/>
    <w:rsid w:val="00C90D03"/>
    <w:rsid w:val="00C912B1"/>
    <w:rsid w:val="00C9159E"/>
    <w:rsid w:val="00C91B71"/>
    <w:rsid w:val="00C93625"/>
    <w:rsid w:val="00C937D2"/>
    <w:rsid w:val="00C93C3A"/>
    <w:rsid w:val="00C941A7"/>
    <w:rsid w:val="00C96E88"/>
    <w:rsid w:val="00C97F3A"/>
    <w:rsid w:val="00CA123D"/>
    <w:rsid w:val="00CA312F"/>
    <w:rsid w:val="00CA32EE"/>
    <w:rsid w:val="00CA3789"/>
    <w:rsid w:val="00CA58E0"/>
    <w:rsid w:val="00CA59F9"/>
    <w:rsid w:val="00CA6026"/>
    <w:rsid w:val="00CA6182"/>
    <w:rsid w:val="00CA7274"/>
    <w:rsid w:val="00CB0BF2"/>
    <w:rsid w:val="00CB0CBC"/>
    <w:rsid w:val="00CB111E"/>
    <w:rsid w:val="00CB1AA9"/>
    <w:rsid w:val="00CB4ED5"/>
    <w:rsid w:val="00CC0176"/>
    <w:rsid w:val="00CC1133"/>
    <w:rsid w:val="00CC30C4"/>
    <w:rsid w:val="00CC3916"/>
    <w:rsid w:val="00CC39CB"/>
    <w:rsid w:val="00CC4243"/>
    <w:rsid w:val="00CC474B"/>
    <w:rsid w:val="00CC4C73"/>
    <w:rsid w:val="00CC6D02"/>
    <w:rsid w:val="00CC7C77"/>
    <w:rsid w:val="00CD0988"/>
    <w:rsid w:val="00CD0BB8"/>
    <w:rsid w:val="00CD0E44"/>
    <w:rsid w:val="00CD31BA"/>
    <w:rsid w:val="00CD3983"/>
    <w:rsid w:val="00CD3E5B"/>
    <w:rsid w:val="00CD3F79"/>
    <w:rsid w:val="00CD3FAF"/>
    <w:rsid w:val="00CD42F1"/>
    <w:rsid w:val="00CD43B3"/>
    <w:rsid w:val="00CD4D87"/>
    <w:rsid w:val="00CD6C40"/>
    <w:rsid w:val="00CD7836"/>
    <w:rsid w:val="00CE17B2"/>
    <w:rsid w:val="00CE3C18"/>
    <w:rsid w:val="00CE3E2F"/>
    <w:rsid w:val="00CE4845"/>
    <w:rsid w:val="00CE57E3"/>
    <w:rsid w:val="00CF02E7"/>
    <w:rsid w:val="00CF0316"/>
    <w:rsid w:val="00CF0D58"/>
    <w:rsid w:val="00CF3C34"/>
    <w:rsid w:val="00CF5985"/>
    <w:rsid w:val="00D003DF"/>
    <w:rsid w:val="00D00BC8"/>
    <w:rsid w:val="00D02414"/>
    <w:rsid w:val="00D02E08"/>
    <w:rsid w:val="00D04765"/>
    <w:rsid w:val="00D05164"/>
    <w:rsid w:val="00D05840"/>
    <w:rsid w:val="00D05EFC"/>
    <w:rsid w:val="00D0601B"/>
    <w:rsid w:val="00D066EF"/>
    <w:rsid w:val="00D07A85"/>
    <w:rsid w:val="00D123D5"/>
    <w:rsid w:val="00D14CBF"/>
    <w:rsid w:val="00D16549"/>
    <w:rsid w:val="00D169CA"/>
    <w:rsid w:val="00D1751E"/>
    <w:rsid w:val="00D20292"/>
    <w:rsid w:val="00D205F5"/>
    <w:rsid w:val="00D211BA"/>
    <w:rsid w:val="00D2262A"/>
    <w:rsid w:val="00D227B1"/>
    <w:rsid w:val="00D22C6B"/>
    <w:rsid w:val="00D23431"/>
    <w:rsid w:val="00D235CD"/>
    <w:rsid w:val="00D24970"/>
    <w:rsid w:val="00D27D72"/>
    <w:rsid w:val="00D30891"/>
    <w:rsid w:val="00D3515F"/>
    <w:rsid w:val="00D36F5E"/>
    <w:rsid w:val="00D37691"/>
    <w:rsid w:val="00D377B0"/>
    <w:rsid w:val="00D37906"/>
    <w:rsid w:val="00D37E4F"/>
    <w:rsid w:val="00D40C96"/>
    <w:rsid w:val="00D42F1C"/>
    <w:rsid w:val="00D43141"/>
    <w:rsid w:val="00D437F4"/>
    <w:rsid w:val="00D43B6B"/>
    <w:rsid w:val="00D44DF8"/>
    <w:rsid w:val="00D4595A"/>
    <w:rsid w:val="00D46E95"/>
    <w:rsid w:val="00D5012B"/>
    <w:rsid w:val="00D50712"/>
    <w:rsid w:val="00D508CD"/>
    <w:rsid w:val="00D54BE9"/>
    <w:rsid w:val="00D55347"/>
    <w:rsid w:val="00D556DF"/>
    <w:rsid w:val="00D563C5"/>
    <w:rsid w:val="00D574C2"/>
    <w:rsid w:val="00D5763F"/>
    <w:rsid w:val="00D60AED"/>
    <w:rsid w:val="00D612A4"/>
    <w:rsid w:val="00D6203F"/>
    <w:rsid w:val="00D62360"/>
    <w:rsid w:val="00D6330A"/>
    <w:rsid w:val="00D65A2A"/>
    <w:rsid w:val="00D66CD6"/>
    <w:rsid w:val="00D706C1"/>
    <w:rsid w:val="00D70B0C"/>
    <w:rsid w:val="00D710FD"/>
    <w:rsid w:val="00D71AEA"/>
    <w:rsid w:val="00D725FB"/>
    <w:rsid w:val="00D728D1"/>
    <w:rsid w:val="00D72AFD"/>
    <w:rsid w:val="00D72DAA"/>
    <w:rsid w:val="00D73575"/>
    <w:rsid w:val="00D73B4E"/>
    <w:rsid w:val="00D73C2E"/>
    <w:rsid w:val="00D73E88"/>
    <w:rsid w:val="00D73F27"/>
    <w:rsid w:val="00D74FC3"/>
    <w:rsid w:val="00D75D2B"/>
    <w:rsid w:val="00D765C0"/>
    <w:rsid w:val="00D77272"/>
    <w:rsid w:val="00D77D4C"/>
    <w:rsid w:val="00D816AB"/>
    <w:rsid w:val="00D8221B"/>
    <w:rsid w:val="00D8278E"/>
    <w:rsid w:val="00D828E6"/>
    <w:rsid w:val="00D82E45"/>
    <w:rsid w:val="00D82F01"/>
    <w:rsid w:val="00D83375"/>
    <w:rsid w:val="00D836BF"/>
    <w:rsid w:val="00D83BD3"/>
    <w:rsid w:val="00D85B22"/>
    <w:rsid w:val="00D8740C"/>
    <w:rsid w:val="00D87B2A"/>
    <w:rsid w:val="00D87C17"/>
    <w:rsid w:val="00D90616"/>
    <w:rsid w:val="00D90F2A"/>
    <w:rsid w:val="00D914FF"/>
    <w:rsid w:val="00D9181F"/>
    <w:rsid w:val="00D935B1"/>
    <w:rsid w:val="00D952B5"/>
    <w:rsid w:val="00D96176"/>
    <w:rsid w:val="00D967E1"/>
    <w:rsid w:val="00D96C0C"/>
    <w:rsid w:val="00DA0538"/>
    <w:rsid w:val="00DA17DE"/>
    <w:rsid w:val="00DA2810"/>
    <w:rsid w:val="00DA3B2B"/>
    <w:rsid w:val="00DA4A84"/>
    <w:rsid w:val="00DA53F6"/>
    <w:rsid w:val="00DA5A23"/>
    <w:rsid w:val="00DA69F4"/>
    <w:rsid w:val="00DB1449"/>
    <w:rsid w:val="00DB1616"/>
    <w:rsid w:val="00DB1C83"/>
    <w:rsid w:val="00DB3A98"/>
    <w:rsid w:val="00DB4357"/>
    <w:rsid w:val="00DB4989"/>
    <w:rsid w:val="00DB6233"/>
    <w:rsid w:val="00DB71E1"/>
    <w:rsid w:val="00DC084C"/>
    <w:rsid w:val="00DC1D62"/>
    <w:rsid w:val="00DC2337"/>
    <w:rsid w:val="00DC2834"/>
    <w:rsid w:val="00DC29B5"/>
    <w:rsid w:val="00DC4E25"/>
    <w:rsid w:val="00DC51ED"/>
    <w:rsid w:val="00DC5F91"/>
    <w:rsid w:val="00DC5FE8"/>
    <w:rsid w:val="00DC6776"/>
    <w:rsid w:val="00DC697C"/>
    <w:rsid w:val="00DC7BA0"/>
    <w:rsid w:val="00DD0388"/>
    <w:rsid w:val="00DD0957"/>
    <w:rsid w:val="00DD0A95"/>
    <w:rsid w:val="00DD11A5"/>
    <w:rsid w:val="00DD210F"/>
    <w:rsid w:val="00DD3B95"/>
    <w:rsid w:val="00DD7421"/>
    <w:rsid w:val="00DD7D06"/>
    <w:rsid w:val="00DE09A5"/>
    <w:rsid w:val="00DE0CD4"/>
    <w:rsid w:val="00DE1891"/>
    <w:rsid w:val="00DE30AF"/>
    <w:rsid w:val="00DE38BF"/>
    <w:rsid w:val="00DE42A5"/>
    <w:rsid w:val="00DE43B8"/>
    <w:rsid w:val="00DE53EA"/>
    <w:rsid w:val="00DE556B"/>
    <w:rsid w:val="00DE5C72"/>
    <w:rsid w:val="00DE672E"/>
    <w:rsid w:val="00DE7D17"/>
    <w:rsid w:val="00DF05A6"/>
    <w:rsid w:val="00DF0DC9"/>
    <w:rsid w:val="00DF2C58"/>
    <w:rsid w:val="00DF340E"/>
    <w:rsid w:val="00DF4FEB"/>
    <w:rsid w:val="00DF5F46"/>
    <w:rsid w:val="00DF77D8"/>
    <w:rsid w:val="00DF7F25"/>
    <w:rsid w:val="00E002DB"/>
    <w:rsid w:val="00E003DF"/>
    <w:rsid w:val="00E01C42"/>
    <w:rsid w:val="00E0253F"/>
    <w:rsid w:val="00E02F70"/>
    <w:rsid w:val="00E057B0"/>
    <w:rsid w:val="00E05A50"/>
    <w:rsid w:val="00E05F8F"/>
    <w:rsid w:val="00E07714"/>
    <w:rsid w:val="00E07D58"/>
    <w:rsid w:val="00E07D5F"/>
    <w:rsid w:val="00E10428"/>
    <w:rsid w:val="00E10477"/>
    <w:rsid w:val="00E112DB"/>
    <w:rsid w:val="00E116D6"/>
    <w:rsid w:val="00E11712"/>
    <w:rsid w:val="00E1196E"/>
    <w:rsid w:val="00E12C43"/>
    <w:rsid w:val="00E130EB"/>
    <w:rsid w:val="00E13846"/>
    <w:rsid w:val="00E146F7"/>
    <w:rsid w:val="00E15DA1"/>
    <w:rsid w:val="00E16532"/>
    <w:rsid w:val="00E16567"/>
    <w:rsid w:val="00E16F06"/>
    <w:rsid w:val="00E172F6"/>
    <w:rsid w:val="00E17C8C"/>
    <w:rsid w:val="00E17D80"/>
    <w:rsid w:val="00E2069E"/>
    <w:rsid w:val="00E24628"/>
    <w:rsid w:val="00E24FA6"/>
    <w:rsid w:val="00E2553B"/>
    <w:rsid w:val="00E25569"/>
    <w:rsid w:val="00E2560F"/>
    <w:rsid w:val="00E25A5B"/>
    <w:rsid w:val="00E25D79"/>
    <w:rsid w:val="00E26D0C"/>
    <w:rsid w:val="00E2778E"/>
    <w:rsid w:val="00E27C9E"/>
    <w:rsid w:val="00E31386"/>
    <w:rsid w:val="00E31C29"/>
    <w:rsid w:val="00E33894"/>
    <w:rsid w:val="00E34532"/>
    <w:rsid w:val="00E4603F"/>
    <w:rsid w:val="00E46BFB"/>
    <w:rsid w:val="00E46E0B"/>
    <w:rsid w:val="00E47507"/>
    <w:rsid w:val="00E5026C"/>
    <w:rsid w:val="00E5143A"/>
    <w:rsid w:val="00E51D29"/>
    <w:rsid w:val="00E53C5E"/>
    <w:rsid w:val="00E57228"/>
    <w:rsid w:val="00E57499"/>
    <w:rsid w:val="00E60061"/>
    <w:rsid w:val="00E60171"/>
    <w:rsid w:val="00E60275"/>
    <w:rsid w:val="00E61C27"/>
    <w:rsid w:val="00E632C4"/>
    <w:rsid w:val="00E64753"/>
    <w:rsid w:val="00E65307"/>
    <w:rsid w:val="00E658F9"/>
    <w:rsid w:val="00E65A45"/>
    <w:rsid w:val="00E6695F"/>
    <w:rsid w:val="00E6748F"/>
    <w:rsid w:val="00E70258"/>
    <w:rsid w:val="00E70A4A"/>
    <w:rsid w:val="00E70E34"/>
    <w:rsid w:val="00E71D1D"/>
    <w:rsid w:val="00E72087"/>
    <w:rsid w:val="00E7244E"/>
    <w:rsid w:val="00E72E88"/>
    <w:rsid w:val="00E73582"/>
    <w:rsid w:val="00E73AB5"/>
    <w:rsid w:val="00E755F7"/>
    <w:rsid w:val="00E756DB"/>
    <w:rsid w:val="00E76CFC"/>
    <w:rsid w:val="00E76F86"/>
    <w:rsid w:val="00E77FB1"/>
    <w:rsid w:val="00E8048D"/>
    <w:rsid w:val="00E81414"/>
    <w:rsid w:val="00E81CBB"/>
    <w:rsid w:val="00E81D0E"/>
    <w:rsid w:val="00E828AD"/>
    <w:rsid w:val="00E82EA2"/>
    <w:rsid w:val="00E830E6"/>
    <w:rsid w:val="00E8425B"/>
    <w:rsid w:val="00E86136"/>
    <w:rsid w:val="00E9089D"/>
    <w:rsid w:val="00E909C8"/>
    <w:rsid w:val="00E90EE2"/>
    <w:rsid w:val="00E917C2"/>
    <w:rsid w:val="00E9195B"/>
    <w:rsid w:val="00E92413"/>
    <w:rsid w:val="00E93683"/>
    <w:rsid w:val="00E93D53"/>
    <w:rsid w:val="00E94E62"/>
    <w:rsid w:val="00E9538B"/>
    <w:rsid w:val="00E95430"/>
    <w:rsid w:val="00E9552F"/>
    <w:rsid w:val="00E961F0"/>
    <w:rsid w:val="00E97053"/>
    <w:rsid w:val="00EA1639"/>
    <w:rsid w:val="00EA1AB5"/>
    <w:rsid w:val="00EA1BE8"/>
    <w:rsid w:val="00EA1EEA"/>
    <w:rsid w:val="00EA3162"/>
    <w:rsid w:val="00EA47E2"/>
    <w:rsid w:val="00EA5852"/>
    <w:rsid w:val="00EA67E0"/>
    <w:rsid w:val="00EA7C7B"/>
    <w:rsid w:val="00EB1CA6"/>
    <w:rsid w:val="00EB1CE7"/>
    <w:rsid w:val="00EB3232"/>
    <w:rsid w:val="00EB54B6"/>
    <w:rsid w:val="00EB55CF"/>
    <w:rsid w:val="00EB6CE7"/>
    <w:rsid w:val="00EB6F04"/>
    <w:rsid w:val="00EB70D1"/>
    <w:rsid w:val="00EB7284"/>
    <w:rsid w:val="00EB7728"/>
    <w:rsid w:val="00EC267C"/>
    <w:rsid w:val="00EC31CD"/>
    <w:rsid w:val="00EC3C9D"/>
    <w:rsid w:val="00EC43CF"/>
    <w:rsid w:val="00EC56A9"/>
    <w:rsid w:val="00EC5E6C"/>
    <w:rsid w:val="00EC7D74"/>
    <w:rsid w:val="00ED1578"/>
    <w:rsid w:val="00ED2CD7"/>
    <w:rsid w:val="00ED31BD"/>
    <w:rsid w:val="00ED358F"/>
    <w:rsid w:val="00ED411A"/>
    <w:rsid w:val="00ED51B9"/>
    <w:rsid w:val="00ED58E3"/>
    <w:rsid w:val="00ED5950"/>
    <w:rsid w:val="00ED61B4"/>
    <w:rsid w:val="00ED7B30"/>
    <w:rsid w:val="00EE1178"/>
    <w:rsid w:val="00EE1501"/>
    <w:rsid w:val="00EE1B8E"/>
    <w:rsid w:val="00EE230D"/>
    <w:rsid w:val="00EE26D6"/>
    <w:rsid w:val="00EE2931"/>
    <w:rsid w:val="00EE44E7"/>
    <w:rsid w:val="00EE5FC6"/>
    <w:rsid w:val="00EE6B9A"/>
    <w:rsid w:val="00EE78BD"/>
    <w:rsid w:val="00EE7992"/>
    <w:rsid w:val="00EE7A51"/>
    <w:rsid w:val="00EF0606"/>
    <w:rsid w:val="00EF0F2E"/>
    <w:rsid w:val="00EF2344"/>
    <w:rsid w:val="00EF24D3"/>
    <w:rsid w:val="00EF2ABE"/>
    <w:rsid w:val="00EF4427"/>
    <w:rsid w:val="00EF473D"/>
    <w:rsid w:val="00EF483D"/>
    <w:rsid w:val="00EF49AA"/>
    <w:rsid w:val="00EF4E54"/>
    <w:rsid w:val="00EF639B"/>
    <w:rsid w:val="00EF72A9"/>
    <w:rsid w:val="00EF74ED"/>
    <w:rsid w:val="00EF76DD"/>
    <w:rsid w:val="00F03AAD"/>
    <w:rsid w:val="00F04908"/>
    <w:rsid w:val="00F057E0"/>
    <w:rsid w:val="00F068AA"/>
    <w:rsid w:val="00F0715A"/>
    <w:rsid w:val="00F073CD"/>
    <w:rsid w:val="00F101EF"/>
    <w:rsid w:val="00F11C2F"/>
    <w:rsid w:val="00F12A54"/>
    <w:rsid w:val="00F12D2D"/>
    <w:rsid w:val="00F13AF9"/>
    <w:rsid w:val="00F14068"/>
    <w:rsid w:val="00F1513A"/>
    <w:rsid w:val="00F15B09"/>
    <w:rsid w:val="00F206C2"/>
    <w:rsid w:val="00F210C5"/>
    <w:rsid w:val="00F215DA"/>
    <w:rsid w:val="00F216FC"/>
    <w:rsid w:val="00F22C24"/>
    <w:rsid w:val="00F24244"/>
    <w:rsid w:val="00F2442A"/>
    <w:rsid w:val="00F24AA7"/>
    <w:rsid w:val="00F250A8"/>
    <w:rsid w:val="00F25796"/>
    <w:rsid w:val="00F26190"/>
    <w:rsid w:val="00F2629F"/>
    <w:rsid w:val="00F2786C"/>
    <w:rsid w:val="00F308CC"/>
    <w:rsid w:val="00F30D7E"/>
    <w:rsid w:val="00F31AD0"/>
    <w:rsid w:val="00F31C89"/>
    <w:rsid w:val="00F326B0"/>
    <w:rsid w:val="00F32DBD"/>
    <w:rsid w:val="00F33670"/>
    <w:rsid w:val="00F35385"/>
    <w:rsid w:val="00F35BB3"/>
    <w:rsid w:val="00F35BD9"/>
    <w:rsid w:val="00F4110B"/>
    <w:rsid w:val="00F411AF"/>
    <w:rsid w:val="00F414F3"/>
    <w:rsid w:val="00F42A5F"/>
    <w:rsid w:val="00F42EE2"/>
    <w:rsid w:val="00F44421"/>
    <w:rsid w:val="00F45112"/>
    <w:rsid w:val="00F45A9B"/>
    <w:rsid w:val="00F45B61"/>
    <w:rsid w:val="00F4683E"/>
    <w:rsid w:val="00F47A39"/>
    <w:rsid w:val="00F50E49"/>
    <w:rsid w:val="00F51829"/>
    <w:rsid w:val="00F52C0F"/>
    <w:rsid w:val="00F52C68"/>
    <w:rsid w:val="00F5467C"/>
    <w:rsid w:val="00F5484D"/>
    <w:rsid w:val="00F55304"/>
    <w:rsid w:val="00F5729D"/>
    <w:rsid w:val="00F5737B"/>
    <w:rsid w:val="00F5789B"/>
    <w:rsid w:val="00F57FFD"/>
    <w:rsid w:val="00F605E0"/>
    <w:rsid w:val="00F60D9E"/>
    <w:rsid w:val="00F61450"/>
    <w:rsid w:val="00F616FC"/>
    <w:rsid w:val="00F617CA"/>
    <w:rsid w:val="00F61F40"/>
    <w:rsid w:val="00F621E5"/>
    <w:rsid w:val="00F6372B"/>
    <w:rsid w:val="00F63D5C"/>
    <w:rsid w:val="00F648F4"/>
    <w:rsid w:val="00F70510"/>
    <w:rsid w:val="00F70CE3"/>
    <w:rsid w:val="00F715F2"/>
    <w:rsid w:val="00F71682"/>
    <w:rsid w:val="00F728F3"/>
    <w:rsid w:val="00F73BD6"/>
    <w:rsid w:val="00F76105"/>
    <w:rsid w:val="00F76141"/>
    <w:rsid w:val="00F76771"/>
    <w:rsid w:val="00F778DC"/>
    <w:rsid w:val="00F80C08"/>
    <w:rsid w:val="00F80EAB"/>
    <w:rsid w:val="00F810DF"/>
    <w:rsid w:val="00F832D8"/>
    <w:rsid w:val="00F837F0"/>
    <w:rsid w:val="00F83BA6"/>
    <w:rsid w:val="00F84A03"/>
    <w:rsid w:val="00F902AC"/>
    <w:rsid w:val="00F91371"/>
    <w:rsid w:val="00F92417"/>
    <w:rsid w:val="00F94028"/>
    <w:rsid w:val="00F9523C"/>
    <w:rsid w:val="00F95DFF"/>
    <w:rsid w:val="00F9631B"/>
    <w:rsid w:val="00F97249"/>
    <w:rsid w:val="00FA093A"/>
    <w:rsid w:val="00FA118C"/>
    <w:rsid w:val="00FA16B4"/>
    <w:rsid w:val="00FA1DD2"/>
    <w:rsid w:val="00FA27EB"/>
    <w:rsid w:val="00FA2A47"/>
    <w:rsid w:val="00FA36BE"/>
    <w:rsid w:val="00FA5857"/>
    <w:rsid w:val="00FA72EE"/>
    <w:rsid w:val="00FA78EB"/>
    <w:rsid w:val="00FB0654"/>
    <w:rsid w:val="00FB19E1"/>
    <w:rsid w:val="00FB5484"/>
    <w:rsid w:val="00FB5707"/>
    <w:rsid w:val="00FB57E0"/>
    <w:rsid w:val="00FB5C02"/>
    <w:rsid w:val="00FB65E9"/>
    <w:rsid w:val="00FB68BD"/>
    <w:rsid w:val="00FB79AB"/>
    <w:rsid w:val="00FC3295"/>
    <w:rsid w:val="00FC33AB"/>
    <w:rsid w:val="00FC3781"/>
    <w:rsid w:val="00FC462A"/>
    <w:rsid w:val="00FC4F3D"/>
    <w:rsid w:val="00FC5440"/>
    <w:rsid w:val="00FC6533"/>
    <w:rsid w:val="00FC6985"/>
    <w:rsid w:val="00FC6BC5"/>
    <w:rsid w:val="00FC74BC"/>
    <w:rsid w:val="00FD0606"/>
    <w:rsid w:val="00FD1C3B"/>
    <w:rsid w:val="00FD1CA8"/>
    <w:rsid w:val="00FD1F74"/>
    <w:rsid w:val="00FD2F1D"/>
    <w:rsid w:val="00FD3390"/>
    <w:rsid w:val="00FD3A0D"/>
    <w:rsid w:val="00FD55D9"/>
    <w:rsid w:val="00FD5BFB"/>
    <w:rsid w:val="00FD62A0"/>
    <w:rsid w:val="00FD62C9"/>
    <w:rsid w:val="00FD6B63"/>
    <w:rsid w:val="00FE0AA7"/>
    <w:rsid w:val="00FE181D"/>
    <w:rsid w:val="00FE2988"/>
    <w:rsid w:val="00FE2AEF"/>
    <w:rsid w:val="00FE3560"/>
    <w:rsid w:val="00FE50CB"/>
    <w:rsid w:val="00FE5196"/>
    <w:rsid w:val="00FE5E6B"/>
    <w:rsid w:val="00FE60FA"/>
    <w:rsid w:val="00FE61E3"/>
    <w:rsid w:val="00FE6560"/>
    <w:rsid w:val="00FE6C33"/>
    <w:rsid w:val="00FE735C"/>
    <w:rsid w:val="00FE7593"/>
    <w:rsid w:val="00FF0036"/>
    <w:rsid w:val="00FF1932"/>
    <w:rsid w:val="00FF1C3E"/>
    <w:rsid w:val="00FF23AB"/>
    <w:rsid w:val="00FF2878"/>
    <w:rsid w:val="00FF2EB1"/>
    <w:rsid w:val="00FF3066"/>
    <w:rsid w:val="00FF4EF5"/>
    <w:rsid w:val="00FF5F93"/>
    <w:rsid w:val="00FF675A"/>
    <w:rsid w:val="6B074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3082B"/>
  <w15:chartTrackingRefBased/>
  <w15:docId w15:val="{3194F671-CFB4-994D-AB67-A79B2F2B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uiPriority="0"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7D0F"/>
    <w:rPr>
      <w:rFonts w:ascii="Times New Roman" w:hAnsi="Times New Roman" w:eastAsia="Times New Roman" w:cs="Times New Roman"/>
      <w:lang w:eastAsia="en-GB"/>
    </w:rPr>
  </w:style>
  <w:style w:type="paragraph" w:styleId="Heading1">
    <w:name w:val="heading 1"/>
    <w:basedOn w:val="Normal"/>
    <w:next w:val="Normal"/>
    <w:link w:val="Heading1Char"/>
    <w:uiPriority w:val="9"/>
    <w:qFormat/>
    <w:rsid w:val="0007576C"/>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72FD5"/>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4A02"/>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Table of contents numbered,Normal bullet 2,Bullet list,List Paragraph1,Numbered List,1st level - Bullet List Paragraph,Lettre d'introduction,Paragrafo elenco,Colorful List - Accent 11,Párrafo de lista1,Bullet List,Bullet EY,Opsom"/>
    <w:basedOn w:val="Normal"/>
    <w:link w:val="ListParagraphChar"/>
    <w:uiPriority w:val="34"/>
    <w:qFormat/>
    <w:rsid w:val="00167B83"/>
    <w:pPr>
      <w:ind w:left="720"/>
      <w:contextualSpacing/>
    </w:pPr>
  </w:style>
  <w:style w:type="paragraph" w:styleId="Bullet1" w:customStyle="1">
    <w:name w:val="Bullet 1"/>
    <w:basedOn w:val="Normal"/>
    <w:link w:val="Bullet1Char"/>
    <w:qFormat/>
    <w:rsid w:val="00C647A7"/>
    <w:pPr>
      <w:numPr>
        <w:numId w:val="1"/>
      </w:numPr>
      <w:spacing w:after="80" w:line="259" w:lineRule="auto"/>
      <w:ind w:left="357" w:hanging="357"/>
      <w:jc w:val="both"/>
    </w:pPr>
    <w:rPr>
      <w:sz w:val="20"/>
      <w:szCs w:val="20"/>
    </w:rPr>
  </w:style>
  <w:style w:type="paragraph" w:styleId="Bullet2" w:customStyle="1">
    <w:name w:val="Bullet 2"/>
    <w:basedOn w:val="Normal"/>
    <w:qFormat/>
    <w:rsid w:val="00C647A7"/>
    <w:pPr>
      <w:numPr>
        <w:ilvl w:val="1"/>
        <w:numId w:val="1"/>
      </w:numPr>
      <w:spacing w:after="80" w:line="259" w:lineRule="auto"/>
      <w:ind w:left="714" w:hanging="357"/>
      <w:jc w:val="both"/>
    </w:pPr>
    <w:rPr>
      <w:sz w:val="20"/>
      <w:szCs w:val="20"/>
    </w:rPr>
  </w:style>
  <w:style w:type="character" w:styleId="Bullet1Char" w:customStyle="1">
    <w:name w:val="Bullet 1 Char"/>
    <w:basedOn w:val="DefaultParagraphFont"/>
    <w:link w:val="Bullet1"/>
    <w:rsid w:val="00C647A7"/>
    <w:rPr>
      <w:rFonts w:ascii="Times New Roman" w:hAnsi="Times New Roman" w:eastAsia="Times New Roman" w:cs="Times New Roman"/>
      <w:sz w:val="20"/>
      <w:szCs w:val="20"/>
      <w:lang w:val="en-GB" w:eastAsia="en-GB"/>
    </w:rPr>
  </w:style>
  <w:style w:type="paragraph" w:styleId="Bullet3" w:customStyle="1">
    <w:name w:val="Bullet 3"/>
    <w:basedOn w:val="Normal"/>
    <w:qFormat/>
    <w:rsid w:val="00C647A7"/>
    <w:pPr>
      <w:numPr>
        <w:ilvl w:val="2"/>
        <w:numId w:val="1"/>
      </w:numPr>
      <w:spacing w:after="80" w:line="259" w:lineRule="auto"/>
      <w:ind w:left="1071" w:hanging="357"/>
      <w:jc w:val="both"/>
    </w:pPr>
    <w:rPr>
      <w:sz w:val="20"/>
      <w:szCs w:val="20"/>
    </w:rPr>
  </w:style>
  <w:style w:type="character" w:styleId="ListParagraphChar" w:customStyle="1">
    <w:name w:val="List Paragraph Char"/>
    <w:aliases w:val="Table of contents numbered Char,Normal bullet 2 Char,Bullet list Char,List Paragraph1 Char,Numbered List Char,1st level - Bullet List Paragraph Char,Lettre d'introduction Char,Paragrafo elenco Char,Colorful List - Accent 11 Char"/>
    <w:basedOn w:val="DefaultParagraphFont"/>
    <w:link w:val="ListParagraph"/>
    <w:uiPriority w:val="34"/>
    <w:qFormat/>
    <w:rsid w:val="00893F0C"/>
  </w:style>
  <w:style w:type="paragraph" w:styleId="Section-headline" w:customStyle="1">
    <w:name w:val="Section-headline"/>
    <w:basedOn w:val="Normal"/>
    <w:link w:val="Section-headlineZnak"/>
    <w:qFormat/>
    <w:rsid w:val="00240FD5"/>
    <w:pPr>
      <w:spacing w:after="200" w:line="276" w:lineRule="auto"/>
    </w:pPr>
    <w:rPr>
      <w:rFonts w:ascii="Arial" w:hAnsi="Arial" w:cs="Arial"/>
      <w:color w:val="FFFFFF" w:themeColor="background1"/>
      <w:sz w:val="92"/>
      <w:szCs w:val="92"/>
      <w:lang w:val="pl-PL"/>
    </w:rPr>
  </w:style>
  <w:style w:type="character" w:styleId="Section-headlineZnak" w:customStyle="1">
    <w:name w:val="Section-headline Znak"/>
    <w:basedOn w:val="DefaultParagraphFont"/>
    <w:link w:val="Section-headline"/>
    <w:rsid w:val="00240FD5"/>
    <w:rPr>
      <w:rFonts w:ascii="Arial" w:hAnsi="Arial" w:cs="Arial"/>
      <w:color w:val="FFFFFF" w:themeColor="background1"/>
      <w:sz w:val="92"/>
      <w:szCs w:val="92"/>
      <w:lang w:val="pl-PL"/>
    </w:rPr>
  </w:style>
  <w:style w:type="paragraph" w:styleId="Regular-akapit" w:customStyle="1">
    <w:name w:val="Regular-akapit"/>
    <w:basedOn w:val="Normal"/>
    <w:link w:val="Regular-akapitZnak"/>
    <w:qFormat/>
    <w:rsid w:val="006129EB"/>
    <w:pPr>
      <w:spacing w:before="6000" w:after="200" w:line="211" w:lineRule="auto"/>
      <w:ind w:left="11" w:hanging="11"/>
    </w:pPr>
    <w:rPr>
      <w:rFonts w:ascii="Arial" w:hAnsi="Arial"/>
      <w:sz w:val="22"/>
      <w:szCs w:val="22"/>
      <w:lang w:val="pl-PL"/>
    </w:rPr>
  </w:style>
  <w:style w:type="character" w:styleId="Regular-akapitZnak" w:customStyle="1">
    <w:name w:val="Regular-akapit Znak"/>
    <w:basedOn w:val="DefaultParagraphFont"/>
    <w:link w:val="Regular-akapit"/>
    <w:rsid w:val="006129EB"/>
    <w:rPr>
      <w:rFonts w:ascii="Arial" w:hAnsi="Arial"/>
      <w:sz w:val="22"/>
      <w:szCs w:val="22"/>
      <w:lang w:val="pl-PL"/>
    </w:rPr>
  </w:style>
  <w:style w:type="paragraph" w:styleId="BalloonText">
    <w:name w:val="Balloon Text"/>
    <w:basedOn w:val="Normal"/>
    <w:link w:val="BalloonTextChar"/>
    <w:uiPriority w:val="99"/>
    <w:semiHidden/>
    <w:unhideWhenUsed/>
    <w:rsid w:val="004B1E32"/>
    <w:rPr>
      <w:sz w:val="18"/>
      <w:szCs w:val="18"/>
    </w:rPr>
  </w:style>
  <w:style w:type="character" w:styleId="BalloonTextChar" w:customStyle="1">
    <w:name w:val="Balloon Text Char"/>
    <w:basedOn w:val="DefaultParagraphFont"/>
    <w:link w:val="BalloonText"/>
    <w:uiPriority w:val="99"/>
    <w:semiHidden/>
    <w:rsid w:val="004B1E32"/>
    <w:rPr>
      <w:rFonts w:ascii="Times New Roman" w:hAnsi="Times New Roman" w:cs="Times New Roman"/>
      <w:sz w:val="18"/>
      <w:szCs w:val="18"/>
    </w:rPr>
  </w:style>
  <w:style w:type="paragraph" w:styleId="Footer">
    <w:name w:val="footer"/>
    <w:basedOn w:val="Normal"/>
    <w:link w:val="FooterChar"/>
    <w:uiPriority w:val="99"/>
    <w:unhideWhenUsed/>
    <w:rsid w:val="008C3AA6"/>
    <w:pPr>
      <w:tabs>
        <w:tab w:val="center" w:pos="4513"/>
        <w:tab w:val="right" w:pos="9026"/>
      </w:tabs>
    </w:pPr>
  </w:style>
  <w:style w:type="character" w:styleId="FooterChar" w:customStyle="1">
    <w:name w:val="Footer Char"/>
    <w:basedOn w:val="DefaultParagraphFont"/>
    <w:link w:val="Footer"/>
    <w:uiPriority w:val="99"/>
    <w:rsid w:val="008C3AA6"/>
  </w:style>
  <w:style w:type="character" w:styleId="PageNumber">
    <w:name w:val="page number"/>
    <w:basedOn w:val="DefaultParagraphFont"/>
    <w:uiPriority w:val="99"/>
    <w:semiHidden/>
    <w:unhideWhenUsed/>
    <w:rsid w:val="008C3AA6"/>
  </w:style>
  <w:style w:type="table" w:styleId="TableGridLight">
    <w:name w:val="Grid Table Light"/>
    <w:basedOn w:val="TableNormal"/>
    <w:uiPriority w:val="40"/>
    <w:rsid w:val="00263BCD"/>
    <w:rPr>
      <w:sz w:val="22"/>
      <w:szCs w:val="22"/>
      <w:lang w:val="pl-PL"/>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Grid">
    <w:name w:val="Table Grid"/>
    <w:basedOn w:val="TableNormal"/>
    <w:uiPriority w:val="59"/>
    <w:rsid w:val="007C4A02"/>
    <w:rPr>
      <w:sz w:val="22"/>
      <w:szCs w:val="22"/>
      <w:lang w:val="pl-P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ectionnumber" w:customStyle="1">
    <w:name w:val="Section number"/>
    <w:basedOn w:val="Normal"/>
    <w:link w:val="SectionnumberZnak"/>
    <w:qFormat/>
    <w:rsid w:val="007C4A02"/>
    <w:pPr>
      <w:spacing w:after="200" w:line="276" w:lineRule="auto"/>
    </w:pPr>
    <w:rPr>
      <w:rFonts w:ascii="Arial" w:hAnsi="Arial"/>
      <w:color w:val="6FC088"/>
      <w:spacing w:val="-1205"/>
      <w:sz w:val="400"/>
      <w:szCs w:val="22"/>
      <w:lang w:val="pl-PL"/>
    </w:rPr>
  </w:style>
  <w:style w:type="character" w:styleId="SectionnumberZnak" w:customStyle="1">
    <w:name w:val="Section number Znak"/>
    <w:basedOn w:val="DefaultParagraphFont"/>
    <w:link w:val="Sectionnumber"/>
    <w:rsid w:val="007C4A02"/>
    <w:rPr>
      <w:rFonts w:ascii="Arial" w:hAnsi="Arial"/>
      <w:color w:val="6FC088"/>
      <w:spacing w:val="-1205"/>
      <w:sz w:val="400"/>
      <w:szCs w:val="22"/>
      <w:lang w:val="pl-PL"/>
    </w:rPr>
  </w:style>
  <w:style w:type="paragraph" w:styleId="Section-headline-second-line" w:customStyle="1">
    <w:name w:val="Section-headline-second-line"/>
    <w:basedOn w:val="Section-headline"/>
    <w:link w:val="Section-headline-second-lineZnak"/>
    <w:qFormat/>
    <w:rsid w:val="007C4A02"/>
    <w:rPr>
      <w:i/>
      <w:sz w:val="22"/>
      <w:szCs w:val="22"/>
    </w:rPr>
  </w:style>
  <w:style w:type="character" w:styleId="Section-headline-second-lineZnak" w:customStyle="1">
    <w:name w:val="Section-headline-second-line Znak"/>
    <w:basedOn w:val="Section-headlineZnak"/>
    <w:link w:val="Section-headline-second-line"/>
    <w:rsid w:val="007C4A02"/>
    <w:rPr>
      <w:rFonts w:ascii="Arial" w:hAnsi="Arial" w:cs="Arial"/>
      <w:i/>
      <w:color w:val="FFFFFF" w:themeColor="background1"/>
      <w:sz w:val="22"/>
      <w:szCs w:val="22"/>
      <w:lang w:val="pl-PL"/>
    </w:rPr>
  </w:style>
  <w:style w:type="paragraph" w:styleId="Section-Subheadline" w:customStyle="1">
    <w:name w:val="Section-Subheadline"/>
    <w:basedOn w:val="Heading3"/>
    <w:link w:val="Section-SubheadlineZnak"/>
    <w:qFormat/>
    <w:rsid w:val="007C4A02"/>
    <w:pPr>
      <w:keepNext w:val="0"/>
      <w:keepLines w:val="0"/>
      <w:widowControl w:val="0"/>
      <w:numPr>
        <w:numId w:val="5"/>
      </w:numPr>
      <w:autoSpaceDE w:val="0"/>
      <w:autoSpaceDN w:val="0"/>
      <w:spacing w:before="341" w:after="240" w:line="276" w:lineRule="auto"/>
    </w:pPr>
    <w:rPr>
      <w:rFonts w:ascii="Arial" w:hAnsi="Arial" w:eastAsia="EC Square Sans Pro" w:cs="Arial"/>
      <w:color w:val="231F20"/>
      <w:sz w:val="48"/>
      <w:szCs w:val="48"/>
      <w:lang w:val="en-US"/>
    </w:rPr>
  </w:style>
  <w:style w:type="character" w:styleId="Section-SubheadlineZnak" w:customStyle="1">
    <w:name w:val="Section-Subheadline Znak"/>
    <w:basedOn w:val="Heading3Char"/>
    <w:link w:val="Section-Subheadline"/>
    <w:rsid w:val="007C4A02"/>
    <w:rPr>
      <w:rFonts w:ascii="Arial" w:hAnsi="Arial" w:eastAsia="EC Square Sans Pro" w:cs="Arial"/>
      <w:color w:val="231F20"/>
      <w:sz w:val="48"/>
      <w:szCs w:val="48"/>
      <w:lang w:val="en-US" w:eastAsia="en-GB"/>
    </w:rPr>
  </w:style>
  <w:style w:type="character" w:styleId="Heading3Char" w:customStyle="1">
    <w:name w:val="Heading 3 Char"/>
    <w:basedOn w:val="DefaultParagraphFont"/>
    <w:link w:val="Heading3"/>
    <w:uiPriority w:val="9"/>
    <w:semiHidden/>
    <w:rsid w:val="007C4A02"/>
    <w:rPr>
      <w:rFonts w:asciiTheme="majorHAnsi" w:hAnsiTheme="majorHAnsi" w:eastAsiaTheme="majorEastAsia" w:cstheme="majorBidi"/>
      <w:color w:val="1F3763" w:themeColor="accent1" w:themeShade="7F"/>
    </w:rPr>
  </w:style>
  <w:style w:type="paragraph" w:styleId="PIR2" w:customStyle="1">
    <w:name w:val="PIR 2"/>
    <w:basedOn w:val="Heading2"/>
    <w:link w:val="PIR2Char"/>
    <w:qFormat/>
    <w:rsid w:val="00572FD5"/>
    <w:pPr>
      <w:keepLines w:val="0"/>
      <w:pBdr>
        <w:bottom w:val="single" w:color="FFC000" w:sz="18" w:space="1"/>
      </w:pBdr>
      <w:spacing w:before="0" w:after="120"/>
      <w:jc w:val="both"/>
    </w:pPr>
    <w:rPr>
      <w:rFonts w:ascii="Garamond" w:hAnsi="Garamond" w:eastAsia="Garamond" w:cs="Garamond"/>
      <w:b/>
      <w:color w:val="auto"/>
      <w:sz w:val="24"/>
      <w:szCs w:val="24"/>
    </w:rPr>
  </w:style>
  <w:style w:type="character" w:styleId="PIR2Char" w:customStyle="1">
    <w:name w:val="PIR 2 Char"/>
    <w:basedOn w:val="DefaultParagraphFont"/>
    <w:link w:val="PIR2"/>
    <w:rsid w:val="00572FD5"/>
    <w:rPr>
      <w:rFonts w:ascii="Garamond" w:hAnsi="Garamond" w:eastAsia="Garamond" w:cs="Garamond"/>
      <w:b/>
      <w:lang w:val="en-GB" w:eastAsia="en-GB"/>
    </w:rPr>
  </w:style>
  <w:style w:type="character" w:styleId="Heading2Char" w:customStyle="1">
    <w:name w:val="Heading 2 Char"/>
    <w:basedOn w:val="DefaultParagraphFont"/>
    <w:link w:val="Heading2"/>
    <w:uiPriority w:val="9"/>
    <w:semiHidden/>
    <w:rsid w:val="00572FD5"/>
    <w:rPr>
      <w:rFonts w:asciiTheme="majorHAnsi" w:hAnsiTheme="majorHAnsi" w:eastAsiaTheme="majorEastAsia" w:cstheme="majorBidi"/>
      <w:color w:val="2F5496" w:themeColor="accent1" w:themeShade="BF"/>
      <w:sz w:val="26"/>
      <w:szCs w:val="26"/>
    </w:rPr>
  </w:style>
  <w:style w:type="paragraph" w:styleId="PIR" w:customStyle="1">
    <w:name w:val="PIR"/>
    <w:basedOn w:val="Heading1"/>
    <w:link w:val="PIRChar"/>
    <w:autoRedefine/>
    <w:qFormat/>
    <w:rsid w:val="00E76F86"/>
    <w:pPr>
      <w:keepLines w:val="0"/>
      <w:numPr>
        <w:numId w:val="6"/>
      </w:numPr>
      <w:pBdr>
        <w:bottom w:val="single" w:color="FFC000" w:sz="18" w:space="1"/>
      </w:pBdr>
      <w:spacing w:before="0"/>
      <w:jc w:val="both"/>
    </w:pPr>
    <w:rPr>
      <w:rFonts w:ascii="Garamond" w:hAnsi="Garamond" w:eastAsia="Garamond" w:cs="Garamond"/>
      <w:smallCaps/>
      <w:color w:val="auto"/>
      <w:kern w:val="28"/>
      <w:szCs w:val="20"/>
    </w:rPr>
  </w:style>
  <w:style w:type="character" w:styleId="PIRChar" w:customStyle="1">
    <w:name w:val="PIR Char"/>
    <w:basedOn w:val="DefaultParagraphFont"/>
    <w:link w:val="PIR"/>
    <w:rsid w:val="00E76F86"/>
    <w:rPr>
      <w:rFonts w:ascii="Garamond" w:hAnsi="Garamond" w:eastAsia="Garamond" w:cs="Garamond"/>
      <w:smallCaps/>
      <w:kern w:val="28"/>
      <w:sz w:val="32"/>
      <w:szCs w:val="20"/>
      <w:lang w:eastAsia="en-GB"/>
    </w:rPr>
  </w:style>
  <w:style w:type="character" w:styleId="Heading1Char" w:customStyle="1">
    <w:name w:val="Heading 1 Char"/>
    <w:basedOn w:val="DefaultParagraphFont"/>
    <w:link w:val="Heading1"/>
    <w:uiPriority w:val="9"/>
    <w:rsid w:val="0007576C"/>
    <w:rPr>
      <w:rFonts w:asciiTheme="majorHAnsi" w:hAnsiTheme="majorHAnsi" w:eastAsiaTheme="majorEastAsia" w:cstheme="majorBidi"/>
      <w:color w:val="2F5496" w:themeColor="accent1" w:themeShade="BF"/>
      <w:sz w:val="32"/>
      <w:szCs w:val="32"/>
    </w:rPr>
  </w:style>
  <w:style w:type="paragraph" w:styleId="Header">
    <w:name w:val="header"/>
    <w:basedOn w:val="Normal"/>
    <w:link w:val="HeaderChar"/>
    <w:uiPriority w:val="99"/>
    <w:unhideWhenUsed/>
    <w:rsid w:val="002B01A6"/>
    <w:pPr>
      <w:tabs>
        <w:tab w:val="center" w:pos="4513"/>
        <w:tab w:val="right" w:pos="9026"/>
      </w:tabs>
    </w:pPr>
  </w:style>
  <w:style w:type="character" w:styleId="HeaderChar" w:customStyle="1">
    <w:name w:val="Header Char"/>
    <w:basedOn w:val="DefaultParagraphFont"/>
    <w:link w:val="Header"/>
    <w:uiPriority w:val="99"/>
    <w:rsid w:val="002B01A6"/>
  </w:style>
  <w:style w:type="paragraph" w:styleId="FootnoteText">
    <w:name w:val="footnote text"/>
    <w:next w:val="Normal"/>
    <w:link w:val="FootnoteTextChar"/>
    <w:autoRedefine/>
    <w:uiPriority w:val="99"/>
    <w:rsid w:val="005B390A"/>
    <w:pPr>
      <w:spacing w:after="60"/>
      <w:jc w:val="both"/>
    </w:pPr>
    <w:rPr>
      <w:rFonts w:ascii="Times New Roman" w:hAnsi="Times New Roman" w:eastAsia="Times New Roman" w:cs="Times New Roman"/>
      <w:sz w:val="20"/>
      <w:szCs w:val="18"/>
      <w:lang w:val="fr-BE" w:eastAsia="en-GB"/>
    </w:rPr>
  </w:style>
  <w:style w:type="character" w:styleId="FootnoteTextChar" w:customStyle="1">
    <w:name w:val="Footnote Text Char"/>
    <w:basedOn w:val="DefaultParagraphFont"/>
    <w:link w:val="FootnoteText"/>
    <w:uiPriority w:val="99"/>
    <w:rsid w:val="005B390A"/>
    <w:rPr>
      <w:rFonts w:ascii="Times New Roman" w:hAnsi="Times New Roman" w:eastAsia="Times New Roman" w:cs="Times New Roman"/>
      <w:sz w:val="20"/>
      <w:szCs w:val="18"/>
      <w:lang w:val="fr-BE" w:eastAsia="en-GB"/>
    </w:rPr>
  </w:style>
  <w:style w:type="paragraph" w:styleId="ListNumber4">
    <w:name w:val="List Number 4"/>
    <w:basedOn w:val="Normal"/>
    <w:rsid w:val="005B390A"/>
    <w:pPr>
      <w:numPr>
        <w:numId w:val="7"/>
      </w:numPr>
      <w:spacing w:before="120" w:after="120"/>
      <w:jc w:val="both"/>
    </w:pPr>
    <w:rPr>
      <w:sz w:val="22"/>
      <w:szCs w:val="20"/>
      <w:lang w:val="fr-FR"/>
    </w:rPr>
  </w:style>
  <w:style w:type="character" w:styleId="FootnoteReference">
    <w:name w:val="footnote reference"/>
    <w:aliases w:val="BVI fnr,BVI fnr Car Car,BVI fnr Car,BVI fnr Car Car Car Car,BVI fnr Car Car Car Car Char,BVI fnr Car Car Car Car Char Char Char Char Char,BVI fnr Car Car Car Car Char Char,BVI fnr Char Car Car Car"/>
    <w:link w:val="Char2"/>
    <w:uiPriority w:val="99"/>
    <w:rsid w:val="005B390A"/>
    <w:rPr>
      <w:rFonts w:ascii="Times New Roman" w:hAnsi="Times New Roman"/>
      <w:position w:val="6"/>
      <w:sz w:val="18"/>
    </w:rPr>
  </w:style>
  <w:style w:type="paragraph" w:styleId="Char2" w:customStyle="1">
    <w:name w:val="Char2"/>
    <w:basedOn w:val="Normal"/>
    <w:link w:val="FootnoteReference"/>
    <w:rsid w:val="005B390A"/>
    <w:pPr>
      <w:spacing w:after="160" w:line="240" w:lineRule="exact"/>
    </w:pPr>
    <w:rPr>
      <w:position w:val="6"/>
      <w:sz w:val="18"/>
    </w:rPr>
  </w:style>
  <w:style w:type="paragraph" w:styleId="NoSpacing">
    <w:name w:val="No Spacing"/>
    <w:uiPriority w:val="1"/>
    <w:qFormat/>
    <w:rsid w:val="005B390A"/>
    <w:rPr>
      <w:rFonts w:ascii="Times New Roman" w:hAnsi="Times New Roman" w:eastAsia="Times New Roman" w:cs="Times New Roman"/>
      <w:lang w:eastAsia="en-GB"/>
    </w:rPr>
  </w:style>
  <w:style w:type="character" w:styleId="CommentReference">
    <w:name w:val="annotation reference"/>
    <w:basedOn w:val="DefaultParagraphFont"/>
    <w:uiPriority w:val="99"/>
    <w:semiHidden/>
    <w:unhideWhenUsed/>
    <w:rsid w:val="00122B87"/>
    <w:rPr>
      <w:sz w:val="16"/>
      <w:szCs w:val="16"/>
    </w:rPr>
  </w:style>
  <w:style w:type="paragraph" w:styleId="CommentText">
    <w:name w:val="annotation text"/>
    <w:basedOn w:val="Normal"/>
    <w:link w:val="CommentTextChar"/>
    <w:uiPriority w:val="99"/>
    <w:semiHidden/>
    <w:unhideWhenUsed/>
    <w:rsid w:val="00122B87"/>
    <w:rPr>
      <w:sz w:val="20"/>
      <w:szCs w:val="20"/>
    </w:rPr>
  </w:style>
  <w:style w:type="character" w:styleId="CommentTextChar" w:customStyle="1">
    <w:name w:val="Comment Text Char"/>
    <w:basedOn w:val="DefaultParagraphFont"/>
    <w:link w:val="CommentText"/>
    <w:uiPriority w:val="99"/>
    <w:semiHidden/>
    <w:rsid w:val="00122B87"/>
    <w:rPr>
      <w:sz w:val="20"/>
      <w:szCs w:val="20"/>
    </w:rPr>
  </w:style>
  <w:style w:type="paragraph" w:styleId="CommentSubject">
    <w:name w:val="annotation subject"/>
    <w:basedOn w:val="CommentText"/>
    <w:next w:val="CommentText"/>
    <w:link w:val="CommentSubjectChar"/>
    <w:uiPriority w:val="99"/>
    <w:semiHidden/>
    <w:unhideWhenUsed/>
    <w:rsid w:val="00122B87"/>
    <w:rPr>
      <w:b/>
      <w:bCs/>
    </w:rPr>
  </w:style>
  <w:style w:type="character" w:styleId="CommentSubjectChar" w:customStyle="1">
    <w:name w:val="Comment Subject Char"/>
    <w:basedOn w:val="CommentTextChar"/>
    <w:link w:val="CommentSubject"/>
    <w:uiPriority w:val="99"/>
    <w:semiHidden/>
    <w:rsid w:val="00122B87"/>
    <w:rPr>
      <w:b/>
      <w:bCs/>
      <w:sz w:val="20"/>
      <w:szCs w:val="20"/>
    </w:rPr>
  </w:style>
  <w:style w:type="character" w:styleId="Strong">
    <w:name w:val="Strong"/>
    <w:basedOn w:val="DefaultParagraphFont"/>
    <w:uiPriority w:val="22"/>
    <w:qFormat/>
    <w:rsid w:val="004F59CB"/>
    <w:rPr>
      <w:b/>
      <w:bCs/>
    </w:rPr>
  </w:style>
  <w:style w:type="table" w:styleId="TableNormal1" w:customStyle="1">
    <w:name w:val="Table Normal1"/>
    <w:uiPriority w:val="2"/>
    <w:semiHidden/>
    <w:unhideWhenUsed/>
    <w:qFormat/>
    <w:rsid w:val="00B0449D"/>
    <w:pPr>
      <w:widowControl w:val="0"/>
    </w:pPr>
    <w:rPr>
      <w:sz w:val="22"/>
      <w:szCs w:val="22"/>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B0449D"/>
    <w:pPr>
      <w:widowControl w:val="0"/>
    </w:pPr>
    <w:rPr>
      <w:rFonts w:asciiTheme="minorHAnsi" w:hAnsiTheme="minorHAnsi" w:eastAsiaTheme="minorHAnsi" w:cstheme="minorBidi"/>
      <w:sz w:val="22"/>
      <w:szCs w:val="22"/>
      <w:lang w:val="en-US" w:eastAsia="en-US"/>
    </w:rPr>
  </w:style>
  <w:style w:type="paragraph" w:styleId="TOCHeading">
    <w:name w:val="TOC Heading"/>
    <w:basedOn w:val="Heading1"/>
    <w:next w:val="Normal"/>
    <w:uiPriority w:val="39"/>
    <w:unhideWhenUsed/>
    <w:qFormat/>
    <w:rsid w:val="00D377B0"/>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EF473D"/>
    <w:pPr>
      <w:tabs>
        <w:tab w:val="left" w:pos="284"/>
        <w:tab w:val="right" w:leader="dot" w:pos="9010"/>
      </w:tabs>
      <w:spacing w:before="120"/>
    </w:pPr>
    <w:rPr>
      <w:rFonts w:ascii="Garamond" w:hAnsi="Garamond"/>
      <w:i/>
      <w:iCs/>
      <w:noProof/>
    </w:rPr>
  </w:style>
  <w:style w:type="paragraph" w:styleId="TOC2">
    <w:name w:val="toc 2"/>
    <w:basedOn w:val="Normal"/>
    <w:next w:val="Normal"/>
    <w:autoRedefine/>
    <w:uiPriority w:val="39"/>
    <w:unhideWhenUsed/>
    <w:rsid w:val="0044302A"/>
    <w:pPr>
      <w:tabs>
        <w:tab w:val="left" w:pos="960"/>
        <w:tab w:val="right" w:leader="dot" w:pos="9010"/>
      </w:tabs>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D377B0"/>
    <w:pPr>
      <w:ind w:left="480"/>
    </w:pPr>
    <w:rPr>
      <w:rFonts w:asciiTheme="minorHAnsi" w:hAnsiTheme="minorHAnsi"/>
      <w:sz w:val="20"/>
      <w:szCs w:val="20"/>
    </w:rPr>
  </w:style>
  <w:style w:type="character" w:styleId="Hyperlink">
    <w:name w:val="Hyperlink"/>
    <w:basedOn w:val="DefaultParagraphFont"/>
    <w:uiPriority w:val="99"/>
    <w:unhideWhenUsed/>
    <w:rsid w:val="00D377B0"/>
    <w:rPr>
      <w:color w:val="0563C1" w:themeColor="hyperlink"/>
      <w:u w:val="single"/>
    </w:rPr>
  </w:style>
  <w:style w:type="paragraph" w:styleId="TOC4">
    <w:name w:val="toc 4"/>
    <w:basedOn w:val="Normal"/>
    <w:next w:val="Normal"/>
    <w:autoRedefine/>
    <w:uiPriority w:val="39"/>
    <w:semiHidden/>
    <w:unhideWhenUsed/>
    <w:rsid w:val="00D377B0"/>
    <w:pPr>
      <w:ind w:left="720"/>
    </w:pPr>
    <w:rPr>
      <w:rFonts w:asciiTheme="minorHAnsi" w:hAnsiTheme="minorHAnsi"/>
      <w:sz w:val="20"/>
      <w:szCs w:val="20"/>
    </w:rPr>
  </w:style>
  <w:style w:type="paragraph" w:styleId="TOC5">
    <w:name w:val="toc 5"/>
    <w:basedOn w:val="Normal"/>
    <w:next w:val="Normal"/>
    <w:autoRedefine/>
    <w:uiPriority w:val="39"/>
    <w:semiHidden/>
    <w:unhideWhenUsed/>
    <w:rsid w:val="00D377B0"/>
    <w:pPr>
      <w:ind w:left="960"/>
    </w:pPr>
    <w:rPr>
      <w:rFonts w:asciiTheme="minorHAnsi" w:hAnsiTheme="minorHAnsi"/>
      <w:sz w:val="20"/>
      <w:szCs w:val="20"/>
    </w:rPr>
  </w:style>
  <w:style w:type="paragraph" w:styleId="TOC6">
    <w:name w:val="toc 6"/>
    <w:basedOn w:val="Normal"/>
    <w:next w:val="Normal"/>
    <w:autoRedefine/>
    <w:uiPriority w:val="39"/>
    <w:semiHidden/>
    <w:unhideWhenUsed/>
    <w:rsid w:val="00D377B0"/>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D377B0"/>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D377B0"/>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D377B0"/>
    <w:pPr>
      <w:ind w:left="1920"/>
    </w:pPr>
    <w:rPr>
      <w:rFonts w:asciiTheme="minorHAnsi" w:hAnsiTheme="minorHAnsi"/>
      <w:sz w:val="20"/>
      <w:szCs w:val="20"/>
    </w:rPr>
  </w:style>
  <w:style w:type="character" w:styleId="Emphasis">
    <w:name w:val="Emphasis"/>
    <w:basedOn w:val="DefaultParagraphFont"/>
    <w:uiPriority w:val="20"/>
    <w:qFormat/>
    <w:rsid w:val="00110253"/>
    <w:rPr>
      <w:i/>
      <w:iCs/>
    </w:rPr>
  </w:style>
  <w:style w:type="table" w:styleId="GridTable1Light-Accent3">
    <w:name w:val="Grid Table 1 Light Accent 3"/>
    <w:basedOn w:val="TableNormal"/>
    <w:uiPriority w:val="46"/>
    <w:rsid w:val="00546FF1"/>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46FF1"/>
    <w:tblPr>
      <w:tblStyleRowBandSize w:val="1"/>
      <w:tblStyleColBandSize w:val="1"/>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blPr/>
      <w:tcPr>
        <w:tcBorders>
          <w:bottom w:val="single" w:color="FFD966" w:themeColor="accent4" w:themeTint="99" w:sz="12" w:space="0"/>
        </w:tcBorders>
      </w:tcPr>
    </w:tblStylePr>
    <w:tblStylePr w:type="lastRow">
      <w:rPr>
        <w:b/>
        <w:bCs/>
      </w:rPr>
      <w:tblPr/>
      <w:tcPr>
        <w:tcBorders>
          <w:top w:val="double" w:color="FFD966"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15DD"/>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GridTable6ColourfulAccent5">
    <w:name w:val="Grid Table 6 Colorful Accent 5"/>
    <w:basedOn w:val="TableNormal"/>
    <w:uiPriority w:val="51"/>
    <w:rsid w:val="00814F90"/>
    <w:rPr>
      <w:rFonts w:ascii="Times New Roman" w:hAnsi="Times New Roman" w:eastAsia="Times New Roman" w:cs="Times New Roman"/>
      <w:color w:val="2E74B5" w:themeColor="accent5" w:themeShade="BF"/>
      <w:lang w:val="en-US"/>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630089"/>
    <w:pPr>
      <w:spacing w:after="200"/>
    </w:pPr>
    <w:rPr>
      <w:i/>
      <w:iCs/>
      <w:color w:val="44546A" w:themeColor="text2"/>
      <w:sz w:val="18"/>
      <w:szCs w:val="18"/>
    </w:rPr>
  </w:style>
  <w:style w:type="paragraph" w:styleId="NormalWeb">
    <w:name w:val="Normal (Web)"/>
    <w:basedOn w:val="Normal"/>
    <w:uiPriority w:val="99"/>
    <w:semiHidden/>
    <w:unhideWhenUsed/>
    <w:rsid w:val="00E02F70"/>
    <w:pPr>
      <w:spacing w:before="100" w:beforeAutospacing="1" w:after="100" w:afterAutospacing="1"/>
    </w:pPr>
  </w:style>
  <w:style w:type="paragraph" w:styleId="Revision">
    <w:name w:val="Revision"/>
    <w:hidden/>
    <w:uiPriority w:val="99"/>
    <w:semiHidden/>
    <w:rsid w:val="000D2785"/>
    <w:rPr>
      <w:rFonts w:ascii="Times New Roman" w:hAnsi="Times New Roman" w:eastAsia="Times New Roman" w:cs="Times New Roman"/>
      <w:lang w:eastAsia="en-GB"/>
    </w:rPr>
  </w:style>
  <w:style w:type="character" w:styleId="FollowedHyperlink">
    <w:name w:val="FollowedHyperlink"/>
    <w:basedOn w:val="DefaultParagraphFont"/>
    <w:uiPriority w:val="99"/>
    <w:semiHidden/>
    <w:unhideWhenUsed/>
    <w:rsid w:val="003E06F5"/>
    <w:rPr>
      <w:color w:val="954F72" w:themeColor="followedHyperlink"/>
      <w:u w:val="single"/>
    </w:rPr>
  </w:style>
  <w:style w:type="character" w:styleId="UnresolvedMention">
    <w:name w:val="Unresolved Mention"/>
    <w:basedOn w:val="DefaultParagraphFont"/>
    <w:uiPriority w:val="99"/>
    <w:semiHidden/>
    <w:unhideWhenUsed/>
    <w:rsid w:val="00921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80279">
      <w:bodyDiv w:val="1"/>
      <w:marLeft w:val="0"/>
      <w:marRight w:val="0"/>
      <w:marTop w:val="0"/>
      <w:marBottom w:val="0"/>
      <w:divBdr>
        <w:top w:val="none" w:sz="0" w:space="0" w:color="auto"/>
        <w:left w:val="none" w:sz="0" w:space="0" w:color="auto"/>
        <w:bottom w:val="none" w:sz="0" w:space="0" w:color="auto"/>
        <w:right w:val="none" w:sz="0" w:space="0" w:color="auto"/>
      </w:divBdr>
    </w:div>
    <w:div w:id="37049300">
      <w:bodyDiv w:val="1"/>
      <w:marLeft w:val="0"/>
      <w:marRight w:val="0"/>
      <w:marTop w:val="0"/>
      <w:marBottom w:val="0"/>
      <w:divBdr>
        <w:top w:val="none" w:sz="0" w:space="0" w:color="auto"/>
        <w:left w:val="none" w:sz="0" w:space="0" w:color="auto"/>
        <w:bottom w:val="none" w:sz="0" w:space="0" w:color="auto"/>
        <w:right w:val="none" w:sz="0" w:space="0" w:color="auto"/>
      </w:divBdr>
    </w:div>
    <w:div w:id="58595302">
      <w:bodyDiv w:val="1"/>
      <w:marLeft w:val="0"/>
      <w:marRight w:val="0"/>
      <w:marTop w:val="0"/>
      <w:marBottom w:val="0"/>
      <w:divBdr>
        <w:top w:val="none" w:sz="0" w:space="0" w:color="auto"/>
        <w:left w:val="none" w:sz="0" w:space="0" w:color="auto"/>
        <w:bottom w:val="none" w:sz="0" w:space="0" w:color="auto"/>
        <w:right w:val="none" w:sz="0" w:space="0" w:color="auto"/>
      </w:divBdr>
    </w:div>
    <w:div w:id="78142806">
      <w:bodyDiv w:val="1"/>
      <w:marLeft w:val="0"/>
      <w:marRight w:val="0"/>
      <w:marTop w:val="0"/>
      <w:marBottom w:val="0"/>
      <w:divBdr>
        <w:top w:val="none" w:sz="0" w:space="0" w:color="auto"/>
        <w:left w:val="none" w:sz="0" w:space="0" w:color="auto"/>
        <w:bottom w:val="none" w:sz="0" w:space="0" w:color="auto"/>
        <w:right w:val="none" w:sz="0" w:space="0" w:color="auto"/>
      </w:divBdr>
    </w:div>
    <w:div w:id="86313574">
      <w:bodyDiv w:val="1"/>
      <w:marLeft w:val="0"/>
      <w:marRight w:val="0"/>
      <w:marTop w:val="0"/>
      <w:marBottom w:val="0"/>
      <w:divBdr>
        <w:top w:val="none" w:sz="0" w:space="0" w:color="auto"/>
        <w:left w:val="none" w:sz="0" w:space="0" w:color="auto"/>
        <w:bottom w:val="none" w:sz="0" w:space="0" w:color="auto"/>
        <w:right w:val="none" w:sz="0" w:space="0" w:color="auto"/>
      </w:divBdr>
    </w:div>
    <w:div w:id="96219131">
      <w:bodyDiv w:val="1"/>
      <w:marLeft w:val="0"/>
      <w:marRight w:val="0"/>
      <w:marTop w:val="0"/>
      <w:marBottom w:val="0"/>
      <w:divBdr>
        <w:top w:val="none" w:sz="0" w:space="0" w:color="auto"/>
        <w:left w:val="none" w:sz="0" w:space="0" w:color="auto"/>
        <w:bottom w:val="none" w:sz="0" w:space="0" w:color="auto"/>
        <w:right w:val="none" w:sz="0" w:space="0" w:color="auto"/>
      </w:divBdr>
    </w:div>
    <w:div w:id="107504147">
      <w:bodyDiv w:val="1"/>
      <w:marLeft w:val="0"/>
      <w:marRight w:val="0"/>
      <w:marTop w:val="0"/>
      <w:marBottom w:val="0"/>
      <w:divBdr>
        <w:top w:val="none" w:sz="0" w:space="0" w:color="auto"/>
        <w:left w:val="none" w:sz="0" w:space="0" w:color="auto"/>
        <w:bottom w:val="none" w:sz="0" w:space="0" w:color="auto"/>
        <w:right w:val="none" w:sz="0" w:space="0" w:color="auto"/>
      </w:divBdr>
    </w:div>
    <w:div w:id="116917153">
      <w:bodyDiv w:val="1"/>
      <w:marLeft w:val="0"/>
      <w:marRight w:val="0"/>
      <w:marTop w:val="0"/>
      <w:marBottom w:val="0"/>
      <w:divBdr>
        <w:top w:val="none" w:sz="0" w:space="0" w:color="auto"/>
        <w:left w:val="none" w:sz="0" w:space="0" w:color="auto"/>
        <w:bottom w:val="none" w:sz="0" w:space="0" w:color="auto"/>
        <w:right w:val="none" w:sz="0" w:space="0" w:color="auto"/>
      </w:divBdr>
    </w:div>
    <w:div w:id="154928409">
      <w:bodyDiv w:val="1"/>
      <w:marLeft w:val="0"/>
      <w:marRight w:val="0"/>
      <w:marTop w:val="0"/>
      <w:marBottom w:val="0"/>
      <w:divBdr>
        <w:top w:val="none" w:sz="0" w:space="0" w:color="auto"/>
        <w:left w:val="none" w:sz="0" w:space="0" w:color="auto"/>
        <w:bottom w:val="none" w:sz="0" w:space="0" w:color="auto"/>
        <w:right w:val="none" w:sz="0" w:space="0" w:color="auto"/>
      </w:divBdr>
      <w:divsChild>
        <w:div w:id="1632323025">
          <w:marLeft w:val="533"/>
          <w:marRight w:val="0"/>
          <w:marTop w:val="150"/>
          <w:marBottom w:val="240"/>
          <w:divBdr>
            <w:top w:val="none" w:sz="0" w:space="0" w:color="auto"/>
            <w:left w:val="none" w:sz="0" w:space="0" w:color="auto"/>
            <w:bottom w:val="none" w:sz="0" w:space="0" w:color="auto"/>
            <w:right w:val="none" w:sz="0" w:space="0" w:color="auto"/>
          </w:divBdr>
        </w:div>
        <w:div w:id="967202587">
          <w:marLeft w:val="533"/>
          <w:marRight w:val="0"/>
          <w:marTop w:val="150"/>
          <w:marBottom w:val="240"/>
          <w:divBdr>
            <w:top w:val="none" w:sz="0" w:space="0" w:color="auto"/>
            <w:left w:val="none" w:sz="0" w:space="0" w:color="auto"/>
            <w:bottom w:val="none" w:sz="0" w:space="0" w:color="auto"/>
            <w:right w:val="none" w:sz="0" w:space="0" w:color="auto"/>
          </w:divBdr>
        </w:div>
        <w:div w:id="454178589">
          <w:marLeft w:val="533"/>
          <w:marRight w:val="0"/>
          <w:marTop w:val="150"/>
          <w:marBottom w:val="240"/>
          <w:divBdr>
            <w:top w:val="none" w:sz="0" w:space="0" w:color="auto"/>
            <w:left w:val="none" w:sz="0" w:space="0" w:color="auto"/>
            <w:bottom w:val="none" w:sz="0" w:space="0" w:color="auto"/>
            <w:right w:val="none" w:sz="0" w:space="0" w:color="auto"/>
          </w:divBdr>
        </w:div>
        <w:div w:id="1775399864">
          <w:marLeft w:val="533"/>
          <w:marRight w:val="0"/>
          <w:marTop w:val="150"/>
          <w:marBottom w:val="240"/>
          <w:divBdr>
            <w:top w:val="none" w:sz="0" w:space="0" w:color="auto"/>
            <w:left w:val="none" w:sz="0" w:space="0" w:color="auto"/>
            <w:bottom w:val="none" w:sz="0" w:space="0" w:color="auto"/>
            <w:right w:val="none" w:sz="0" w:space="0" w:color="auto"/>
          </w:divBdr>
        </w:div>
        <w:div w:id="763306988">
          <w:marLeft w:val="533"/>
          <w:marRight w:val="0"/>
          <w:marTop w:val="150"/>
          <w:marBottom w:val="240"/>
          <w:divBdr>
            <w:top w:val="none" w:sz="0" w:space="0" w:color="auto"/>
            <w:left w:val="none" w:sz="0" w:space="0" w:color="auto"/>
            <w:bottom w:val="none" w:sz="0" w:space="0" w:color="auto"/>
            <w:right w:val="none" w:sz="0" w:space="0" w:color="auto"/>
          </w:divBdr>
        </w:div>
        <w:div w:id="742793922">
          <w:marLeft w:val="533"/>
          <w:marRight w:val="0"/>
          <w:marTop w:val="150"/>
          <w:marBottom w:val="240"/>
          <w:divBdr>
            <w:top w:val="none" w:sz="0" w:space="0" w:color="auto"/>
            <w:left w:val="none" w:sz="0" w:space="0" w:color="auto"/>
            <w:bottom w:val="none" w:sz="0" w:space="0" w:color="auto"/>
            <w:right w:val="none" w:sz="0" w:space="0" w:color="auto"/>
          </w:divBdr>
        </w:div>
      </w:divsChild>
    </w:div>
    <w:div w:id="155996219">
      <w:bodyDiv w:val="1"/>
      <w:marLeft w:val="0"/>
      <w:marRight w:val="0"/>
      <w:marTop w:val="0"/>
      <w:marBottom w:val="0"/>
      <w:divBdr>
        <w:top w:val="none" w:sz="0" w:space="0" w:color="auto"/>
        <w:left w:val="none" w:sz="0" w:space="0" w:color="auto"/>
        <w:bottom w:val="none" w:sz="0" w:space="0" w:color="auto"/>
        <w:right w:val="none" w:sz="0" w:space="0" w:color="auto"/>
      </w:divBdr>
    </w:div>
    <w:div w:id="174809719">
      <w:bodyDiv w:val="1"/>
      <w:marLeft w:val="0"/>
      <w:marRight w:val="0"/>
      <w:marTop w:val="0"/>
      <w:marBottom w:val="0"/>
      <w:divBdr>
        <w:top w:val="none" w:sz="0" w:space="0" w:color="auto"/>
        <w:left w:val="none" w:sz="0" w:space="0" w:color="auto"/>
        <w:bottom w:val="none" w:sz="0" w:space="0" w:color="auto"/>
        <w:right w:val="none" w:sz="0" w:space="0" w:color="auto"/>
      </w:divBdr>
    </w:div>
    <w:div w:id="226958877">
      <w:bodyDiv w:val="1"/>
      <w:marLeft w:val="0"/>
      <w:marRight w:val="0"/>
      <w:marTop w:val="0"/>
      <w:marBottom w:val="0"/>
      <w:divBdr>
        <w:top w:val="none" w:sz="0" w:space="0" w:color="auto"/>
        <w:left w:val="none" w:sz="0" w:space="0" w:color="auto"/>
        <w:bottom w:val="none" w:sz="0" w:space="0" w:color="auto"/>
        <w:right w:val="none" w:sz="0" w:space="0" w:color="auto"/>
      </w:divBdr>
    </w:div>
    <w:div w:id="265505615">
      <w:bodyDiv w:val="1"/>
      <w:marLeft w:val="0"/>
      <w:marRight w:val="0"/>
      <w:marTop w:val="0"/>
      <w:marBottom w:val="0"/>
      <w:divBdr>
        <w:top w:val="none" w:sz="0" w:space="0" w:color="auto"/>
        <w:left w:val="none" w:sz="0" w:space="0" w:color="auto"/>
        <w:bottom w:val="none" w:sz="0" w:space="0" w:color="auto"/>
        <w:right w:val="none" w:sz="0" w:space="0" w:color="auto"/>
      </w:divBdr>
    </w:div>
    <w:div w:id="272638916">
      <w:bodyDiv w:val="1"/>
      <w:marLeft w:val="0"/>
      <w:marRight w:val="0"/>
      <w:marTop w:val="0"/>
      <w:marBottom w:val="0"/>
      <w:divBdr>
        <w:top w:val="none" w:sz="0" w:space="0" w:color="auto"/>
        <w:left w:val="none" w:sz="0" w:space="0" w:color="auto"/>
        <w:bottom w:val="none" w:sz="0" w:space="0" w:color="auto"/>
        <w:right w:val="none" w:sz="0" w:space="0" w:color="auto"/>
      </w:divBdr>
    </w:div>
    <w:div w:id="296033195">
      <w:bodyDiv w:val="1"/>
      <w:marLeft w:val="0"/>
      <w:marRight w:val="0"/>
      <w:marTop w:val="0"/>
      <w:marBottom w:val="0"/>
      <w:divBdr>
        <w:top w:val="none" w:sz="0" w:space="0" w:color="auto"/>
        <w:left w:val="none" w:sz="0" w:space="0" w:color="auto"/>
        <w:bottom w:val="none" w:sz="0" w:space="0" w:color="auto"/>
        <w:right w:val="none" w:sz="0" w:space="0" w:color="auto"/>
      </w:divBdr>
    </w:div>
    <w:div w:id="323166711">
      <w:bodyDiv w:val="1"/>
      <w:marLeft w:val="0"/>
      <w:marRight w:val="0"/>
      <w:marTop w:val="0"/>
      <w:marBottom w:val="0"/>
      <w:divBdr>
        <w:top w:val="none" w:sz="0" w:space="0" w:color="auto"/>
        <w:left w:val="none" w:sz="0" w:space="0" w:color="auto"/>
        <w:bottom w:val="none" w:sz="0" w:space="0" w:color="auto"/>
        <w:right w:val="none" w:sz="0" w:space="0" w:color="auto"/>
      </w:divBdr>
    </w:div>
    <w:div w:id="342633756">
      <w:bodyDiv w:val="1"/>
      <w:marLeft w:val="0"/>
      <w:marRight w:val="0"/>
      <w:marTop w:val="0"/>
      <w:marBottom w:val="0"/>
      <w:divBdr>
        <w:top w:val="none" w:sz="0" w:space="0" w:color="auto"/>
        <w:left w:val="none" w:sz="0" w:space="0" w:color="auto"/>
        <w:bottom w:val="none" w:sz="0" w:space="0" w:color="auto"/>
        <w:right w:val="none" w:sz="0" w:space="0" w:color="auto"/>
      </w:divBdr>
    </w:div>
    <w:div w:id="347215164">
      <w:bodyDiv w:val="1"/>
      <w:marLeft w:val="0"/>
      <w:marRight w:val="0"/>
      <w:marTop w:val="0"/>
      <w:marBottom w:val="0"/>
      <w:divBdr>
        <w:top w:val="none" w:sz="0" w:space="0" w:color="auto"/>
        <w:left w:val="none" w:sz="0" w:space="0" w:color="auto"/>
        <w:bottom w:val="none" w:sz="0" w:space="0" w:color="auto"/>
        <w:right w:val="none" w:sz="0" w:space="0" w:color="auto"/>
      </w:divBdr>
    </w:div>
    <w:div w:id="356127052">
      <w:bodyDiv w:val="1"/>
      <w:marLeft w:val="0"/>
      <w:marRight w:val="0"/>
      <w:marTop w:val="0"/>
      <w:marBottom w:val="0"/>
      <w:divBdr>
        <w:top w:val="none" w:sz="0" w:space="0" w:color="auto"/>
        <w:left w:val="none" w:sz="0" w:space="0" w:color="auto"/>
        <w:bottom w:val="none" w:sz="0" w:space="0" w:color="auto"/>
        <w:right w:val="none" w:sz="0" w:space="0" w:color="auto"/>
      </w:divBdr>
    </w:div>
    <w:div w:id="360976690">
      <w:bodyDiv w:val="1"/>
      <w:marLeft w:val="0"/>
      <w:marRight w:val="0"/>
      <w:marTop w:val="0"/>
      <w:marBottom w:val="0"/>
      <w:divBdr>
        <w:top w:val="none" w:sz="0" w:space="0" w:color="auto"/>
        <w:left w:val="none" w:sz="0" w:space="0" w:color="auto"/>
        <w:bottom w:val="none" w:sz="0" w:space="0" w:color="auto"/>
        <w:right w:val="none" w:sz="0" w:space="0" w:color="auto"/>
      </w:divBdr>
    </w:div>
    <w:div w:id="373359403">
      <w:bodyDiv w:val="1"/>
      <w:marLeft w:val="0"/>
      <w:marRight w:val="0"/>
      <w:marTop w:val="0"/>
      <w:marBottom w:val="0"/>
      <w:divBdr>
        <w:top w:val="none" w:sz="0" w:space="0" w:color="auto"/>
        <w:left w:val="none" w:sz="0" w:space="0" w:color="auto"/>
        <w:bottom w:val="none" w:sz="0" w:space="0" w:color="auto"/>
        <w:right w:val="none" w:sz="0" w:space="0" w:color="auto"/>
      </w:divBdr>
    </w:div>
    <w:div w:id="376008585">
      <w:bodyDiv w:val="1"/>
      <w:marLeft w:val="0"/>
      <w:marRight w:val="0"/>
      <w:marTop w:val="0"/>
      <w:marBottom w:val="0"/>
      <w:divBdr>
        <w:top w:val="none" w:sz="0" w:space="0" w:color="auto"/>
        <w:left w:val="none" w:sz="0" w:space="0" w:color="auto"/>
        <w:bottom w:val="none" w:sz="0" w:space="0" w:color="auto"/>
        <w:right w:val="none" w:sz="0" w:space="0" w:color="auto"/>
      </w:divBdr>
    </w:div>
    <w:div w:id="389767121">
      <w:bodyDiv w:val="1"/>
      <w:marLeft w:val="0"/>
      <w:marRight w:val="0"/>
      <w:marTop w:val="0"/>
      <w:marBottom w:val="0"/>
      <w:divBdr>
        <w:top w:val="none" w:sz="0" w:space="0" w:color="auto"/>
        <w:left w:val="none" w:sz="0" w:space="0" w:color="auto"/>
        <w:bottom w:val="none" w:sz="0" w:space="0" w:color="auto"/>
        <w:right w:val="none" w:sz="0" w:space="0" w:color="auto"/>
      </w:divBdr>
    </w:div>
    <w:div w:id="393241914">
      <w:bodyDiv w:val="1"/>
      <w:marLeft w:val="0"/>
      <w:marRight w:val="0"/>
      <w:marTop w:val="0"/>
      <w:marBottom w:val="0"/>
      <w:divBdr>
        <w:top w:val="none" w:sz="0" w:space="0" w:color="auto"/>
        <w:left w:val="none" w:sz="0" w:space="0" w:color="auto"/>
        <w:bottom w:val="none" w:sz="0" w:space="0" w:color="auto"/>
        <w:right w:val="none" w:sz="0" w:space="0" w:color="auto"/>
      </w:divBdr>
    </w:div>
    <w:div w:id="431164354">
      <w:bodyDiv w:val="1"/>
      <w:marLeft w:val="0"/>
      <w:marRight w:val="0"/>
      <w:marTop w:val="0"/>
      <w:marBottom w:val="0"/>
      <w:divBdr>
        <w:top w:val="none" w:sz="0" w:space="0" w:color="auto"/>
        <w:left w:val="none" w:sz="0" w:space="0" w:color="auto"/>
        <w:bottom w:val="none" w:sz="0" w:space="0" w:color="auto"/>
        <w:right w:val="none" w:sz="0" w:space="0" w:color="auto"/>
      </w:divBdr>
    </w:div>
    <w:div w:id="475147956">
      <w:bodyDiv w:val="1"/>
      <w:marLeft w:val="0"/>
      <w:marRight w:val="0"/>
      <w:marTop w:val="0"/>
      <w:marBottom w:val="0"/>
      <w:divBdr>
        <w:top w:val="none" w:sz="0" w:space="0" w:color="auto"/>
        <w:left w:val="none" w:sz="0" w:space="0" w:color="auto"/>
        <w:bottom w:val="none" w:sz="0" w:space="0" w:color="auto"/>
        <w:right w:val="none" w:sz="0" w:space="0" w:color="auto"/>
      </w:divBdr>
      <w:divsChild>
        <w:div w:id="996153796">
          <w:marLeft w:val="0"/>
          <w:marRight w:val="0"/>
          <w:marTop w:val="0"/>
          <w:marBottom w:val="0"/>
          <w:divBdr>
            <w:top w:val="none" w:sz="0" w:space="0" w:color="auto"/>
            <w:left w:val="none" w:sz="0" w:space="0" w:color="auto"/>
            <w:bottom w:val="none" w:sz="0" w:space="0" w:color="auto"/>
            <w:right w:val="none" w:sz="0" w:space="0" w:color="auto"/>
          </w:divBdr>
          <w:divsChild>
            <w:div w:id="1126462143">
              <w:marLeft w:val="0"/>
              <w:marRight w:val="0"/>
              <w:marTop w:val="0"/>
              <w:marBottom w:val="0"/>
              <w:divBdr>
                <w:top w:val="none" w:sz="0" w:space="0" w:color="auto"/>
                <w:left w:val="none" w:sz="0" w:space="0" w:color="auto"/>
                <w:bottom w:val="none" w:sz="0" w:space="0" w:color="auto"/>
                <w:right w:val="none" w:sz="0" w:space="0" w:color="auto"/>
              </w:divBdr>
            </w:div>
          </w:divsChild>
        </w:div>
        <w:div w:id="288902147">
          <w:marLeft w:val="0"/>
          <w:marRight w:val="0"/>
          <w:marTop w:val="0"/>
          <w:marBottom w:val="0"/>
          <w:divBdr>
            <w:top w:val="none" w:sz="0" w:space="0" w:color="auto"/>
            <w:left w:val="none" w:sz="0" w:space="0" w:color="auto"/>
            <w:bottom w:val="none" w:sz="0" w:space="0" w:color="auto"/>
            <w:right w:val="none" w:sz="0" w:space="0" w:color="auto"/>
          </w:divBdr>
        </w:div>
      </w:divsChild>
    </w:div>
    <w:div w:id="486480016">
      <w:bodyDiv w:val="1"/>
      <w:marLeft w:val="0"/>
      <w:marRight w:val="0"/>
      <w:marTop w:val="0"/>
      <w:marBottom w:val="0"/>
      <w:divBdr>
        <w:top w:val="none" w:sz="0" w:space="0" w:color="auto"/>
        <w:left w:val="none" w:sz="0" w:space="0" w:color="auto"/>
        <w:bottom w:val="none" w:sz="0" w:space="0" w:color="auto"/>
        <w:right w:val="none" w:sz="0" w:space="0" w:color="auto"/>
      </w:divBdr>
      <w:divsChild>
        <w:div w:id="844437870">
          <w:marLeft w:val="533"/>
          <w:marRight w:val="0"/>
          <w:marTop w:val="150"/>
          <w:marBottom w:val="360"/>
          <w:divBdr>
            <w:top w:val="none" w:sz="0" w:space="0" w:color="auto"/>
            <w:left w:val="none" w:sz="0" w:space="0" w:color="auto"/>
            <w:bottom w:val="none" w:sz="0" w:space="0" w:color="auto"/>
            <w:right w:val="none" w:sz="0" w:space="0" w:color="auto"/>
          </w:divBdr>
        </w:div>
      </w:divsChild>
    </w:div>
    <w:div w:id="518088803">
      <w:bodyDiv w:val="1"/>
      <w:marLeft w:val="0"/>
      <w:marRight w:val="0"/>
      <w:marTop w:val="0"/>
      <w:marBottom w:val="0"/>
      <w:divBdr>
        <w:top w:val="none" w:sz="0" w:space="0" w:color="auto"/>
        <w:left w:val="none" w:sz="0" w:space="0" w:color="auto"/>
        <w:bottom w:val="none" w:sz="0" w:space="0" w:color="auto"/>
        <w:right w:val="none" w:sz="0" w:space="0" w:color="auto"/>
      </w:divBdr>
    </w:div>
    <w:div w:id="583876856">
      <w:bodyDiv w:val="1"/>
      <w:marLeft w:val="0"/>
      <w:marRight w:val="0"/>
      <w:marTop w:val="0"/>
      <w:marBottom w:val="0"/>
      <w:divBdr>
        <w:top w:val="none" w:sz="0" w:space="0" w:color="auto"/>
        <w:left w:val="none" w:sz="0" w:space="0" w:color="auto"/>
        <w:bottom w:val="none" w:sz="0" w:space="0" w:color="auto"/>
        <w:right w:val="none" w:sz="0" w:space="0" w:color="auto"/>
      </w:divBdr>
    </w:div>
    <w:div w:id="586156963">
      <w:bodyDiv w:val="1"/>
      <w:marLeft w:val="0"/>
      <w:marRight w:val="0"/>
      <w:marTop w:val="0"/>
      <w:marBottom w:val="0"/>
      <w:divBdr>
        <w:top w:val="none" w:sz="0" w:space="0" w:color="auto"/>
        <w:left w:val="none" w:sz="0" w:space="0" w:color="auto"/>
        <w:bottom w:val="none" w:sz="0" w:space="0" w:color="auto"/>
        <w:right w:val="none" w:sz="0" w:space="0" w:color="auto"/>
      </w:divBdr>
    </w:div>
    <w:div w:id="594634287">
      <w:bodyDiv w:val="1"/>
      <w:marLeft w:val="0"/>
      <w:marRight w:val="0"/>
      <w:marTop w:val="0"/>
      <w:marBottom w:val="0"/>
      <w:divBdr>
        <w:top w:val="none" w:sz="0" w:space="0" w:color="auto"/>
        <w:left w:val="none" w:sz="0" w:space="0" w:color="auto"/>
        <w:bottom w:val="none" w:sz="0" w:space="0" w:color="auto"/>
        <w:right w:val="none" w:sz="0" w:space="0" w:color="auto"/>
      </w:divBdr>
    </w:div>
    <w:div w:id="596213642">
      <w:bodyDiv w:val="1"/>
      <w:marLeft w:val="0"/>
      <w:marRight w:val="0"/>
      <w:marTop w:val="0"/>
      <w:marBottom w:val="0"/>
      <w:divBdr>
        <w:top w:val="none" w:sz="0" w:space="0" w:color="auto"/>
        <w:left w:val="none" w:sz="0" w:space="0" w:color="auto"/>
        <w:bottom w:val="none" w:sz="0" w:space="0" w:color="auto"/>
        <w:right w:val="none" w:sz="0" w:space="0" w:color="auto"/>
      </w:divBdr>
    </w:div>
    <w:div w:id="617689579">
      <w:bodyDiv w:val="1"/>
      <w:marLeft w:val="0"/>
      <w:marRight w:val="0"/>
      <w:marTop w:val="0"/>
      <w:marBottom w:val="0"/>
      <w:divBdr>
        <w:top w:val="none" w:sz="0" w:space="0" w:color="auto"/>
        <w:left w:val="none" w:sz="0" w:space="0" w:color="auto"/>
        <w:bottom w:val="none" w:sz="0" w:space="0" w:color="auto"/>
        <w:right w:val="none" w:sz="0" w:space="0" w:color="auto"/>
      </w:divBdr>
    </w:div>
    <w:div w:id="620647568">
      <w:bodyDiv w:val="1"/>
      <w:marLeft w:val="0"/>
      <w:marRight w:val="0"/>
      <w:marTop w:val="0"/>
      <w:marBottom w:val="0"/>
      <w:divBdr>
        <w:top w:val="none" w:sz="0" w:space="0" w:color="auto"/>
        <w:left w:val="none" w:sz="0" w:space="0" w:color="auto"/>
        <w:bottom w:val="none" w:sz="0" w:space="0" w:color="auto"/>
        <w:right w:val="none" w:sz="0" w:space="0" w:color="auto"/>
      </w:divBdr>
    </w:div>
    <w:div w:id="634407589">
      <w:bodyDiv w:val="1"/>
      <w:marLeft w:val="0"/>
      <w:marRight w:val="0"/>
      <w:marTop w:val="0"/>
      <w:marBottom w:val="0"/>
      <w:divBdr>
        <w:top w:val="none" w:sz="0" w:space="0" w:color="auto"/>
        <w:left w:val="none" w:sz="0" w:space="0" w:color="auto"/>
        <w:bottom w:val="none" w:sz="0" w:space="0" w:color="auto"/>
        <w:right w:val="none" w:sz="0" w:space="0" w:color="auto"/>
      </w:divBdr>
    </w:div>
    <w:div w:id="650138641">
      <w:bodyDiv w:val="1"/>
      <w:marLeft w:val="0"/>
      <w:marRight w:val="0"/>
      <w:marTop w:val="0"/>
      <w:marBottom w:val="0"/>
      <w:divBdr>
        <w:top w:val="none" w:sz="0" w:space="0" w:color="auto"/>
        <w:left w:val="none" w:sz="0" w:space="0" w:color="auto"/>
        <w:bottom w:val="none" w:sz="0" w:space="0" w:color="auto"/>
        <w:right w:val="none" w:sz="0" w:space="0" w:color="auto"/>
      </w:divBdr>
    </w:div>
    <w:div w:id="657921750">
      <w:bodyDiv w:val="1"/>
      <w:marLeft w:val="0"/>
      <w:marRight w:val="0"/>
      <w:marTop w:val="0"/>
      <w:marBottom w:val="0"/>
      <w:divBdr>
        <w:top w:val="none" w:sz="0" w:space="0" w:color="auto"/>
        <w:left w:val="none" w:sz="0" w:space="0" w:color="auto"/>
        <w:bottom w:val="none" w:sz="0" w:space="0" w:color="auto"/>
        <w:right w:val="none" w:sz="0" w:space="0" w:color="auto"/>
      </w:divBdr>
    </w:div>
    <w:div w:id="671108010">
      <w:bodyDiv w:val="1"/>
      <w:marLeft w:val="0"/>
      <w:marRight w:val="0"/>
      <w:marTop w:val="0"/>
      <w:marBottom w:val="0"/>
      <w:divBdr>
        <w:top w:val="none" w:sz="0" w:space="0" w:color="auto"/>
        <w:left w:val="none" w:sz="0" w:space="0" w:color="auto"/>
        <w:bottom w:val="none" w:sz="0" w:space="0" w:color="auto"/>
        <w:right w:val="none" w:sz="0" w:space="0" w:color="auto"/>
      </w:divBdr>
    </w:div>
    <w:div w:id="718171736">
      <w:bodyDiv w:val="1"/>
      <w:marLeft w:val="0"/>
      <w:marRight w:val="0"/>
      <w:marTop w:val="0"/>
      <w:marBottom w:val="0"/>
      <w:divBdr>
        <w:top w:val="none" w:sz="0" w:space="0" w:color="auto"/>
        <w:left w:val="none" w:sz="0" w:space="0" w:color="auto"/>
        <w:bottom w:val="none" w:sz="0" w:space="0" w:color="auto"/>
        <w:right w:val="none" w:sz="0" w:space="0" w:color="auto"/>
      </w:divBdr>
    </w:div>
    <w:div w:id="721558193">
      <w:bodyDiv w:val="1"/>
      <w:marLeft w:val="0"/>
      <w:marRight w:val="0"/>
      <w:marTop w:val="0"/>
      <w:marBottom w:val="0"/>
      <w:divBdr>
        <w:top w:val="none" w:sz="0" w:space="0" w:color="auto"/>
        <w:left w:val="none" w:sz="0" w:space="0" w:color="auto"/>
        <w:bottom w:val="none" w:sz="0" w:space="0" w:color="auto"/>
        <w:right w:val="none" w:sz="0" w:space="0" w:color="auto"/>
      </w:divBdr>
    </w:div>
    <w:div w:id="734276696">
      <w:bodyDiv w:val="1"/>
      <w:marLeft w:val="0"/>
      <w:marRight w:val="0"/>
      <w:marTop w:val="0"/>
      <w:marBottom w:val="0"/>
      <w:divBdr>
        <w:top w:val="none" w:sz="0" w:space="0" w:color="auto"/>
        <w:left w:val="none" w:sz="0" w:space="0" w:color="auto"/>
        <w:bottom w:val="none" w:sz="0" w:space="0" w:color="auto"/>
        <w:right w:val="none" w:sz="0" w:space="0" w:color="auto"/>
      </w:divBdr>
    </w:div>
    <w:div w:id="743184137">
      <w:bodyDiv w:val="1"/>
      <w:marLeft w:val="0"/>
      <w:marRight w:val="0"/>
      <w:marTop w:val="0"/>
      <w:marBottom w:val="0"/>
      <w:divBdr>
        <w:top w:val="none" w:sz="0" w:space="0" w:color="auto"/>
        <w:left w:val="none" w:sz="0" w:space="0" w:color="auto"/>
        <w:bottom w:val="none" w:sz="0" w:space="0" w:color="auto"/>
        <w:right w:val="none" w:sz="0" w:space="0" w:color="auto"/>
      </w:divBdr>
    </w:div>
    <w:div w:id="759260096">
      <w:bodyDiv w:val="1"/>
      <w:marLeft w:val="0"/>
      <w:marRight w:val="0"/>
      <w:marTop w:val="0"/>
      <w:marBottom w:val="0"/>
      <w:divBdr>
        <w:top w:val="none" w:sz="0" w:space="0" w:color="auto"/>
        <w:left w:val="none" w:sz="0" w:space="0" w:color="auto"/>
        <w:bottom w:val="none" w:sz="0" w:space="0" w:color="auto"/>
        <w:right w:val="none" w:sz="0" w:space="0" w:color="auto"/>
      </w:divBdr>
    </w:div>
    <w:div w:id="772020393">
      <w:bodyDiv w:val="1"/>
      <w:marLeft w:val="0"/>
      <w:marRight w:val="0"/>
      <w:marTop w:val="0"/>
      <w:marBottom w:val="0"/>
      <w:divBdr>
        <w:top w:val="none" w:sz="0" w:space="0" w:color="auto"/>
        <w:left w:val="none" w:sz="0" w:space="0" w:color="auto"/>
        <w:bottom w:val="none" w:sz="0" w:space="0" w:color="auto"/>
        <w:right w:val="none" w:sz="0" w:space="0" w:color="auto"/>
      </w:divBdr>
    </w:div>
    <w:div w:id="788741079">
      <w:bodyDiv w:val="1"/>
      <w:marLeft w:val="0"/>
      <w:marRight w:val="0"/>
      <w:marTop w:val="0"/>
      <w:marBottom w:val="0"/>
      <w:divBdr>
        <w:top w:val="none" w:sz="0" w:space="0" w:color="auto"/>
        <w:left w:val="none" w:sz="0" w:space="0" w:color="auto"/>
        <w:bottom w:val="none" w:sz="0" w:space="0" w:color="auto"/>
        <w:right w:val="none" w:sz="0" w:space="0" w:color="auto"/>
      </w:divBdr>
    </w:div>
    <w:div w:id="800028820">
      <w:bodyDiv w:val="1"/>
      <w:marLeft w:val="0"/>
      <w:marRight w:val="0"/>
      <w:marTop w:val="0"/>
      <w:marBottom w:val="0"/>
      <w:divBdr>
        <w:top w:val="none" w:sz="0" w:space="0" w:color="auto"/>
        <w:left w:val="none" w:sz="0" w:space="0" w:color="auto"/>
        <w:bottom w:val="none" w:sz="0" w:space="0" w:color="auto"/>
        <w:right w:val="none" w:sz="0" w:space="0" w:color="auto"/>
      </w:divBdr>
    </w:div>
    <w:div w:id="801925482">
      <w:bodyDiv w:val="1"/>
      <w:marLeft w:val="0"/>
      <w:marRight w:val="0"/>
      <w:marTop w:val="0"/>
      <w:marBottom w:val="0"/>
      <w:divBdr>
        <w:top w:val="none" w:sz="0" w:space="0" w:color="auto"/>
        <w:left w:val="none" w:sz="0" w:space="0" w:color="auto"/>
        <w:bottom w:val="none" w:sz="0" w:space="0" w:color="auto"/>
        <w:right w:val="none" w:sz="0" w:space="0" w:color="auto"/>
      </w:divBdr>
    </w:div>
    <w:div w:id="835606190">
      <w:bodyDiv w:val="1"/>
      <w:marLeft w:val="0"/>
      <w:marRight w:val="0"/>
      <w:marTop w:val="0"/>
      <w:marBottom w:val="0"/>
      <w:divBdr>
        <w:top w:val="none" w:sz="0" w:space="0" w:color="auto"/>
        <w:left w:val="none" w:sz="0" w:space="0" w:color="auto"/>
        <w:bottom w:val="none" w:sz="0" w:space="0" w:color="auto"/>
        <w:right w:val="none" w:sz="0" w:space="0" w:color="auto"/>
      </w:divBdr>
    </w:div>
    <w:div w:id="854878428">
      <w:bodyDiv w:val="1"/>
      <w:marLeft w:val="0"/>
      <w:marRight w:val="0"/>
      <w:marTop w:val="0"/>
      <w:marBottom w:val="0"/>
      <w:divBdr>
        <w:top w:val="none" w:sz="0" w:space="0" w:color="auto"/>
        <w:left w:val="none" w:sz="0" w:space="0" w:color="auto"/>
        <w:bottom w:val="none" w:sz="0" w:space="0" w:color="auto"/>
        <w:right w:val="none" w:sz="0" w:space="0" w:color="auto"/>
      </w:divBdr>
    </w:div>
    <w:div w:id="874728881">
      <w:bodyDiv w:val="1"/>
      <w:marLeft w:val="0"/>
      <w:marRight w:val="0"/>
      <w:marTop w:val="0"/>
      <w:marBottom w:val="0"/>
      <w:divBdr>
        <w:top w:val="none" w:sz="0" w:space="0" w:color="auto"/>
        <w:left w:val="none" w:sz="0" w:space="0" w:color="auto"/>
        <w:bottom w:val="none" w:sz="0" w:space="0" w:color="auto"/>
        <w:right w:val="none" w:sz="0" w:space="0" w:color="auto"/>
      </w:divBdr>
      <w:divsChild>
        <w:div w:id="770203232">
          <w:marLeft w:val="533"/>
          <w:marRight w:val="0"/>
          <w:marTop w:val="150"/>
          <w:marBottom w:val="360"/>
          <w:divBdr>
            <w:top w:val="none" w:sz="0" w:space="0" w:color="auto"/>
            <w:left w:val="none" w:sz="0" w:space="0" w:color="auto"/>
            <w:bottom w:val="none" w:sz="0" w:space="0" w:color="auto"/>
            <w:right w:val="none" w:sz="0" w:space="0" w:color="auto"/>
          </w:divBdr>
        </w:div>
      </w:divsChild>
    </w:div>
    <w:div w:id="878933889">
      <w:bodyDiv w:val="1"/>
      <w:marLeft w:val="0"/>
      <w:marRight w:val="0"/>
      <w:marTop w:val="0"/>
      <w:marBottom w:val="0"/>
      <w:divBdr>
        <w:top w:val="none" w:sz="0" w:space="0" w:color="auto"/>
        <w:left w:val="none" w:sz="0" w:space="0" w:color="auto"/>
        <w:bottom w:val="none" w:sz="0" w:space="0" w:color="auto"/>
        <w:right w:val="none" w:sz="0" w:space="0" w:color="auto"/>
      </w:divBdr>
    </w:div>
    <w:div w:id="903218344">
      <w:bodyDiv w:val="1"/>
      <w:marLeft w:val="0"/>
      <w:marRight w:val="0"/>
      <w:marTop w:val="0"/>
      <w:marBottom w:val="0"/>
      <w:divBdr>
        <w:top w:val="none" w:sz="0" w:space="0" w:color="auto"/>
        <w:left w:val="none" w:sz="0" w:space="0" w:color="auto"/>
        <w:bottom w:val="none" w:sz="0" w:space="0" w:color="auto"/>
        <w:right w:val="none" w:sz="0" w:space="0" w:color="auto"/>
      </w:divBdr>
    </w:div>
    <w:div w:id="916863292">
      <w:bodyDiv w:val="1"/>
      <w:marLeft w:val="0"/>
      <w:marRight w:val="0"/>
      <w:marTop w:val="0"/>
      <w:marBottom w:val="0"/>
      <w:divBdr>
        <w:top w:val="none" w:sz="0" w:space="0" w:color="auto"/>
        <w:left w:val="none" w:sz="0" w:space="0" w:color="auto"/>
        <w:bottom w:val="none" w:sz="0" w:space="0" w:color="auto"/>
        <w:right w:val="none" w:sz="0" w:space="0" w:color="auto"/>
      </w:divBdr>
    </w:div>
    <w:div w:id="917056023">
      <w:bodyDiv w:val="1"/>
      <w:marLeft w:val="0"/>
      <w:marRight w:val="0"/>
      <w:marTop w:val="0"/>
      <w:marBottom w:val="0"/>
      <w:divBdr>
        <w:top w:val="none" w:sz="0" w:space="0" w:color="auto"/>
        <w:left w:val="none" w:sz="0" w:space="0" w:color="auto"/>
        <w:bottom w:val="none" w:sz="0" w:space="0" w:color="auto"/>
        <w:right w:val="none" w:sz="0" w:space="0" w:color="auto"/>
      </w:divBdr>
    </w:div>
    <w:div w:id="934745281">
      <w:bodyDiv w:val="1"/>
      <w:marLeft w:val="0"/>
      <w:marRight w:val="0"/>
      <w:marTop w:val="0"/>
      <w:marBottom w:val="0"/>
      <w:divBdr>
        <w:top w:val="none" w:sz="0" w:space="0" w:color="auto"/>
        <w:left w:val="none" w:sz="0" w:space="0" w:color="auto"/>
        <w:bottom w:val="none" w:sz="0" w:space="0" w:color="auto"/>
        <w:right w:val="none" w:sz="0" w:space="0" w:color="auto"/>
      </w:divBdr>
    </w:div>
    <w:div w:id="959579156">
      <w:bodyDiv w:val="1"/>
      <w:marLeft w:val="0"/>
      <w:marRight w:val="0"/>
      <w:marTop w:val="0"/>
      <w:marBottom w:val="0"/>
      <w:divBdr>
        <w:top w:val="none" w:sz="0" w:space="0" w:color="auto"/>
        <w:left w:val="none" w:sz="0" w:space="0" w:color="auto"/>
        <w:bottom w:val="none" w:sz="0" w:space="0" w:color="auto"/>
        <w:right w:val="none" w:sz="0" w:space="0" w:color="auto"/>
      </w:divBdr>
    </w:div>
    <w:div w:id="960107904">
      <w:bodyDiv w:val="1"/>
      <w:marLeft w:val="0"/>
      <w:marRight w:val="0"/>
      <w:marTop w:val="0"/>
      <w:marBottom w:val="0"/>
      <w:divBdr>
        <w:top w:val="none" w:sz="0" w:space="0" w:color="auto"/>
        <w:left w:val="none" w:sz="0" w:space="0" w:color="auto"/>
        <w:bottom w:val="none" w:sz="0" w:space="0" w:color="auto"/>
        <w:right w:val="none" w:sz="0" w:space="0" w:color="auto"/>
      </w:divBdr>
    </w:div>
    <w:div w:id="1022825832">
      <w:bodyDiv w:val="1"/>
      <w:marLeft w:val="0"/>
      <w:marRight w:val="0"/>
      <w:marTop w:val="0"/>
      <w:marBottom w:val="0"/>
      <w:divBdr>
        <w:top w:val="none" w:sz="0" w:space="0" w:color="auto"/>
        <w:left w:val="none" w:sz="0" w:space="0" w:color="auto"/>
        <w:bottom w:val="none" w:sz="0" w:space="0" w:color="auto"/>
        <w:right w:val="none" w:sz="0" w:space="0" w:color="auto"/>
      </w:divBdr>
    </w:div>
    <w:div w:id="1023701027">
      <w:bodyDiv w:val="1"/>
      <w:marLeft w:val="0"/>
      <w:marRight w:val="0"/>
      <w:marTop w:val="0"/>
      <w:marBottom w:val="0"/>
      <w:divBdr>
        <w:top w:val="none" w:sz="0" w:space="0" w:color="auto"/>
        <w:left w:val="none" w:sz="0" w:space="0" w:color="auto"/>
        <w:bottom w:val="none" w:sz="0" w:space="0" w:color="auto"/>
        <w:right w:val="none" w:sz="0" w:space="0" w:color="auto"/>
      </w:divBdr>
      <w:divsChild>
        <w:div w:id="52585397">
          <w:marLeft w:val="533"/>
          <w:marRight w:val="0"/>
          <w:marTop w:val="150"/>
          <w:marBottom w:val="360"/>
          <w:divBdr>
            <w:top w:val="none" w:sz="0" w:space="0" w:color="auto"/>
            <w:left w:val="none" w:sz="0" w:space="0" w:color="auto"/>
            <w:bottom w:val="none" w:sz="0" w:space="0" w:color="auto"/>
            <w:right w:val="none" w:sz="0" w:space="0" w:color="auto"/>
          </w:divBdr>
        </w:div>
      </w:divsChild>
    </w:div>
    <w:div w:id="1024594379">
      <w:bodyDiv w:val="1"/>
      <w:marLeft w:val="0"/>
      <w:marRight w:val="0"/>
      <w:marTop w:val="0"/>
      <w:marBottom w:val="0"/>
      <w:divBdr>
        <w:top w:val="none" w:sz="0" w:space="0" w:color="auto"/>
        <w:left w:val="none" w:sz="0" w:space="0" w:color="auto"/>
        <w:bottom w:val="none" w:sz="0" w:space="0" w:color="auto"/>
        <w:right w:val="none" w:sz="0" w:space="0" w:color="auto"/>
      </w:divBdr>
    </w:div>
    <w:div w:id="1114861691">
      <w:bodyDiv w:val="1"/>
      <w:marLeft w:val="0"/>
      <w:marRight w:val="0"/>
      <w:marTop w:val="0"/>
      <w:marBottom w:val="0"/>
      <w:divBdr>
        <w:top w:val="none" w:sz="0" w:space="0" w:color="auto"/>
        <w:left w:val="none" w:sz="0" w:space="0" w:color="auto"/>
        <w:bottom w:val="none" w:sz="0" w:space="0" w:color="auto"/>
        <w:right w:val="none" w:sz="0" w:space="0" w:color="auto"/>
      </w:divBdr>
    </w:div>
    <w:div w:id="1132593772">
      <w:bodyDiv w:val="1"/>
      <w:marLeft w:val="0"/>
      <w:marRight w:val="0"/>
      <w:marTop w:val="0"/>
      <w:marBottom w:val="0"/>
      <w:divBdr>
        <w:top w:val="none" w:sz="0" w:space="0" w:color="auto"/>
        <w:left w:val="none" w:sz="0" w:space="0" w:color="auto"/>
        <w:bottom w:val="none" w:sz="0" w:space="0" w:color="auto"/>
        <w:right w:val="none" w:sz="0" w:space="0" w:color="auto"/>
      </w:divBdr>
    </w:div>
    <w:div w:id="1158152406">
      <w:bodyDiv w:val="1"/>
      <w:marLeft w:val="0"/>
      <w:marRight w:val="0"/>
      <w:marTop w:val="0"/>
      <w:marBottom w:val="0"/>
      <w:divBdr>
        <w:top w:val="none" w:sz="0" w:space="0" w:color="auto"/>
        <w:left w:val="none" w:sz="0" w:space="0" w:color="auto"/>
        <w:bottom w:val="none" w:sz="0" w:space="0" w:color="auto"/>
        <w:right w:val="none" w:sz="0" w:space="0" w:color="auto"/>
      </w:divBdr>
    </w:div>
    <w:div w:id="1179390603">
      <w:bodyDiv w:val="1"/>
      <w:marLeft w:val="0"/>
      <w:marRight w:val="0"/>
      <w:marTop w:val="0"/>
      <w:marBottom w:val="0"/>
      <w:divBdr>
        <w:top w:val="none" w:sz="0" w:space="0" w:color="auto"/>
        <w:left w:val="none" w:sz="0" w:space="0" w:color="auto"/>
        <w:bottom w:val="none" w:sz="0" w:space="0" w:color="auto"/>
        <w:right w:val="none" w:sz="0" w:space="0" w:color="auto"/>
      </w:divBdr>
    </w:div>
    <w:div w:id="1243445001">
      <w:bodyDiv w:val="1"/>
      <w:marLeft w:val="0"/>
      <w:marRight w:val="0"/>
      <w:marTop w:val="0"/>
      <w:marBottom w:val="0"/>
      <w:divBdr>
        <w:top w:val="none" w:sz="0" w:space="0" w:color="auto"/>
        <w:left w:val="none" w:sz="0" w:space="0" w:color="auto"/>
        <w:bottom w:val="none" w:sz="0" w:space="0" w:color="auto"/>
        <w:right w:val="none" w:sz="0" w:space="0" w:color="auto"/>
      </w:divBdr>
    </w:div>
    <w:div w:id="1254168173">
      <w:bodyDiv w:val="1"/>
      <w:marLeft w:val="0"/>
      <w:marRight w:val="0"/>
      <w:marTop w:val="0"/>
      <w:marBottom w:val="0"/>
      <w:divBdr>
        <w:top w:val="none" w:sz="0" w:space="0" w:color="auto"/>
        <w:left w:val="none" w:sz="0" w:space="0" w:color="auto"/>
        <w:bottom w:val="none" w:sz="0" w:space="0" w:color="auto"/>
        <w:right w:val="none" w:sz="0" w:space="0" w:color="auto"/>
      </w:divBdr>
    </w:div>
    <w:div w:id="1274482111">
      <w:bodyDiv w:val="1"/>
      <w:marLeft w:val="0"/>
      <w:marRight w:val="0"/>
      <w:marTop w:val="0"/>
      <w:marBottom w:val="0"/>
      <w:divBdr>
        <w:top w:val="none" w:sz="0" w:space="0" w:color="auto"/>
        <w:left w:val="none" w:sz="0" w:space="0" w:color="auto"/>
        <w:bottom w:val="none" w:sz="0" w:space="0" w:color="auto"/>
        <w:right w:val="none" w:sz="0" w:space="0" w:color="auto"/>
      </w:divBdr>
    </w:div>
    <w:div w:id="1278366900">
      <w:bodyDiv w:val="1"/>
      <w:marLeft w:val="0"/>
      <w:marRight w:val="0"/>
      <w:marTop w:val="0"/>
      <w:marBottom w:val="0"/>
      <w:divBdr>
        <w:top w:val="none" w:sz="0" w:space="0" w:color="auto"/>
        <w:left w:val="none" w:sz="0" w:space="0" w:color="auto"/>
        <w:bottom w:val="none" w:sz="0" w:space="0" w:color="auto"/>
        <w:right w:val="none" w:sz="0" w:space="0" w:color="auto"/>
      </w:divBdr>
    </w:div>
    <w:div w:id="1289125721">
      <w:bodyDiv w:val="1"/>
      <w:marLeft w:val="0"/>
      <w:marRight w:val="0"/>
      <w:marTop w:val="0"/>
      <w:marBottom w:val="0"/>
      <w:divBdr>
        <w:top w:val="none" w:sz="0" w:space="0" w:color="auto"/>
        <w:left w:val="none" w:sz="0" w:space="0" w:color="auto"/>
        <w:bottom w:val="none" w:sz="0" w:space="0" w:color="auto"/>
        <w:right w:val="none" w:sz="0" w:space="0" w:color="auto"/>
      </w:divBdr>
    </w:div>
    <w:div w:id="1303659923">
      <w:bodyDiv w:val="1"/>
      <w:marLeft w:val="0"/>
      <w:marRight w:val="0"/>
      <w:marTop w:val="0"/>
      <w:marBottom w:val="0"/>
      <w:divBdr>
        <w:top w:val="none" w:sz="0" w:space="0" w:color="auto"/>
        <w:left w:val="none" w:sz="0" w:space="0" w:color="auto"/>
        <w:bottom w:val="none" w:sz="0" w:space="0" w:color="auto"/>
        <w:right w:val="none" w:sz="0" w:space="0" w:color="auto"/>
      </w:divBdr>
    </w:div>
    <w:div w:id="1329988213">
      <w:bodyDiv w:val="1"/>
      <w:marLeft w:val="0"/>
      <w:marRight w:val="0"/>
      <w:marTop w:val="0"/>
      <w:marBottom w:val="0"/>
      <w:divBdr>
        <w:top w:val="none" w:sz="0" w:space="0" w:color="auto"/>
        <w:left w:val="none" w:sz="0" w:space="0" w:color="auto"/>
        <w:bottom w:val="none" w:sz="0" w:space="0" w:color="auto"/>
        <w:right w:val="none" w:sz="0" w:space="0" w:color="auto"/>
      </w:divBdr>
    </w:div>
    <w:div w:id="1347102248">
      <w:bodyDiv w:val="1"/>
      <w:marLeft w:val="0"/>
      <w:marRight w:val="0"/>
      <w:marTop w:val="0"/>
      <w:marBottom w:val="0"/>
      <w:divBdr>
        <w:top w:val="none" w:sz="0" w:space="0" w:color="auto"/>
        <w:left w:val="none" w:sz="0" w:space="0" w:color="auto"/>
        <w:bottom w:val="none" w:sz="0" w:space="0" w:color="auto"/>
        <w:right w:val="none" w:sz="0" w:space="0" w:color="auto"/>
      </w:divBdr>
    </w:div>
    <w:div w:id="1349677824">
      <w:bodyDiv w:val="1"/>
      <w:marLeft w:val="0"/>
      <w:marRight w:val="0"/>
      <w:marTop w:val="0"/>
      <w:marBottom w:val="0"/>
      <w:divBdr>
        <w:top w:val="none" w:sz="0" w:space="0" w:color="auto"/>
        <w:left w:val="none" w:sz="0" w:space="0" w:color="auto"/>
        <w:bottom w:val="none" w:sz="0" w:space="0" w:color="auto"/>
        <w:right w:val="none" w:sz="0" w:space="0" w:color="auto"/>
      </w:divBdr>
    </w:div>
    <w:div w:id="1420060846">
      <w:bodyDiv w:val="1"/>
      <w:marLeft w:val="0"/>
      <w:marRight w:val="0"/>
      <w:marTop w:val="0"/>
      <w:marBottom w:val="0"/>
      <w:divBdr>
        <w:top w:val="none" w:sz="0" w:space="0" w:color="auto"/>
        <w:left w:val="none" w:sz="0" w:space="0" w:color="auto"/>
        <w:bottom w:val="none" w:sz="0" w:space="0" w:color="auto"/>
        <w:right w:val="none" w:sz="0" w:space="0" w:color="auto"/>
      </w:divBdr>
    </w:div>
    <w:div w:id="1423719560">
      <w:bodyDiv w:val="1"/>
      <w:marLeft w:val="0"/>
      <w:marRight w:val="0"/>
      <w:marTop w:val="0"/>
      <w:marBottom w:val="0"/>
      <w:divBdr>
        <w:top w:val="none" w:sz="0" w:space="0" w:color="auto"/>
        <w:left w:val="none" w:sz="0" w:space="0" w:color="auto"/>
        <w:bottom w:val="none" w:sz="0" w:space="0" w:color="auto"/>
        <w:right w:val="none" w:sz="0" w:space="0" w:color="auto"/>
      </w:divBdr>
    </w:div>
    <w:div w:id="1431467862">
      <w:bodyDiv w:val="1"/>
      <w:marLeft w:val="0"/>
      <w:marRight w:val="0"/>
      <w:marTop w:val="0"/>
      <w:marBottom w:val="0"/>
      <w:divBdr>
        <w:top w:val="none" w:sz="0" w:space="0" w:color="auto"/>
        <w:left w:val="none" w:sz="0" w:space="0" w:color="auto"/>
        <w:bottom w:val="none" w:sz="0" w:space="0" w:color="auto"/>
        <w:right w:val="none" w:sz="0" w:space="0" w:color="auto"/>
      </w:divBdr>
    </w:div>
    <w:div w:id="1446651981">
      <w:bodyDiv w:val="1"/>
      <w:marLeft w:val="0"/>
      <w:marRight w:val="0"/>
      <w:marTop w:val="0"/>
      <w:marBottom w:val="0"/>
      <w:divBdr>
        <w:top w:val="none" w:sz="0" w:space="0" w:color="auto"/>
        <w:left w:val="none" w:sz="0" w:space="0" w:color="auto"/>
        <w:bottom w:val="none" w:sz="0" w:space="0" w:color="auto"/>
        <w:right w:val="none" w:sz="0" w:space="0" w:color="auto"/>
      </w:divBdr>
    </w:div>
    <w:div w:id="1462381717">
      <w:bodyDiv w:val="1"/>
      <w:marLeft w:val="0"/>
      <w:marRight w:val="0"/>
      <w:marTop w:val="0"/>
      <w:marBottom w:val="0"/>
      <w:divBdr>
        <w:top w:val="none" w:sz="0" w:space="0" w:color="auto"/>
        <w:left w:val="none" w:sz="0" w:space="0" w:color="auto"/>
        <w:bottom w:val="none" w:sz="0" w:space="0" w:color="auto"/>
        <w:right w:val="none" w:sz="0" w:space="0" w:color="auto"/>
      </w:divBdr>
    </w:div>
    <w:div w:id="1494445976">
      <w:bodyDiv w:val="1"/>
      <w:marLeft w:val="0"/>
      <w:marRight w:val="0"/>
      <w:marTop w:val="0"/>
      <w:marBottom w:val="0"/>
      <w:divBdr>
        <w:top w:val="none" w:sz="0" w:space="0" w:color="auto"/>
        <w:left w:val="none" w:sz="0" w:space="0" w:color="auto"/>
        <w:bottom w:val="none" w:sz="0" w:space="0" w:color="auto"/>
        <w:right w:val="none" w:sz="0" w:space="0" w:color="auto"/>
      </w:divBdr>
    </w:div>
    <w:div w:id="1529222475">
      <w:bodyDiv w:val="1"/>
      <w:marLeft w:val="0"/>
      <w:marRight w:val="0"/>
      <w:marTop w:val="0"/>
      <w:marBottom w:val="0"/>
      <w:divBdr>
        <w:top w:val="none" w:sz="0" w:space="0" w:color="auto"/>
        <w:left w:val="none" w:sz="0" w:space="0" w:color="auto"/>
        <w:bottom w:val="none" w:sz="0" w:space="0" w:color="auto"/>
        <w:right w:val="none" w:sz="0" w:space="0" w:color="auto"/>
      </w:divBdr>
    </w:div>
    <w:div w:id="1529951458">
      <w:bodyDiv w:val="1"/>
      <w:marLeft w:val="0"/>
      <w:marRight w:val="0"/>
      <w:marTop w:val="0"/>
      <w:marBottom w:val="0"/>
      <w:divBdr>
        <w:top w:val="none" w:sz="0" w:space="0" w:color="auto"/>
        <w:left w:val="none" w:sz="0" w:space="0" w:color="auto"/>
        <w:bottom w:val="none" w:sz="0" w:space="0" w:color="auto"/>
        <w:right w:val="none" w:sz="0" w:space="0" w:color="auto"/>
      </w:divBdr>
    </w:div>
    <w:div w:id="1537501119">
      <w:bodyDiv w:val="1"/>
      <w:marLeft w:val="0"/>
      <w:marRight w:val="0"/>
      <w:marTop w:val="0"/>
      <w:marBottom w:val="0"/>
      <w:divBdr>
        <w:top w:val="none" w:sz="0" w:space="0" w:color="auto"/>
        <w:left w:val="none" w:sz="0" w:space="0" w:color="auto"/>
        <w:bottom w:val="none" w:sz="0" w:space="0" w:color="auto"/>
        <w:right w:val="none" w:sz="0" w:space="0" w:color="auto"/>
      </w:divBdr>
    </w:div>
    <w:div w:id="1538198996">
      <w:bodyDiv w:val="1"/>
      <w:marLeft w:val="0"/>
      <w:marRight w:val="0"/>
      <w:marTop w:val="0"/>
      <w:marBottom w:val="0"/>
      <w:divBdr>
        <w:top w:val="none" w:sz="0" w:space="0" w:color="auto"/>
        <w:left w:val="none" w:sz="0" w:space="0" w:color="auto"/>
        <w:bottom w:val="none" w:sz="0" w:space="0" w:color="auto"/>
        <w:right w:val="none" w:sz="0" w:space="0" w:color="auto"/>
      </w:divBdr>
    </w:div>
    <w:div w:id="1606232372">
      <w:bodyDiv w:val="1"/>
      <w:marLeft w:val="0"/>
      <w:marRight w:val="0"/>
      <w:marTop w:val="0"/>
      <w:marBottom w:val="0"/>
      <w:divBdr>
        <w:top w:val="none" w:sz="0" w:space="0" w:color="auto"/>
        <w:left w:val="none" w:sz="0" w:space="0" w:color="auto"/>
        <w:bottom w:val="none" w:sz="0" w:space="0" w:color="auto"/>
        <w:right w:val="none" w:sz="0" w:space="0" w:color="auto"/>
      </w:divBdr>
    </w:div>
    <w:div w:id="1627079614">
      <w:bodyDiv w:val="1"/>
      <w:marLeft w:val="0"/>
      <w:marRight w:val="0"/>
      <w:marTop w:val="0"/>
      <w:marBottom w:val="0"/>
      <w:divBdr>
        <w:top w:val="none" w:sz="0" w:space="0" w:color="auto"/>
        <w:left w:val="none" w:sz="0" w:space="0" w:color="auto"/>
        <w:bottom w:val="none" w:sz="0" w:space="0" w:color="auto"/>
        <w:right w:val="none" w:sz="0" w:space="0" w:color="auto"/>
      </w:divBdr>
    </w:div>
    <w:div w:id="1637493467">
      <w:bodyDiv w:val="1"/>
      <w:marLeft w:val="0"/>
      <w:marRight w:val="0"/>
      <w:marTop w:val="0"/>
      <w:marBottom w:val="0"/>
      <w:divBdr>
        <w:top w:val="none" w:sz="0" w:space="0" w:color="auto"/>
        <w:left w:val="none" w:sz="0" w:space="0" w:color="auto"/>
        <w:bottom w:val="none" w:sz="0" w:space="0" w:color="auto"/>
        <w:right w:val="none" w:sz="0" w:space="0" w:color="auto"/>
      </w:divBdr>
    </w:div>
    <w:div w:id="1647197914">
      <w:bodyDiv w:val="1"/>
      <w:marLeft w:val="0"/>
      <w:marRight w:val="0"/>
      <w:marTop w:val="0"/>
      <w:marBottom w:val="0"/>
      <w:divBdr>
        <w:top w:val="none" w:sz="0" w:space="0" w:color="auto"/>
        <w:left w:val="none" w:sz="0" w:space="0" w:color="auto"/>
        <w:bottom w:val="none" w:sz="0" w:space="0" w:color="auto"/>
        <w:right w:val="none" w:sz="0" w:space="0" w:color="auto"/>
      </w:divBdr>
    </w:div>
    <w:div w:id="1649163945">
      <w:bodyDiv w:val="1"/>
      <w:marLeft w:val="0"/>
      <w:marRight w:val="0"/>
      <w:marTop w:val="0"/>
      <w:marBottom w:val="0"/>
      <w:divBdr>
        <w:top w:val="none" w:sz="0" w:space="0" w:color="auto"/>
        <w:left w:val="none" w:sz="0" w:space="0" w:color="auto"/>
        <w:bottom w:val="none" w:sz="0" w:space="0" w:color="auto"/>
        <w:right w:val="none" w:sz="0" w:space="0" w:color="auto"/>
      </w:divBdr>
    </w:div>
    <w:div w:id="1660504352">
      <w:bodyDiv w:val="1"/>
      <w:marLeft w:val="0"/>
      <w:marRight w:val="0"/>
      <w:marTop w:val="0"/>
      <w:marBottom w:val="0"/>
      <w:divBdr>
        <w:top w:val="none" w:sz="0" w:space="0" w:color="auto"/>
        <w:left w:val="none" w:sz="0" w:space="0" w:color="auto"/>
        <w:bottom w:val="none" w:sz="0" w:space="0" w:color="auto"/>
        <w:right w:val="none" w:sz="0" w:space="0" w:color="auto"/>
      </w:divBdr>
    </w:div>
    <w:div w:id="1697852026">
      <w:bodyDiv w:val="1"/>
      <w:marLeft w:val="0"/>
      <w:marRight w:val="0"/>
      <w:marTop w:val="0"/>
      <w:marBottom w:val="0"/>
      <w:divBdr>
        <w:top w:val="none" w:sz="0" w:space="0" w:color="auto"/>
        <w:left w:val="none" w:sz="0" w:space="0" w:color="auto"/>
        <w:bottom w:val="none" w:sz="0" w:space="0" w:color="auto"/>
        <w:right w:val="none" w:sz="0" w:space="0" w:color="auto"/>
      </w:divBdr>
    </w:div>
    <w:div w:id="1699039708">
      <w:bodyDiv w:val="1"/>
      <w:marLeft w:val="0"/>
      <w:marRight w:val="0"/>
      <w:marTop w:val="0"/>
      <w:marBottom w:val="0"/>
      <w:divBdr>
        <w:top w:val="none" w:sz="0" w:space="0" w:color="auto"/>
        <w:left w:val="none" w:sz="0" w:space="0" w:color="auto"/>
        <w:bottom w:val="none" w:sz="0" w:space="0" w:color="auto"/>
        <w:right w:val="none" w:sz="0" w:space="0" w:color="auto"/>
      </w:divBdr>
    </w:div>
    <w:div w:id="1733234492">
      <w:bodyDiv w:val="1"/>
      <w:marLeft w:val="0"/>
      <w:marRight w:val="0"/>
      <w:marTop w:val="0"/>
      <w:marBottom w:val="0"/>
      <w:divBdr>
        <w:top w:val="none" w:sz="0" w:space="0" w:color="auto"/>
        <w:left w:val="none" w:sz="0" w:space="0" w:color="auto"/>
        <w:bottom w:val="none" w:sz="0" w:space="0" w:color="auto"/>
        <w:right w:val="none" w:sz="0" w:space="0" w:color="auto"/>
      </w:divBdr>
    </w:div>
    <w:div w:id="1792552383">
      <w:bodyDiv w:val="1"/>
      <w:marLeft w:val="0"/>
      <w:marRight w:val="0"/>
      <w:marTop w:val="0"/>
      <w:marBottom w:val="0"/>
      <w:divBdr>
        <w:top w:val="none" w:sz="0" w:space="0" w:color="auto"/>
        <w:left w:val="none" w:sz="0" w:space="0" w:color="auto"/>
        <w:bottom w:val="none" w:sz="0" w:space="0" w:color="auto"/>
        <w:right w:val="none" w:sz="0" w:space="0" w:color="auto"/>
      </w:divBdr>
    </w:div>
    <w:div w:id="1794472237">
      <w:bodyDiv w:val="1"/>
      <w:marLeft w:val="0"/>
      <w:marRight w:val="0"/>
      <w:marTop w:val="0"/>
      <w:marBottom w:val="0"/>
      <w:divBdr>
        <w:top w:val="none" w:sz="0" w:space="0" w:color="auto"/>
        <w:left w:val="none" w:sz="0" w:space="0" w:color="auto"/>
        <w:bottom w:val="none" w:sz="0" w:space="0" w:color="auto"/>
        <w:right w:val="none" w:sz="0" w:space="0" w:color="auto"/>
      </w:divBdr>
    </w:div>
    <w:div w:id="1795173068">
      <w:bodyDiv w:val="1"/>
      <w:marLeft w:val="0"/>
      <w:marRight w:val="0"/>
      <w:marTop w:val="0"/>
      <w:marBottom w:val="0"/>
      <w:divBdr>
        <w:top w:val="none" w:sz="0" w:space="0" w:color="auto"/>
        <w:left w:val="none" w:sz="0" w:space="0" w:color="auto"/>
        <w:bottom w:val="none" w:sz="0" w:space="0" w:color="auto"/>
        <w:right w:val="none" w:sz="0" w:space="0" w:color="auto"/>
      </w:divBdr>
    </w:div>
    <w:div w:id="1819417820">
      <w:bodyDiv w:val="1"/>
      <w:marLeft w:val="0"/>
      <w:marRight w:val="0"/>
      <w:marTop w:val="0"/>
      <w:marBottom w:val="0"/>
      <w:divBdr>
        <w:top w:val="none" w:sz="0" w:space="0" w:color="auto"/>
        <w:left w:val="none" w:sz="0" w:space="0" w:color="auto"/>
        <w:bottom w:val="none" w:sz="0" w:space="0" w:color="auto"/>
        <w:right w:val="none" w:sz="0" w:space="0" w:color="auto"/>
      </w:divBdr>
    </w:div>
    <w:div w:id="1820416421">
      <w:bodyDiv w:val="1"/>
      <w:marLeft w:val="0"/>
      <w:marRight w:val="0"/>
      <w:marTop w:val="0"/>
      <w:marBottom w:val="0"/>
      <w:divBdr>
        <w:top w:val="none" w:sz="0" w:space="0" w:color="auto"/>
        <w:left w:val="none" w:sz="0" w:space="0" w:color="auto"/>
        <w:bottom w:val="none" w:sz="0" w:space="0" w:color="auto"/>
        <w:right w:val="none" w:sz="0" w:space="0" w:color="auto"/>
      </w:divBdr>
    </w:div>
    <w:div w:id="1826704121">
      <w:bodyDiv w:val="1"/>
      <w:marLeft w:val="0"/>
      <w:marRight w:val="0"/>
      <w:marTop w:val="0"/>
      <w:marBottom w:val="0"/>
      <w:divBdr>
        <w:top w:val="none" w:sz="0" w:space="0" w:color="auto"/>
        <w:left w:val="none" w:sz="0" w:space="0" w:color="auto"/>
        <w:bottom w:val="none" w:sz="0" w:space="0" w:color="auto"/>
        <w:right w:val="none" w:sz="0" w:space="0" w:color="auto"/>
      </w:divBdr>
    </w:div>
    <w:div w:id="1835105714">
      <w:bodyDiv w:val="1"/>
      <w:marLeft w:val="0"/>
      <w:marRight w:val="0"/>
      <w:marTop w:val="0"/>
      <w:marBottom w:val="0"/>
      <w:divBdr>
        <w:top w:val="none" w:sz="0" w:space="0" w:color="auto"/>
        <w:left w:val="none" w:sz="0" w:space="0" w:color="auto"/>
        <w:bottom w:val="none" w:sz="0" w:space="0" w:color="auto"/>
        <w:right w:val="none" w:sz="0" w:space="0" w:color="auto"/>
      </w:divBdr>
    </w:div>
    <w:div w:id="1844393285">
      <w:bodyDiv w:val="1"/>
      <w:marLeft w:val="0"/>
      <w:marRight w:val="0"/>
      <w:marTop w:val="0"/>
      <w:marBottom w:val="0"/>
      <w:divBdr>
        <w:top w:val="none" w:sz="0" w:space="0" w:color="auto"/>
        <w:left w:val="none" w:sz="0" w:space="0" w:color="auto"/>
        <w:bottom w:val="none" w:sz="0" w:space="0" w:color="auto"/>
        <w:right w:val="none" w:sz="0" w:space="0" w:color="auto"/>
      </w:divBdr>
    </w:div>
    <w:div w:id="1852907995">
      <w:bodyDiv w:val="1"/>
      <w:marLeft w:val="0"/>
      <w:marRight w:val="0"/>
      <w:marTop w:val="0"/>
      <w:marBottom w:val="0"/>
      <w:divBdr>
        <w:top w:val="none" w:sz="0" w:space="0" w:color="auto"/>
        <w:left w:val="none" w:sz="0" w:space="0" w:color="auto"/>
        <w:bottom w:val="none" w:sz="0" w:space="0" w:color="auto"/>
        <w:right w:val="none" w:sz="0" w:space="0" w:color="auto"/>
      </w:divBdr>
    </w:div>
    <w:div w:id="1877935650">
      <w:bodyDiv w:val="1"/>
      <w:marLeft w:val="0"/>
      <w:marRight w:val="0"/>
      <w:marTop w:val="0"/>
      <w:marBottom w:val="0"/>
      <w:divBdr>
        <w:top w:val="none" w:sz="0" w:space="0" w:color="auto"/>
        <w:left w:val="none" w:sz="0" w:space="0" w:color="auto"/>
        <w:bottom w:val="none" w:sz="0" w:space="0" w:color="auto"/>
        <w:right w:val="none" w:sz="0" w:space="0" w:color="auto"/>
      </w:divBdr>
    </w:div>
    <w:div w:id="1890651388">
      <w:bodyDiv w:val="1"/>
      <w:marLeft w:val="0"/>
      <w:marRight w:val="0"/>
      <w:marTop w:val="0"/>
      <w:marBottom w:val="0"/>
      <w:divBdr>
        <w:top w:val="none" w:sz="0" w:space="0" w:color="auto"/>
        <w:left w:val="none" w:sz="0" w:space="0" w:color="auto"/>
        <w:bottom w:val="none" w:sz="0" w:space="0" w:color="auto"/>
        <w:right w:val="none" w:sz="0" w:space="0" w:color="auto"/>
      </w:divBdr>
    </w:div>
    <w:div w:id="1926761145">
      <w:bodyDiv w:val="1"/>
      <w:marLeft w:val="0"/>
      <w:marRight w:val="0"/>
      <w:marTop w:val="0"/>
      <w:marBottom w:val="0"/>
      <w:divBdr>
        <w:top w:val="none" w:sz="0" w:space="0" w:color="auto"/>
        <w:left w:val="none" w:sz="0" w:space="0" w:color="auto"/>
        <w:bottom w:val="none" w:sz="0" w:space="0" w:color="auto"/>
        <w:right w:val="none" w:sz="0" w:space="0" w:color="auto"/>
      </w:divBdr>
    </w:div>
    <w:div w:id="1976252863">
      <w:bodyDiv w:val="1"/>
      <w:marLeft w:val="0"/>
      <w:marRight w:val="0"/>
      <w:marTop w:val="0"/>
      <w:marBottom w:val="0"/>
      <w:divBdr>
        <w:top w:val="none" w:sz="0" w:space="0" w:color="auto"/>
        <w:left w:val="none" w:sz="0" w:space="0" w:color="auto"/>
        <w:bottom w:val="none" w:sz="0" w:space="0" w:color="auto"/>
        <w:right w:val="none" w:sz="0" w:space="0" w:color="auto"/>
      </w:divBdr>
    </w:div>
    <w:div w:id="2037776872">
      <w:bodyDiv w:val="1"/>
      <w:marLeft w:val="0"/>
      <w:marRight w:val="0"/>
      <w:marTop w:val="0"/>
      <w:marBottom w:val="0"/>
      <w:divBdr>
        <w:top w:val="none" w:sz="0" w:space="0" w:color="auto"/>
        <w:left w:val="none" w:sz="0" w:space="0" w:color="auto"/>
        <w:bottom w:val="none" w:sz="0" w:space="0" w:color="auto"/>
        <w:right w:val="none" w:sz="0" w:space="0" w:color="auto"/>
      </w:divBdr>
    </w:div>
    <w:div w:id="2038267822">
      <w:bodyDiv w:val="1"/>
      <w:marLeft w:val="0"/>
      <w:marRight w:val="0"/>
      <w:marTop w:val="0"/>
      <w:marBottom w:val="0"/>
      <w:divBdr>
        <w:top w:val="none" w:sz="0" w:space="0" w:color="auto"/>
        <w:left w:val="none" w:sz="0" w:space="0" w:color="auto"/>
        <w:bottom w:val="none" w:sz="0" w:space="0" w:color="auto"/>
        <w:right w:val="none" w:sz="0" w:space="0" w:color="auto"/>
      </w:divBdr>
    </w:div>
    <w:div w:id="2044866064">
      <w:bodyDiv w:val="1"/>
      <w:marLeft w:val="0"/>
      <w:marRight w:val="0"/>
      <w:marTop w:val="0"/>
      <w:marBottom w:val="0"/>
      <w:divBdr>
        <w:top w:val="none" w:sz="0" w:space="0" w:color="auto"/>
        <w:left w:val="none" w:sz="0" w:space="0" w:color="auto"/>
        <w:bottom w:val="none" w:sz="0" w:space="0" w:color="auto"/>
        <w:right w:val="none" w:sz="0" w:space="0" w:color="auto"/>
      </w:divBdr>
    </w:div>
    <w:div w:id="2048875011">
      <w:bodyDiv w:val="1"/>
      <w:marLeft w:val="0"/>
      <w:marRight w:val="0"/>
      <w:marTop w:val="0"/>
      <w:marBottom w:val="0"/>
      <w:divBdr>
        <w:top w:val="none" w:sz="0" w:space="0" w:color="auto"/>
        <w:left w:val="none" w:sz="0" w:space="0" w:color="auto"/>
        <w:bottom w:val="none" w:sz="0" w:space="0" w:color="auto"/>
        <w:right w:val="none" w:sz="0" w:space="0" w:color="auto"/>
      </w:divBdr>
    </w:div>
    <w:div w:id="2061443059">
      <w:bodyDiv w:val="1"/>
      <w:marLeft w:val="0"/>
      <w:marRight w:val="0"/>
      <w:marTop w:val="0"/>
      <w:marBottom w:val="0"/>
      <w:divBdr>
        <w:top w:val="none" w:sz="0" w:space="0" w:color="auto"/>
        <w:left w:val="none" w:sz="0" w:space="0" w:color="auto"/>
        <w:bottom w:val="none" w:sz="0" w:space="0" w:color="auto"/>
        <w:right w:val="none" w:sz="0" w:space="0" w:color="auto"/>
      </w:divBdr>
    </w:div>
    <w:div w:id="2061778368">
      <w:bodyDiv w:val="1"/>
      <w:marLeft w:val="0"/>
      <w:marRight w:val="0"/>
      <w:marTop w:val="0"/>
      <w:marBottom w:val="0"/>
      <w:divBdr>
        <w:top w:val="none" w:sz="0" w:space="0" w:color="auto"/>
        <w:left w:val="none" w:sz="0" w:space="0" w:color="auto"/>
        <w:bottom w:val="none" w:sz="0" w:space="0" w:color="auto"/>
        <w:right w:val="none" w:sz="0" w:space="0" w:color="auto"/>
      </w:divBdr>
    </w:div>
    <w:div w:id="2085834372">
      <w:bodyDiv w:val="1"/>
      <w:marLeft w:val="0"/>
      <w:marRight w:val="0"/>
      <w:marTop w:val="0"/>
      <w:marBottom w:val="0"/>
      <w:divBdr>
        <w:top w:val="none" w:sz="0" w:space="0" w:color="auto"/>
        <w:left w:val="none" w:sz="0" w:space="0" w:color="auto"/>
        <w:bottom w:val="none" w:sz="0" w:space="0" w:color="auto"/>
        <w:right w:val="none" w:sz="0" w:space="0" w:color="auto"/>
      </w:divBdr>
    </w:div>
    <w:div w:id="2098549242">
      <w:bodyDiv w:val="1"/>
      <w:marLeft w:val="0"/>
      <w:marRight w:val="0"/>
      <w:marTop w:val="0"/>
      <w:marBottom w:val="0"/>
      <w:divBdr>
        <w:top w:val="none" w:sz="0" w:space="0" w:color="auto"/>
        <w:left w:val="none" w:sz="0" w:space="0" w:color="auto"/>
        <w:bottom w:val="none" w:sz="0" w:space="0" w:color="auto"/>
        <w:right w:val="none" w:sz="0" w:space="0" w:color="auto"/>
      </w:divBdr>
    </w:div>
    <w:div w:id="213864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microsoft.com/office/2007/relationships/diagramDrawing" Target="diagrams/drawing1.xm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diagramColors" Target="diagrams/colors1.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diagramQuickStyle" Target="diagrams/quickStyle1.xml" Id="rId16" /><Relationship Type="http://schemas.openxmlformats.org/officeDocument/2006/relationships/hyperlink" Target="mailto:psf@oacps-ri.eu"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diagramLayout" Target="diagrams/layout1.xml"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hyperlink" Target="mailto:psf@oacps-ri.eu"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Data" Target="diagrams/data1.xml" Id="rId14" /><Relationship Type="http://schemas.openxmlformats.org/officeDocument/2006/relationships/footer" Target="footer1.xml" Id="rId22"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6DE479-2D81-2744-A511-F939A3D86E58}" type="doc">
      <dgm:prSet loTypeId="urn:microsoft.com/office/officeart/2005/8/layout/process1" loCatId="" qsTypeId="urn:microsoft.com/office/officeart/2005/8/quickstyle/simple1" qsCatId="simple" csTypeId="urn:microsoft.com/office/officeart/2005/8/colors/colorful5" csCatId="colorful" phldr="1"/>
      <dgm:spPr/>
    </dgm:pt>
    <dgm:pt modelId="{DE4475F7-9E60-D34B-97D7-BC9072D2B5EB}">
      <dgm:prSet/>
      <dgm:spPr/>
      <dgm:t>
        <a:bodyPr/>
        <a:lstStyle/>
        <a:p>
          <a:pPr algn="ctr">
            <a:buFont typeface="+mj-lt"/>
            <a:buNone/>
          </a:pPr>
          <a:r>
            <a:rPr lang="en-US"/>
            <a:t>Evaluation of the EoIs submitted</a:t>
          </a:r>
          <a:endParaRPr lang="en-BE"/>
        </a:p>
      </dgm:t>
    </dgm:pt>
    <dgm:pt modelId="{67D2BB36-29D7-164D-BAFD-0ACE70AC8346}" type="parTrans" cxnId="{F31D1334-513D-F541-8BFA-F128474BDBA8}">
      <dgm:prSet/>
      <dgm:spPr/>
      <dgm:t>
        <a:bodyPr/>
        <a:lstStyle/>
        <a:p>
          <a:pPr algn="ctr"/>
          <a:endParaRPr lang="en-GB"/>
        </a:p>
      </dgm:t>
    </dgm:pt>
    <dgm:pt modelId="{57C90F07-3732-5042-9D3B-FA1DDC60811F}" type="sibTrans" cxnId="{F31D1334-513D-F541-8BFA-F128474BDBA8}">
      <dgm:prSet/>
      <dgm:spPr/>
      <dgm:t>
        <a:bodyPr/>
        <a:lstStyle/>
        <a:p>
          <a:pPr algn="ctr"/>
          <a:endParaRPr lang="en-GB"/>
        </a:p>
      </dgm:t>
    </dgm:pt>
    <dgm:pt modelId="{D16846F1-2894-9843-A700-683A5A6A870B}">
      <dgm:prSet/>
      <dgm:spPr>
        <a:solidFill>
          <a:srgbClr val="FFD579"/>
        </a:solidFill>
      </dgm:spPr>
      <dgm:t>
        <a:bodyPr/>
        <a:lstStyle/>
        <a:p>
          <a:pPr algn="ctr">
            <a:buFont typeface="+mj-lt"/>
            <a:buNone/>
          </a:pPr>
          <a:r>
            <a:rPr lang="en-US"/>
            <a:t>Fine-tuning of the service request</a:t>
          </a:r>
          <a:endParaRPr lang="en-BE"/>
        </a:p>
      </dgm:t>
    </dgm:pt>
    <dgm:pt modelId="{BB68B05B-05AB-4B44-A543-C127D311A2FD}" type="parTrans" cxnId="{F6688BD8-62B8-2745-B184-0AD24B4B3DC6}">
      <dgm:prSet/>
      <dgm:spPr/>
      <dgm:t>
        <a:bodyPr/>
        <a:lstStyle/>
        <a:p>
          <a:pPr algn="ctr"/>
          <a:endParaRPr lang="en-GB"/>
        </a:p>
      </dgm:t>
    </dgm:pt>
    <dgm:pt modelId="{FD6197E5-2A78-EA42-965E-8BE9E0F0E881}" type="sibTrans" cxnId="{F6688BD8-62B8-2745-B184-0AD24B4B3DC6}">
      <dgm:prSet/>
      <dgm:spPr>
        <a:solidFill>
          <a:srgbClr val="FFD579"/>
        </a:solidFill>
      </dgm:spPr>
      <dgm:t>
        <a:bodyPr/>
        <a:lstStyle/>
        <a:p>
          <a:pPr algn="ctr"/>
          <a:endParaRPr lang="en-GB">
            <a:solidFill>
              <a:srgbClr val="FFD579"/>
            </a:solidFill>
          </a:endParaRPr>
        </a:p>
      </dgm:t>
    </dgm:pt>
    <dgm:pt modelId="{CCF9FAFA-7824-6448-8336-1B855F84F4BD}">
      <dgm:prSet phldrT="[Text]"/>
      <dgm:spPr/>
      <dgm:t>
        <a:bodyPr/>
        <a:lstStyle/>
        <a:p>
          <a:pPr algn="ctr">
            <a:buFont typeface="+mj-lt"/>
            <a:buNone/>
          </a:pPr>
          <a:r>
            <a:rPr lang="en-GB"/>
            <a:t>Submission of an EoI</a:t>
          </a:r>
        </a:p>
      </dgm:t>
    </dgm:pt>
    <dgm:pt modelId="{68279C5B-06E1-7A4C-9931-EA46C5090386}" type="parTrans" cxnId="{665A2B82-853D-0E41-B5A9-798FA5DAC989}">
      <dgm:prSet/>
      <dgm:spPr/>
      <dgm:t>
        <a:bodyPr/>
        <a:lstStyle/>
        <a:p>
          <a:pPr algn="ctr"/>
          <a:endParaRPr lang="en-GB"/>
        </a:p>
      </dgm:t>
    </dgm:pt>
    <dgm:pt modelId="{70EC9D77-9366-134F-9344-BD86137EBFDC}" type="sibTrans" cxnId="{665A2B82-853D-0E41-B5A9-798FA5DAC989}">
      <dgm:prSet/>
      <dgm:spPr/>
      <dgm:t>
        <a:bodyPr/>
        <a:lstStyle/>
        <a:p>
          <a:pPr algn="ctr"/>
          <a:endParaRPr lang="en-GB"/>
        </a:p>
      </dgm:t>
    </dgm:pt>
    <dgm:pt modelId="{2A141AE4-BABC-9A4A-A4CC-62994C747751}" type="pres">
      <dgm:prSet presAssocID="{276DE479-2D81-2744-A511-F939A3D86E58}" presName="Name0" presStyleCnt="0">
        <dgm:presLayoutVars>
          <dgm:dir/>
          <dgm:resizeHandles val="exact"/>
        </dgm:presLayoutVars>
      </dgm:prSet>
      <dgm:spPr/>
    </dgm:pt>
    <dgm:pt modelId="{78DC3C50-2D99-BD42-B55B-4F06B475EE24}" type="pres">
      <dgm:prSet presAssocID="{CCF9FAFA-7824-6448-8336-1B855F84F4BD}" presName="node" presStyleLbl="node1" presStyleIdx="0" presStyleCnt="3">
        <dgm:presLayoutVars>
          <dgm:bulletEnabled val="1"/>
        </dgm:presLayoutVars>
      </dgm:prSet>
      <dgm:spPr/>
    </dgm:pt>
    <dgm:pt modelId="{F34EB298-D279-2648-91E7-D9B56E74DC34}" type="pres">
      <dgm:prSet presAssocID="{70EC9D77-9366-134F-9344-BD86137EBFDC}" presName="sibTrans" presStyleLbl="sibTrans2D1" presStyleIdx="0" presStyleCnt="2"/>
      <dgm:spPr/>
    </dgm:pt>
    <dgm:pt modelId="{4F6D58AA-09D7-5843-AD4E-C22A352DBEF8}" type="pres">
      <dgm:prSet presAssocID="{70EC9D77-9366-134F-9344-BD86137EBFDC}" presName="connectorText" presStyleLbl="sibTrans2D1" presStyleIdx="0" presStyleCnt="2"/>
      <dgm:spPr/>
    </dgm:pt>
    <dgm:pt modelId="{61E8ED5C-9DDB-794B-9453-6F372AD8CF37}" type="pres">
      <dgm:prSet presAssocID="{DE4475F7-9E60-D34B-97D7-BC9072D2B5EB}" presName="node" presStyleLbl="node1" presStyleIdx="1" presStyleCnt="3">
        <dgm:presLayoutVars>
          <dgm:bulletEnabled val="1"/>
        </dgm:presLayoutVars>
      </dgm:prSet>
      <dgm:spPr/>
    </dgm:pt>
    <dgm:pt modelId="{C8E1E07F-B521-2947-B9F1-C0F03B9B5783}" type="pres">
      <dgm:prSet presAssocID="{57C90F07-3732-5042-9D3B-FA1DDC60811F}" presName="sibTrans" presStyleLbl="sibTrans2D1" presStyleIdx="1" presStyleCnt="2"/>
      <dgm:spPr/>
    </dgm:pt>
    <dgm:pt modelId="{02865FB3-443F-814F-AF8B-A370628607B1}" type="pres">
      <dgm:prSet presAssocID="{57C90F07-3732-5042-9D3B-FA1DDC60811F}" presName="connectorText" presStyleLbl="sibTrans2D1" presStyleIdx="1" presStyleCnt="2"/>
      <dgm:spPr/>
    </dgm:pt>
    <dgm:pt modelId="{6BE493F8-B884-3A48-BB73-63F502D67DD4}" type="pres">
      <dgm:prSet presAssocID="{D16846F1-2894-9843-A700-683A5A6A870B}" presName="node" presStyleLbl="node1" presStyleIdx="2" presStyleCnt="3">
        <dgm:presLayoutVars>
          <dgm:bulletEnabled val="1"/>
        </dgm:presLayoutVars>
      </dgm:prSet>
      <dgm:spPr/>
    </dgm:pt>
  </dgm:ptLst>
  <dgm:cxnLst>
    <dgm:cxn modelId="{B4D1D507-C7C8-2E43-B67B-6BF70EB25E37}" type="presOf" srcId="{276DE479-2D81-2744-A511-F939A3D86E58}" destId="{2A141AE4-BABC-9A4A-A4CC-62994C747751}" srcOrd="0" destOrd="0" presId="urn:microsoft.com/office/officeart/2005/8/layout/process1"/>
    <dgm:cxn modelId="{99378415-61BE-D34D-82A9-3DE89A6DD3CB}" type="presOf" srcId="{57C90F07-3732-5042-9D3B-FA1DDC60811F}" destId="{C8E1E07F-B521-2947-B9F1-C0F03B9B5783}" srcOrd="0" destOrd="0" presId="urn:microsoft.com/office/officeart/2005/8/layout/process1"/>
    <dgm:cxn modelId="{F31D1334-513D-F541-8BFA-F128474BDBA8}" srcId="{276DE479-2D81-2744-A511-F939A3D86E58}" destId="{DE4475F7-9E60-D34B-97D7-BC9072D2B5EB}" srcOrd="1" destOrd="0" parTransId="{67D2BB36-29D7-164D-BAFD-0ACE70AC8346}" sibTransId="{57C90F07-3732-5042-9D3B-FA1DDC60811F}"/>
    <dgm:cxn modelId="{4AF02B42-D6B9-7540-959E-54555D5E18FE}" type="presOf" srcId="{70EC9D77-9366-134F-9344-BD86137EBFDC}" destId="{4F6D58AA-09D7-5843-AD4E-C22A352DBEF8}" srcOrd="1" destOrd="0" presId="urn:microsoft.com/office/officeart/2005/8/layout/process1"/>
    <dgm:cxn modelId="{3F81D051-B27C-1E4B-8031-F0F0A10BE359}" type="presOf" srcId="{DE4475F7-9E60-D34B-97D7-BC9072D2B5EB}" destId="{61E8ED5C-9DDB-794B-9453-6F372AD8CF37}" srcOrd="0" destOrd="0" presId="urn:microsoft.com/office/officeart/2005/8/layout/process1"/>
    <dgm:cxn modelId="{86ED5356-DA4B-8545-AB81-7E9CB37F9C36}" type="presOf" srcId="{57C90F07-3732-5042-9D3B-FA1DDC60811F}" destId="{02865FB3-443F-814F-AF8B-A370628607B1}" srcOrd="1" destOrd="0" presId="urn:microsoft.com/office/officeart/2005/8/layout/process1"/>
    <dgm:cxn modelId="{665A2B82-853D-0E41-B5A9-798FA5DAC989}" srcId="{276DE479-2D81-2744-A511-F939A3D86E58}" destId="{CCF9FAFA-7824-6448-8336-1B855F84F4BD}" srcOrd="0" destOrd="0" parTransId="{68279C5B-06E1-7A4C-9931-EA46C5090386}" sibTransId="{70EC9D77-9366-134F-9344-BD86137EBFDC}"/>
    <dgm:cxn modelId="{6A94FB84-0D22-2C41-B186-0AF24E3F9E4A}" type="presOf" srcId="{CCF9FAFA-7824-6448-8336-1B855F84F4BD}" destId="{78DC3C50-2D99-BD42-B55B-4F06B475EE24}" srcOrd="0" destOrd="0" presId="urn:microsoft.com/office/officeart/2005/8/layout/process1"/>
    <dgm:cxn modelId="{130B17B5-9495-2F47-BA04-9F3293DB9CE3}" type="presOf" srcId="{D16846F1-2894-9843-A700-683A5A6A870B}" destId="{6BE493F8-B884-3A48-BB73-63F502D67DD4}" srcOrd="0" destOrd="0" presId="urn:microsoft.com/office/officeart/2005/8/layout/process1"/>
    <dgm:cxn modelId="{F6688BD8-62B8-2745-B184-0AD24B4B3DC6}" srcId="{276DE479-2D81-2744-A511-F939A3D86E58}" destId="{D16846F1-2894-9843-A700-683A5A6A870B}" srcOrd="2" destOrd="0" parTransId="{BB68B05B-05AB-4B44-A543-C127D311A2FD}" sibTransId="{FD6197E5-2A78-EA42-965E-8BE9E0F0E881}"/>
    <dgm:cxn modelId="{82497FDC-10CD-3B4C-B14C-114A9701FC15}" type="presOf" srcId="{70EC9D77-9366-134F-9344-BD86137EBFDC}" destId="{F34EB298-D279-2648-91E7-D9B56E74DC34}" srcOrd="0" destOrd="0" presId="urn:microsoft.com/office/officeart/2005/8/layout/process1"/>
    <dgm:cxn modelId="{1590B966-D8AA-A848-9819-6AA8B6469210}" type="presParOf" srcId="{2A141AE4-BABC-9A4A-A4CC-62994C747751}" destId="{78DC3C50-2D99-BD42-B55B-4F06B475EE24}" srcOrd="0" destOrd="0" presId="urn:microsoft.com/office/officeart/2005/8/layout/process1"/>
    <dgm:cxn modelId="{8157E4A3-1659-E54E-B8B6-64C1CFC5D0CC}" type="presParOf" srcId="{2A141AE4-BABC-9A4A-A4CC-62994C747751}" destId="{F34EB298-D279-2648-91E7-D9B56E74DC34}" srcOrd="1" destOrd="0" presId="urn:microsoft.com/office/officeart/2005/8/layout/process1"/>
    <dgm:cxn modelId="{3BBA3AA7-1BB7-0945-ACCC-7DD47EF20445}" type="presParOf" srcId="{F34EB298-D279-2648-91E7-D9B56E74DC34}" destId="{4F6D58AA-09D7-5843-AD4E-C22A352DBEF8}" srcOrd="0" destOrd="0" presId="urn:microsoft.com/office/officeart/2005/8/layout/process1"/>
    <dgm:cxn modelId="{4C36AC97-1A1C-E54F-BE85-718FD86751C3}" type="presParOf" srcId="{2A141AE4-BABC-9A4A-A4CC-62994C747751}" destId="{61E8ED5C-9DDB-794B-9453-6F372AD8CF37}" srcOrd="2" destOrd="0" presId="urn:microsoft.com/office/officeart/2005/8/layout/process1"/>
    <dgm:cxn modelId="{BA8C5723-8904-2648-810E-520784F6DFDB}" type="presParOf" srcId="{2A141AE4-BABC-9A4A-A4CC-62994C747751}" destId="{C8E1E07F-B521-2947-B9F1-C0F03B9B5783}" srcOrd="3" destOrd="0" presId="urn:microsoft.com/office/officeart/2005/8/layout/process1"/>
    <dgm:cxn modelId="{6F6BCDCD-66E1-094A-A724-7F2C9188250B}" type="presParOf" srcId="{C8E1E07F-B521-2947-B9F1-C0F03B9B5783}" destId="{02865FB3-443F-814F-AF8B-A370628607B1}" srcOrd="0" destOrd="0" presId="urn:microsoft.com/office/officeart/2005/8/layout/process1"/>
    <dgm:cxn modelId="{40CB4472-07AE-424A-835B-D3834D77DAB8}" type="presParOf" srcId="{2A141AE4-BABC-9A4A-A4CC-62994C747751}" destId="{6BE493F8-B884-3A48-BB73-63F502D67DD4}" srcOrd="4"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DC3C50-2D99-BD42-B55B-4F06B475EE24}">
      <dsp:nvSpPr>
        <dsp:cNvPr id="0" name=""/>
        <dsp:cNvSpPr/>
      </dsp:nvSpPr>
      <dsp:spPr>
        <a:xfrm>
          <a:off x="5017" y="0"/>
          <a:ext cx="1499802" cy="63754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GB" sz="1400" kern="1200"/>
            <a:t>Submission of an EoI</a:t>
          </a:r>
        </a:p>
      </dsp:txBody>
      <dsp:txXfrm>
        <a:off x="23690" y="18673"/>
        <a:ext cx="1462456" cy="600194"/>
      </dsp:txXfrm>
    </dsp:sp>
    <dsp:sp modelId="{F34EB298-D279-2648-91E7-D9B56E74DC34}">
      <dsp:nvSpPr>
        <dsp:cNvPr id="0" name=""/>
        <dsp:cNvSpPr/>
      </dsp:nvSpPr>
      <dsp:spPr>
        <a:xfrm>
          <a:off x="1654800" y="132794"/>
          <a:ext cx="317958" cy="37195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1654800" y="207184"/>
        <a:ext cx="222571" cy="223170"/>
      </dsp:txXfrm>
    </dsp:sp>
    <dsp:sp modelId="{61E8ED5C-9DDB-794B-9453-6F372AD8CF37}">
      <dsp:nvSpPr>
        <dsp:cNvPr id="0" name=""/>
        <dsp:cNvSpPr/>
      </dsp:nvSpPr>
      <dsp:spPr>
        <a:xfrm>
          <a:off x="2104741" y="0"/>
          <a:ext cx="1499802" cy="637540"/>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Evaluation of the EoIs submitted</a:t>
          </a:r>
          <a:endParaRPr lang="en-BE" sz="1400" kern="1200"/>
        </a:p>
      </dsp:txBody>
      <dsp:txXfrm>
        <a:off x="2123414" y="18673"/>
        <a:ext cx="1462456" cy="600194"/>
      </dsp:txXfrm>
    </dsp:sp>
    <dsp:sp modelId="{C8E1E07F-B521-2947-B9F1-C0F03B9B5783}">
      <dsp:nvSpPr>
        <dsp:cNvPr id="0" name=""/>
        <dsp:cNvSpPr/>
      </dsp:nvSpPr>
      <dsp:spPr>
        <a:xfrm>
          <a:off x="3754523" y="132794"/>
          <a:ext cx="317958" cy="371950"/>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754523" y="207184"/>
        <a:ext cx="222571" cy="223170"/>
      </dsp:txXfrm>
    </dsp:sp>
    <dsp:sp modelId="{6BE493F8-B884-3A48-BB73-63F502D67DD4}">
      <dsp:nvSpPr>
        <dsp:cNvPr id="0" name=""/>
        <dsp:cNvSpPr/>
      </dsp:nvSpPr>
      <dsp:spPr>
        <a:xfrm>
          <a:off x="4204464" y="0"/>
          <a:ext cx="1499802" cy="637540"/>
        </a:xfrm>
        <a:prstGeom prst="roundRect">
          <a:avLst>
            <a:gd name="adj" fmla="val 10000"/>
          </a:avLst>
        </a:prstGeom>
        <a:solidFill>
          <a:srgbClr val="FFD57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Fine-tuning of the service request</a:t>
          </a:r>
          <a:endParaRPr lang="en-BE" sz="1400" kern="1200"/>
        </a:p>
      </dsp:txBody>
      <dsp:txXfrm>
        <a:off x="4223137" y="18673"/>
        <a:ext cx="1462456" cy="6001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24B534A5C1384EBD5F8F98FEE2470E" ma:contentTypeVersion="12" ma:contentTypeDescription="Create a new document." ma:contentTypeScope="" ma:versionID="7787b9f5c23dffc78bd26d151a737f89">
  <xsd:schema xmlns:xsd="http://www.w3.org/2001/XMLSchema" xmlns:xs="http://www.w3.org/2001/XMLSchema" xmlns:p="http://schemas.microsoft.com/office/2006/metadata/properties" xmlns:ns2="9cd82c13-656d-4a74-97ee-a3f0a116a061" xmlns:ns3="772f9962-1fbe-4586-b690-8212b9abe562" targetNamespace="http://schemas.microsoft.com/office/2006/metadata/properties" ma:root="true" ma:fieldsID="d74d19faf91d42c07bcb4e9b995271ae" ns2:_="" ns3:_="">
    <xsd:import namespace="9cd82c13-656d-4a74-97ee-a3f0a116a061"/>
    <xsd:import namespace="772f9962-1fbe-4586-b690-8212b9abe5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2c13-656d-4a74-97ee-a3f0a116a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2f9962-1fbe-4586-b690-8212b9abe5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Eur17</b:Tag>
    <b:SourceType>Book</b:SourceType>
    <b:Guid>{BBE39636-05A2-C442-B062-EC47BE41C41E}</b:Guid>
    <b:Author>
      <b:Author>
        <b:Corporate>European Commission</b:Corporate>
      </b:Author>
    </b:Author>
    <b:Title>The Economic Rationale For Public R&amp;I Funding And Its Impact</b:Title>
    <b:City>Brussels</b:City>
    <b:Publisher>European Commission, Directorate-General for Research and Innovation, Policy Brief Series</b:Publisher>
    <b:Year>2017</b:Year>
    <b:RefOrder>2</b:RefOrder>
  </b:Source>
  <b:Source>
    <b:Tag>OEC15</b:Tag>
    <b:SourceType>Book</b:SourceType>
    <b:Guid>{B5551FA9-0A14-6D40-AE8D-31552638C1C7}</b:Guid>
    <b:Author>
      <b:Author>
        <b:Corporate>OECD</b:Corporate>
      </b:Author>
    </b:Author>
    <b:Title>The future of productivity</b:Title>
    <b:City>Paris</b:City>
    <b:Publisher>OECD</b:Publisher>
    <b:Year>2015</b:Year>
    <b:RefOrder>3</b:RefOrder>
  </b:Source>
  <b:Source>
    <b:Tag>Eur13</b:Tag>
    <b:SourceType>Book</b:SourceType>
    <b:Guid>{BF3F76A3-FFE6-694C-AF3A-5372561A8DA9}</b:Guid>
    <b:Author>
      <b:Author>
        <b:Corporate>European Commission</b:Corporate>
      </b:Author>
    </b:Author>
    <b:Title>R&amp;I investments are much more impactful if accompanied by reforms that increase the quality and efficiency of national R&amp;I investments, systems and public policy</b:Title>
    <b:City>Brussels</b:City>
    <b:Publisher>Europesan Commission, </b:Publisher>
    <b:Year>2013</b:Yea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85EB77-AE1E-4B16-8B83-5F9148666C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2858E5-8D63-4C95-842B-7A00FD8C1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2c13-656d-4a74-97ee-a3f0a116a061"/>
    <ds:schemaRef ds:uri="772f9962-1fbe-4586-b690-8212b9abe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49D25C-52A8-4E25-9E01-B1FEB8B20E2F}">
  <ds:schemaRefs>
    <ds:schemaRef ds:uri="http://schemas.openxmlformats.org/officeDocument/2006/bibliography"/>
  </ds:schemaRefs>
</ds:datastoreItem>
</file>

<file path=customXml/itemProps4.xml><?xml version="1.0" encoding="utf-8"?>
<ds:datastoreItem xmlns:ds="http://schemas.openxmlformats.org/officeDocument/2006/customXml" ds:itemID="{3479BF86-218E-4E7A-840C-11C9707DF46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Alessandro Bello</dc:creator>
  <keywords/>
  <dc:description/>
  <lastModifiedBy>Bello, Alessandro</lastModifiedBy>
  <revision>71</revision>
  <lastPrinted>2020-12-01T13:50:00.0000000Z</lastPrinted>
  <dcterms:created xsi:type="dcterms:W3CDTF">2021-01-04T11:06:00.0000000Z</dcterms:created>
  <dcterms:modified xsi:type="dcterms:W3CDTF">2021-01-12T11:48:04.8998088Z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0x0101002B24B534A5C1384EBD5F8F98FEE2470E</vt:lpwstr>
  </property>
</Properties>
</file>